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1F92B" w14:textId="77777777" w:rsidR="00F32F5A" w:rsidRDefault="00F32F5A" w:rsidP="00F32F5A">
      <w:pPr>
        <w:pStyle w:val="Heading11"/>
        <w:numPr>
          <w:ilvl w:val="0"/>
          <w:numId w:val="0"/>
        </w:numPr>
        <w:spacing w:before="40" w:after="40" w:line="264" w:lineRule="auto"/>
        <w:jc w:val="center"/>
        <w:rPr>
          <w:lang w:val="ca-ES"/>
        </w:rPr>
      </w:pPr>
    </w:p>
    <w:p w14:paraId="54383EA9" w14:textId="6FFE2D42" w:rsidR="00B86986" w:rsidRPr="00F52D42" w:rsidRDefault="001A2179" w:rsidP="00F32F5A">
      <w:pPr>
        <w:pStyle w:val="Heading11"/>
        <w:numPr>
          <w:ilvl w:val="0"/>
          <w:numId w:val="0"/>
        </w:numPr>
        <w:spacing w:before="40" w:after="40" w:line="264" w:lineRule="auto"/>
        <w:jc w:val="center"/>
        <w:rPr>
          <w:lang w:val="ca-ES"/>
        </w:rPr>
      </w:pPr>
      <w:r w:rsidRPr="00F52D42">
        <w:rPr>
          <w:lang w:val="ca-ES"/>
        </w:rPr>
        <w:t>A</w:t>
      </w:r>
      <w:r w:rsidR="009A2B46">
        <w:rPr>
          <w:lang w:val="ca-ES"/>
        </w:rPr>
        <w:t>NNEX</w:t>
      </w:r>
      <w:r w:rsidRPr="00F52D42">
        <w:rPr>
          <w:lang w:val="ca-ES"/>
        </w:rPr>
        <w:t xml:space="preserve"> 1:</w:t>
      </w:r>
    </w:p>
    <w:p w14:paraId="759AE09C" w14:textId="0D809A34" w:rsidR="001A2179" w:rsidRPr="00A27EA6" w:rsidRDefault="003A0892" w:rsidP="00F32F5A">
      <w:pPr>
        <w:pStyle w:val="Heading11"/>
        <w:numPr>
          <w:ilvl w:val="0"/>
          <w:numId w:val="0"/>
        </w:numPr>
        <w:spacing w:before="40" w:after="40" w:line="264" w:lineRule="auto"/>
        <w:jc w:val="center"/>
        <w:rPr>
          <w:sz w:val="30"/>
          <w:szCs w:val="30"/>
          <w:lang w:val="ca-ES"/>
        </w:rPr>
      </w:pPr>
      <w:r w:rsidRPr="00A27EA6">
        <w:rPr>
          <w:sz w:val="30"/>
          <w:szCs w:val="30"/>
          <w:lang w:val="ca-ES"/>
        </w:rPr>
        <w:t>MINUTES</w:t>
      </w:r>
      <w:r w:rsidR="001A2179" w:rsidRPr="00A27EA6">
        <w:rPr>
          <w:sz w:val="30"/>
          <w:szCs w:val="30"/>
          <w:lang w:val="ca-ES"/>
        </w:rPr>
        <w:t xml:space="preserve"> </w:t>
      </w:r>
      <w:r w:rsidR="00A27EA6" w:rsidRPr="00A27EA6">
        <w:rPr>
          <w:sz w:val="30"/>
          <w:szCs w:val="30"/>
          <w:lang w:val="ca-ES"/>
        </w:rPr>
        <w:t>OF THE GENDER EQUALITY COMMITTEE SESSION</w:t>
      </w:r>
      <w:r w:rsidR="001A2179" w:rsidRPr="00A27EA6">
        <w:rPr>
          <w:sz w:val="30"/>
          <w:szCs w:val="30"/>
          <w:lang w:val="ca-ES"/>
        </w:rPr>
        <w:t xml:space="preserve"> (MAR</w:t>
      </w:r>
      <w:r w:rsidR="00A27EA6" w:rsidRPr="00A27EA6">
        <w:rPr>
          <w:sz w:val="30"/>
          <w:szCs w:val="30"/>
          <w:lang w:val="ca-ES"/>
        </w:rPr>
        <w:t>CH</w:t>
      </w:r>
      <w:r w:rsidR="001A2179" w:rsidRPr="00A27EA6">
        <w:rPr>
          <w:sz w:val="30"/>
          <w:szCs w:val="30"/>
          <w:lang w:val="ca-ES"/>
        </w:rPr>
        <w:t xml:space="preserve"> 2019)</w:t>
      </w:r>
    </w:p>
    <w:p w14:paraId="2FD8CC97" w14:textId="77777777" w:rsidR="00BE6CB3" w:rsidRDefault="00BE6CB3" w:rsidP="00BE6CB3">
      <w:pPr>
        <w:spacing w:after="120" w:line="264" w:lineRule="auto"/>
        <w:jc w:val="both"/>
      </w:pPr>
    </w:p>
    <w:p w14:paraId="0D261056" w14:textId="0124F80D" w:rsidR="00185C01" w:rsidRPr="00AC6654" w:rsidRDefault="00A27EA6" w:rsidP="00D12207">
      <w:pPr>
        <w:spacing w:after="120" w:line="264" w:lineRule="auto"/>
        <w:jc w:val="both"/>
        <w:rPr>
          <w:lang w:val="en-GB"/>
        </w:rPr>
      </w:pPr>
      <w:r w:rsidRPr="00AC6654">
        <w:rPr>
          <w:lang w:val="en-GB"/>
        </w:rPr>
        <w:t xml:space="preserve">In compliance with Section 5 of IFAE’s Gender equality Plan, its Gender </w:t>
      </w:r>
      <w:r w:rsidR="00AC6654" w:rsidRPr="00AC6654">
        <w:rPr>
          <w:lang w:val="en-GB"/>
        </w:rPr>
        <w:t>E</w:t>
      </w:r>
      <w:r w:rsidRPr="00AC6654">
        <w:rPr>
          <w:lang w:val="en-GB"/>
        </w:rPr>
        <w:t>quality Commit</w:t>
      </w:r>
      <w:r w:rsidR="00AC6654">
        <w:rPr>
          <w:lang w:val="en-GB"/>
        </w:rPr>
        <w:t>t</w:t>
      </w:r>
      <w:r w:rsidRPr="00AC6654">
        <w:rPr>
          <w:lang w:val="en-GB"/>
        </w:rPr>
        <w:t>ee</w:t>
      </w:r>
      <w:r w:rsidR="00BE6CB3" w:rsidRPr="00AC6654">
        <w:rPr>
          <w:rStyle w:val="Refdenotaalpie"/>
          <w:lang w:val="en-GB"/>
        </w:rPr>
        <w:footnoteReference w:id="1"/>
      </w:r>
      <w:r w:rsidR="00AC6654" w:rsidRPr="00AC6654">
        <w:rPr>
          <w:lang w:val="en-GB"/>
        </w:rPr>
        <w:t xml:space="preserve"> met on March 15 and March 21, 2019, in order to evaluate its indicators, the degree of completion of its objectives, and to propose further measures or the eventual Update of the Plan.</w:t>
      </w:r>
    </w:p>
    <w:p w14:paraId="17799ABB" w14:textId="4C762F06" w:rsidR="00F52D42" w:rsidRPr="004C552E" w:rsidRDefault="004C552E" w:rsidP="00017A2C">
      <w:pPr>
        <w:pStyle w:val="Heading41"/>
        <w:numPr>
          <w:ilvl w:val="0"/>
          <w:numId w:val="0"/>
        </w:numPr>
        <w:ind w:left="862" w:hanging="862"/>
        <w:rPr>
          <w:b w:val="0"/>
          <w:sz w:val="24"/>
          <w:lang w:val="en-GB"/>
        </w:rPr>
      </w:pPr>
      <w:bookmarkStart w:id="0" w:name="_Toc362711882"/>
      <w:bookmarkStart w:id="1" w:name="_Toc362703706"/>
      <w:bookmarkStart w:id="2" w:name="_Toc362703603"/>
      <w:bookmarkEnd w:id="0"/>
      <w:bookmarkEnd w:id="1"/>
      <w:bookmarkEnd w:id="2"/>
      <w:r w:rsidRPr="004C552E">
        <w:rPr>
          <w:b w:val="0"/>
          <w:sz w:val="24"/>
          <w:lang w:val="en-GB"/>
        </w:rPr>
        <w:t>UPDATE OF THE INDICATORS</w:t>
      </w:r>
    </w:p>
    <w:p w14:paraId="6B850273" w14:textId="13C50E33" w:rsidR="005A2B2C" w:rsidRPr="004C552E" w:rsidRDefault="005A2B2C" w:rsidP="005A2B2C">
      <w:pPr>
        <w:pStyle w:val="Heading21"/>
      </w:pPr>
      <w:r w:rsidRPr="004C552E">
        <w:t>1</w:t>
      </w:r>
      <w:r w:rsidR="00F32F5A" w:rsidRPr="004C552E">
        <w:t>. C</w:t>
      </w:r>
      <w:r w:rsidR="004C552E" w:rsidRPr="004C552E">
        <w:t>hanges in the indicators</w:t>
      </w:r>
      <w:r w:rsidRPr="004C552E">
        <w:t xml:space="preserve"> </w:t>
      </w:r>
    </w:p>
    <w:p w14:paraId="68BBDC94" w14:textId="62118311" w:rsidR="005A2B2C" w:rsidRPr="004C552E" w:rsidRDefault="004C552E" w:rsidP="005A2B2C">
      <w:pPr>
        <w:spacing w:after="120" w:line="264" w:lineRule="auto"/>
        <w:rPr>
          <w:lang w:val="en-GB"/>
        </w:rPr>
      </w:pPr>
      <w:r w:rsidRPr="004C552E">
        <w:rPr>
          <w:lang w:val="en-GB"/>
        </w:rPr>
        <w:t>The Gender Equality Committee has agreed the following changes</w:t>
      </w:r>
      <w:r w:rsidR="005A2B2C" w:rsidRPr="004C552E">
        <w:rPr>
          <w:lang w:val="en-GB"/>
        </w:rPr>
        <w:t>:</w:t>
      </w:r>
    </w:p>
    <w:p w14:paraId="0A09FBB3" w14:textId="07010488" w:rsidR="005A2B2C" w:rsidRPr="004C552E" w:rsidRDefault="004C552E" w:rsidP="002D6DFA">
      <w:pPr>
        <w:pStyle w:val="Prrafodelista"/>
        <w:numPr>
          <w:ilvl w:val="0"/>
          <w:numId w:val="23"/>
        </w:numPr>
        <w:spacing w:after="120" w:line="264" w:lineRule="auto"/>
        <w:ind w:left="714" w:hanging="357"/>
        <w:contextualSpacing w:val="0"/>
        <w:jc w:val="both"/>
        <w:rPr>
          <w:lang w:val="en-GB"/>
        </w:rPr>
      </w:pPr>
      <w:r w:rsidRPr="004C552E">
        <w:rPr>
          <w:lang w:val="en-GB"/>
        </w:rPr>
        <w:t>To show separately the data of the areas of Management and Administration</w:t>
      </w:r>
      <w:r w:rsidR="005A2B2C" w:rsidRPr="004C552E">
        <w:rPr>
          <w:lang w:val="en-GB"/>
        </w:rPr>
        <w:t>.</w:t>
      </w:r>
    </w:p>
    <w:p w14:paraId="3C09C504" w14:textId="7CE839A3" w:rsidR="005A2B2C" w:rsidRPr="004C552E" w:rsidRDefault="004C552E" w:rsidP="002D6DFA">
      <w:pPr>
        <w:pStyle w:val="Prrafodelista"/>
        <w:numPr>
          <w:ilvl w:val="0"/>
          <w:numId w:val="23"/>
        </w:numPr>
        <w:spacing w:after="120" w:line="264" w:lineRule="auto"/>
        <w:ind w:left="714" w:hanging="357"/>
        <w:contextualSpacing w:val="0"/>
        <w:jc w:val="both"/>
        <w:rPr>
          <w:lang w:val="en-GB"/>
        </w:rPr>
      </w:pPr>
      <w:r w:rsidRPr="004C552E">
        <w:rPr>
          <w:lang w:val="en-GB"/>
        </w:rPr>
        <w:t>To show the ratio talks/persona at the corresponding tables of scientific talks and outreach conferences.</w:t>
      </w:r>
    </w:p>
    <w:p w14:paraId="244CB155" w14:textId="77777777" w:rsidR="005A2B2C" w:rsidRPr="004C552E" w:rsidRDefault="005A2B2C" w:rsidP="005A2B2C">
      <w:pPr>
        <w:pStyle w:val="Prrafodelista"/>
        <w:spacing w:after="120" w:line="264" w:lineRule="auto"/>
        <w:ind w:left="714"/>
        <w:contextualSpacing w:val="0"/>
        <w:rPr>
          <w:lang w:val="en-GB"/>
        </w:rPr>
      </w:pPr>
    </w:p>
    <w:p w14:paraId="3A482962" w14:textId="21FBC46F" w:rsidR="00B86986" w:rsidRPr="004C552E" w:rsidRDefault="005A2B2C" w:rsidP="00E5289D">
      <w:pPr>
        <w:pStyle w:val="Heading21"/>
      </w:pPr>
      <w:r w:rsidRPr="004C552E">
        <w:t xml:space="preserve">2. </w:t>
      </w:r>
      <w:r w:rsidR="004C552E" w:rsidRPr="004C552E">
        <w:t xml:space="preserve">Gender Distribution of the </w:t>
      </w:r>
      <w:r w:rsidR="004C552E">
        <w:t>p</w:t>
      </w:r>
      <w:r w:rsidR="004C552E" w:rsidRPr="004C552E">
        <w:t xml:space="preserve">ersonnel hired by </w:t>
      </w:r>
      <w:r w:rsidR="00BE6CB3" w:rsidRPr="004C552E">
        <w:t>IFAE</w:t>
      </w:r>
      <w:r w:rsidR="00BE6CB3" w:rsidRPr="004C552E">
        <w:rPr>
          <w:vertAlign w:val="superscript"/>
        </w:rPr>
        <w:footnoteReference w:id="2"/>
      </w:r>
    </w:p>
    <w:tbl>
      <w:tblPr>
        <w:tblW w:w="8473" w:type="dxa"/>
        <w:jc w:val="center"/>
        <w:tblCellMar>
          <w:left w:w="70" w:type="dxa"/>
          <w:right w:w="70" w:type="dxa"/>
        </w:tblCellMar>
        <w:tblLook w:val="04A0" w:firstRow="1" w:lastRow="0" w:firstColumn="1" w:lastColumn="0" w:noHBand="0" w:noVBand="1"/>
      </w:tblPr>
      <w:tblGrid>
        <w:gridCol w:w="3315"/>
        <w:gridCol w:w="851"/>
        <w:gridCol w:w="169"/>
        <w:gridCol w:w="851"/>
        <w:gridCol w:w="1134"/>
        <w:gridCol w:w="169"/>
        <w:gridCol w:w="851"/>
        <w:gridCol w:w="1133"/>
      </w:tblGrid>
      <w:tr w:rsidR="00D12207" w:rsidRPr="004C552E" w14:paraId="7C05474E" w14:textId="77777777" w:rsidTr="002E7C88">
        <w:trPr>
          <w:trHeight w:val="300"/>
          <w:jc w:val="center"/>
        </w:trPr>
        <w:tc>
          <w:tcPr>
            <w:tcW w:w="3315" w:type="dxa"/>
            <w:shd w:val="clear" w:color="auto" w:fill="auto"/>
            <w:vAlign w:val="center"/>
          </w:tcPr>
          <w:p w14:paraId="3B346329" w14:textId="77777777" w:rsidR="00D12207" w:rsidRPr="004C552E" w:rsidRDefault="00D12207" w:rsidP="00F32F5A">
            <w:pPr>
              <w:spacing w:after="0" w:line="22" w:lineRule="atLeast"/>
              <w:rPr>
                <w:rFonts w:ascii="Calibri" w:eastAsia="Times New Roman" w:hAnsi="Calibri" w:cs="Calibri"/>
                <w:b/>
                <w:bCs/>
                <w:color w:val="000000"/>
                <w:sz w:val="24"/>
                <w:szCs w:val="24"/>
                <w:lang w:val="en-GB" w:eastAsia="ca-ES"/>
              </w:rPr>
            </w:pPr>
          </w:p>
        </w:tc>
        <w:tc>
          <w:tcPr>
            <w:tcW w:w="851" w:type="dxa"/>
            <w:tcBorders>
              <w:bottom w:val="single" w:sz="4" w:space="0" w:color="00000A"/>
            </w:tcBorders>
            <w:shd w:val="clear" w:color="auto" w:fill="auto"/>
            <w:vAlign w:val="center"/>
          </w:tcPr>
          <w:p w14:paraId="63CCEBEB" w14:textId="2BE27EC8" w:rsidR="00D12207" w:rsidRPr="004C552E" w:rsidRDefault="004C552E" w:rsidP="00F32F5A">
            <w:pPr>
              <w:spacing w:after="0" w:line="22" w:lineRule="atLeast"/>
              <w:jc w:val="center"/>
              <w:rPr>
                <w:rFonts w:ascii="Times New Roman" w:eastAsia="Times New Roman" w:hAnsi="Times New Roman" w:cs="Times New Roman"/>
                <w:sz w:val="20"/>
                <w:szCs w:val="20"/>
                <w:lang w:val="en-GB" w:eastAsia="ca-ES"/>
              </w:rPr>
            </w:pPr>
            <w:r w:rsidRPr="004C552E">
              <w:rPr>
                <w:rFonts w:eastAsia="Times New Roman" w:cs="Calibri"/>
                <w:b/>
                <w:bCs/>
                <w:color w:val="000000"/>
                <w:lang w:val="en-GB" w:eastAsia="ca-ES"/>
              </w:rPr>
              <w:t>Agg.</w:t>
            </w:r>
          </w:p>
        </w:tc>
        <w:tc>
          <w:tcPr>
            <w:tcW w:w="169" w:type="dxa"/>
            <w:shd w:val="clear" w:color="auto" w:fill="auto"/>
            <w:vAlign w:val="center"/>
          </w:tcPr>
          <w:p w14:paraId="47836FE9" w14:textId="77777777" w:rsidR="00D12207" w:rsidRPr="004C552E" w:rsidRDefault="00D12207" w:rsidP="00F32F5A">
            <w:pPr>
              <w:spacing w:after="0" w:line="22" w:lineRule="atLeast"/>
              <w:jc w:val="center"/>
              <w:rPr>
                <w:rFonts w:ascii="Calibri" w:eastAsia="Times New Roman" w:hAnsi="Calibri" w:cs="Calibri"/>
                <w:b/>
                <w:bCs/>
                <w:color w:val="000000"/>
                <w:lang w:val="en-GB" w:eastAsia="ca-ES"/>
              </w:rPr>
            </w:pPr>
          </w:p>
        </w:tc>
        <w:tc>
          <w:tcPr>
            <w:tcW w:w="1985" w:type="dxa"/>
            <w:gridSpan w:val="2"/>
            <w:tcBorders>
              <w:bottom w:val="single" w:sz="4" w:space="0" w:color="00000A"/>
            </w:tcBorders>
            <w:shd w:val="clear" w:color="auto" w:fill="auto"/>
            <w:vAlign w:val="center"/>
          </w:tcPr>
          <w:p w14:paraId="186919CF" w14:textId="795FEFA6" w:rsidR="00D12207" w:rsidRPr="004C552E" w:rsidRDefault="004C552E" w:rsidP="00F32F5A">
            <w:pPr>
              <w:spacing w:after="0" w:line="22" w:lineRule="atLeast"/>
              <w:jc w:val="center"/>
              <w:rPr>
                <w:rFonts w:ascii="Calibri" w:eastAsia="Times New Roman" w:hAnsi="Calibri" w:cs="Calibri"/>
                <w:b/>
                <w:bCs/>
                <w:color w:val="000000"/>
                <w:lang w:val="en-GB" w:eastAsia="ca-ES"/>
              </w:rPr>
            </w:pPr>
            <w:r w:rsidRPr="004C552E">
              <w:rPr>
                <w:rFonts w:eastAsia="Times New Roman" w:cs="Calibri"/>
                <w:b/>
                <w:bCs/>
                <w:color w:val="000000"/>
                <w:lang w:val="en-GB" w:eastAsia="ca-ES"/>
              </w:rPr>
              <w:t>Women</w:t>
            </w:r>
          </w:p>
        </w:tc>
        <w:tc>
          <w:tcPr>
            <w:tcW w:w="169" w:type="dxa"/>
            <w:shd w:val="clear" w:color="auto" w:fill="auto"/>
            <w:vAlign w:val="center"/>
          </w:tcPr>
          <w:p w14:paraId="130FDDB6" w14:textId="77777777" w:rsidR="00D12207" w:rsidRPr="004C552E" w:rsidRDefault="00D12207" w:rsidP="00F32F5A">
            <w:pPr>
              <w:spacing w:after="0" w:line="22" w:lineRule="atLeast"/>
              <w:jc w:val="center"/>
              <w:rPr>
                <w:rFonts w:ascii="Calibri" w:eastAsia="Times New Roman" w:hAnsi="Calibri" w:cs="Calibri"/>
                <w:b/>
                <w:bCs/>
                <w:color w:val="000000"/>
                <w:lang w:val="en-GB" w:eastAsia="ca-ES"/>
              </w:rPr>
            </w:pPr>
          </w:p>
        </w:tc>
        <w:tc>
          <w:tcPr>
            <w:tcW w:w="1984" w:type="dxa"/>
            <w:gridSpan w:val="2"/>
            <w:tcBorders>
              <w:bottom w:val="single" w:sz="4" w:space="0" w:color="00000A"/>
            </w:tcBorders>
            <w:shd w:val="clear" w:color="auto" w:fill="auto"/>
            <w:vAlign w:val="center"/>
          </w:tcPr>
          <w:p w14:paraId="62B95BD8" w14:textId="3F3D2774" w:rsidR="00D12207" w:rsidRPr="004C552E" w:rsidRDefault="004C552E" w:rsidP="00F32F5A">
            <w:pPr>
              <w:spacing w:after="0" w:line="22" w:lineRule="atLeast"/>
              <w:jc w:val="center"/>
              <w:rPr>
                <w:rFonts w:ascii="Calibri" w:eastAsia="Times New Roman" w:hAnsi="Calibri" w:cs="Calibri"/>
                <w:b/>
                <w:bCs/>
                <w:color w:val="000000"/>
                <w:lang w:val="en-GB" w:eastAsia="ca-ES"/>
              </w:rPr>
            </w:pPr>
            <w:r w:rsidRPr="004C552E">
              <w:rPr>
                <w:rFonts w:eastAsia="Times New Roman" w:cs="Calibri"/>
                <w:b/>
                <w:bCs/>
                <w:color w:val="000000"/>
                <w:lang w:val="en-GB" w:eastAsia="ca-ES"/>
              </w:rPr>
              <w:t>Men</w:t>
            </w:r>
          </w:p>
        </w:tc>
      </w:tr>
      <w:tr w:rsidR="00D12207" w:rsidRPr="004C552E" w14:paraId="12E22841" w14:textId="77777777" w:rsidTr="002E7C88">
        <w:trPr>
          <w:trHeight w:val="360"/>
          <w:jc w:val="center"/>
        </w:trPr>
        <w:tc>
          <w:tcPr>
            <w:tcW w:w="3315" w:type="dxa"/>
            <w:shd w:val="clear" w:color="auto" w:fill="auto"/>
            <w:vAlign w:val="center"/>
          </w:tcPr>
          <w:p w14:paraId="718D735E" w14:textId="77777777" w:rsidR="00D12207" w:rsidRPr="004C552E" w:rsidRDefault="00D12207" w:rsidP="00F32F5A">
            <w:pPr>
              <w:spacing w:after="0" w:line="22" w:lineRule="atLeast"/>
              <w:jc w:val="center"/>
              <w:rPr>
                <w:rFonts w:ascii="Calibri" w:eastAsia="Times New Roman" w:hAnsi="Calibri" w:cs="Calibri"/>
                <w:b/>
                <w:bCs/>
                <w:color w:val="000000"/>
                <w:lang w:val="en-GB" w:eastAsia="ca-ES"/>
              </w:rPr>
            </w:pPr>
          </w:p>
        </w:tc>
        <w:tc>
          <w:tcPr>
            <w:tcW w:w="851" w:type="dxa"/>
            <w:tcBorders>
              <w:top w:val="single" w:sz="4" w:space="0" w:color="00000A"/>
              <w:bottom w:val="single" w:sz="4" w:space="0" w:color="00000A"/>
            </w:tcBorders>
            <w:shd w:val="clear" w:color="auto" w:fill="auto"/>
            <w:vAlign w:val="center"/>
          </w:tcPr>
          <w:p w14:paraId="5A8FDD0D" w14:textId="77777777" w:rsidR="00D12207" w:rsidRPr="004C552E" w:rsidRDefault="00D12207" w:rsidP="00F32F5A">
            <w:pPr>
              <w:spacing w:after="0" w:line="22" w:lineRule="atLeast"/>
              <w:jc w:val="center"/>
              <w:rPr>
                <w:rFonts w:ascii="Calibri" w:eastAsia="Times New Roman" w:hAnsi="Calibri" w:cs="Calibri"/>
                <w:b/>
                <w:bCs/>
                <w:color w:val="000000"/>
                <w:lang w:val="en-GB" w:eastAsia="ca-ES"/>
              </w:rPr>
            </w:pPr>
            <w:r w:rsidRPr="004C552E">
              <w:rPr>
                <w:rFonts w:eastAsia="Times New Roman" w:cs="Calibri"/>
                <w:b/>
                <w:bCs/>
                <w:color w:val="000000"/>
                <w:lang w:val="en-GB" w:eastAsia="ca-ES"/>
              </w:rPr>
              <w:t>[N</w:t>
            </w:r>
            <w:r w:rsidRPr="004C552E">
              <w:rPr>
                <w:rFonts w:eastAsia="Times New Roman" w:cs="Calibri"/>
                <w:b/>
                <w:bCs/>
                <w:color w:val="000000"/>
                <w:sz w:val="18"/>
                <w:szCs w:val="18"/>
                <w:vertAlign w:val="subscript"/>
                <w:lang w:val="en-GB" w:eastAsia="ca-ES"/>
              </w:rPr>
              <w:t>IFAE</w:t>
            </w:r>
            <w:r w:rsidRPr="004C552E">
              <w:rPr>
                <w:rFonts w:eastAsia="Times New Roman" w:cs="Calibri"/>
                <w:b/>
                <w:bCs/>
                <w:color w:val="000000"/>
                <w:lang w:val="en-GB" w:eastAsia="ca-ES"/>
              </w:rPr>
              <w:t>]</w:t>
            </w:r>
          </w:p>
        </w:tc>
        <w:tc>
          <w:tcPr>
            <w:tcW w:w="169" w:type="dxa"/>
            <w:shd w:val="clear" w:color="auto" w:fill="auto"/>
            <w:vAlign w:val="center"/>
          </w:tcPr>
          <w:p w14:paraId="5C2017F5" w14:textId="77777777" w:rsidR="00D12207" w:rsidRPr="004C552E" w:rsidRDefault="00D12207" w:rsidP="00F32F5A">
            <w:pPr>
              <w:spacing w:after="0" w:line="22" w:lineRule="atLeast"/>
              <w:jc w:val="center"/>
              <w:rPr>
                <w:rFonts w:ascii="Calibri" w:eastAsia="Times New Roman" w:hAnsi="Calibri" w:cs="Calibri"/>
                <w:b/>
                <w:bCs/>
                <w:color w:val="000000"/>
                <w:lang w:val="en-GB" w:eastAsia="ca-ES"/>
              </w:rPr>
            </w:pPr>
          </w:p>
        </w:tc>
        <w:tc>
          <w:tcPr>
            <w:tcW w:w="851" w:type="dxa"/>
            <w:tcBorders>
              <w:top w:val="single" w:sz="4" w:space="0" w:color="00000A"/>
              <w:bottom w:val="single" w:sz="4" w:space="0" w:color="00000A"/>
            </w:tcBorders>
            <w:shd w:val="clear" w:color="auto" w:fill="auto"/>
            <w:vAlign w:val="center"/>
          </w:tcPr>
          <w:p w14:paraId="564402D8" w14:textId="77777777" w:rsidR="00D12207" w:rsidRPr="004C552E" w:rsidRDefault="00D12207" w:rsidP="00F32F5A">
            <w:pPr>
              <w:spacing w:after="0" w:line="22" w:lineRule="atLeast"/>
              <w:jc w:val="center"/>
              <w:rPr>
                <w:rFonts w:ascii="Calibri" w:eastAsia="Times New Roman" w:hAnsi="Calibri" w:cs="Calibri"/>
                <w:b/>
                <w:bCs/>
                <w:color w:val="000000"/>
                <w:lang w:val="en-GB" w:eastAsia="ca-ES"/>
              </w:rPr>
            </w:pPr>
            <w:r w:rsidRPr="004C552E">
              <w:rPr>
                <w:rFonts w:eastAsia="Times New Roman" w:cs="Calibri"/>
                <w:b/>
                <w:bCs/>
                <w:color w:val="000000"/>
                <w:lang w:val="en-GB" w:eastAsia="ca-ES"/>
              </w:rPr>
              <w:t>[N]</w:t>
            </w:r>
          </w:p>
        </w:tc>
        <w:tc>
          <w:tcPr>
            <w:tcW w:w="1134" w:type="dxa"/>
            <w:tcBorders>
              <w:top w:val="single" w:sz="4" w:space="0" w:color="00000A"/>
              <w:bottom w:val="single" w:sz="4" w:space="0" w:color="00000A"/>
            </w:tcBorders>
            <w:shd w:val="clear" w:color="auto" w:fill="auto"/>
            <w:vAlign w:val="center"/>
          </w:tcPr>
          <w:p w14:paraId="0A2E0771" w14:textId="77777777" w:rsidR="00D12207" w:rsidRPr="004C552E" w:rsidRDefault="00D12207" w:rsidP="00F32F5A">
            <w:pPr>
              <w:spacing w:after="0" w:line="22" w:lineRule="atLeast"/>
              <w:jc w:val="center"/>
              <w:rPr>
                <w:rFonts w:ascii="Calibri" w:eastAsia="Times New Roman" w:hAnsi="Calibri" w:cs="Calibri"/>
                <w:b/>
                <w:bCs/>
                <w:color w:val="000000"/>
                <w:lang w:val="en-GB" w:eastAsia="ca-ES"/>
              </w:rPr>
            </w:pPr>
            <w:r w:rsidRPr="004C552E">
              <w:rPr>
                <w:rFonts w:eastAsia="Times New Roman" w:cs="Calibri"/>
                <w:b/>
                <w:bCs/>
                <w:color w:val="000000"/>
                <w:lang w:val="en-GB" w:eastAsia="ca-ES"/>
              </w:rPr>
              <w:t>[%]</w:t>
            </w:r>
          </w:p>
        </w:tc>
        <w:tc>
          <w:tcPr>
            <w:tcW w:w="169" w:type="dxa"/>
            <w:shd w:val="clear" w:color="auto" w:fill="auto"/>
            <w:vAlign w:val="center"/>
          </w:tcPr>
          <w:p w14:paraId="22E02DE7" w14:textId="77777777" w:rsidR="00D12207" w:rsidRPr="004C552E" w:rsidRDefault="00D12207" w:rsidP="00F32F5A">
            <w:pPr>
              <w:spacing w:after="0" w:line="22" w:lineRule="atLeast"/>
              <w:jc w:val="center"/>
              <w:rPr>
                <w:rFonts w:ascii="Calibri" w:eastAsia="Times New Roman" w:hAnsi="Calibri" w:cs="Calibri"/>
                <w:b/>
                <w:bCs/>
                <w:color w:val="000000"/>
                <w:lang w:val="en-GB" w:eastAsia="ca-ES"/>
              </w:rPr>
            </w:pPr>
          </w:p>
        </w:tc>
        <w:tc>
          <w:tcPr>
            <w:tcW w:w="851" w:type="dxa"/>
            <w:tcBorders>
              <w:top w:val="single" w:sz="4" w:space="0" w:color="00000A"/>
              <w:bottom w:val="single" w:sz="4" w:space="0" w:color="00000A"/>
            </w:tcBorders>
            <w:shd w:val="clear" w:color="auto" w:fill="auto"/>
            <w:vAlign w:val="center"/>
          </w:tcPr>
          <w:p w14:paraId="0D4DC512" w14:textId="77777777" w:rsidR="00D12207" w:rsidRPr="004C552E" w:rsidRDefault="00D12207" w:rsidP="00F32F5A">
            <w:pPr>
              <w:spacing w:after="0" w:line="22" w:lineRule="atLeast"/>
              <w:jc w:val="center"/>
              <w:rPr>
                <w:rFonts w:ascii="Calibri" w:eastAsia="Times New Roman" w:hAnsi="Calibri" w:cs="Calibri"/>
                <w:b/>
                <w:bCs/>
                <w:color w:val="000000"/>
                <w:lang w:val="en-GB" w:eastAsia="ca-ES"/>
              </w:rPr>
            </w:pPr>
            <w:r w:rsidRPr="004C552E">
              <w:rPr>
                <w:rFonts w:eastAsia="Times New Roman" w:cs="Calibri"/>
                <w:b/>
                <w:bCs/>
                <w:color w:val="000000"/>
                <w:lang w:val="en-GB" w:eastAsia="ca-ES"/>
              </w:rPr>
              <w:t>[N]</w:t>
            </w:r>
          </w:p>
        </w:tc>
        <w:tc>
          <w:tcPr>
            <w:tcW w:w="1133" w:type="dxa"/>
            <w:tcBorders>
              <w:top w:val="single" w:sz="4" w:space="0" w:color="00000A"/>
              <w:bottom w:val="single" w:sz="4" w:space="0" w:color="00000A"/>
            </w:tcBorders>
            <w:shd w:val="clear" w:color="auto" w:fill="auto"/>
            <w:vAlign w:val="center"/>
          </w:tcPr>
          <w:p w14:paraId="7B8E0852" w14:textId="77777777" w:rsidR="00D12207" w:rsidRPr="004C552E" w:rsidRDefault="00D12207" w:rsidP="00F32F5A">
            <w:pPr>
              <w:spacing w:after="0" w:line="22" w:lineRule="atLeast"/>
              <w:jc w:val="center"/>
              <w:rPr>
                <w:rFonts w:ascii="Calibri" w:eastAsia="Times New Roman" w:hAnsi="Calibri" w:cs="Calibri"/>
                <w:b/>
                <w:bCs/>
                <w:color w:val="000000"/>
                <w:lang w:val="en-GB" w:eastAsia="ca-ES"/>
              </w:rPr>
            </w:pPr>
            <w:r w:rsidRPr="004C552E">
              <w:rPr>
                <w:rFonts w:eastAsia="Times New Roman" w:cs="Calibri"/>
                <w:b/>
                <w:bCs/>
                <w:color w:val="000000"/>
                <w:lang w:val="en-GB" w:eastAsia="ca-ES"/>
              </w:rPr>
              <w:t>[%]</w:t>
            </w:r>
          </w:p>
        </w:tc>
      </w:tr>
      <w:tr w:rsidR="00D12207" w:rsidRPr="004C552E" w14:paraId="11CEE09A" w14:textId="77777777" w:rsidTr="002E7C88">
        <w:trPr>
          <w:trHeight w:val="255"/>
          <w:jc w:val="center"/>
        </w:trPr>
        <w:tc>
          <w:tcPr>
            <w:tcW w:w="3315" w:type="dxa"/>
            <w:shd w:val="clear" w:color="auto" w:fill="auto"/>
            <w:vAlign w:val="center"/>
          </w:tcPr>
          <w:p w14:paraId="092EFFD6" w14:textId="7A50806E" w:rsidR="00D12207" w:rsidRPr="004C552E" w:rsidRDefault="00D12207" w:rsidP="004C552E">
            <w:pPr>
              <w:spacing w:after="0" w:line="22" w:lineRule="atLeast"/>
              <w:rPr>
                <w:rFonts w:ascii="Calibri" w:eastAsia="Times New Roman" w:hAnsi="Calibri" w:cs="Calibri"/>
                <w:color w:val="000000"/>
                <w:sz w:val="20"/>
                <w:szCs w:val="20"/>
                <w:lang w:val="en-GB" w:eastAsia="ca-ES"/>
              </w:rPr>
            </w:pPr>
            <w:r w:rsidRPr="004C552E">
              <w:rPr>
                <w:rFonts w:eastAsia="Times New Roman" w:cs="Calibri"/>
                <w:color w:val="000000"/>
                <w:sz w:val="20"/>
                <w:szCs w:val="20"/>
                <w:lang w:val="en-GB" w:eastAsia="ca-ES"/>
              </w:rPr>
              <w:t>Re</w:t>
            </w:r>
            <w:r w:rsidR="004C552E" w:rsidRPr="004C552E">
              <w:rPr>
                <w:rFonts w:eastAsia="Times New Roman" w:cs="Calibri"/>
                <w:color w:val="000000"/>
                <w:sz w:val="20"/>
                <w:szCs w:val="20"/>
                <w:lang w:val="en-GB" w:eastAsia="ca-ES"/>
              </w:rPr>
              <w:t>search: staff</w:t>
            </w:r>
          </w:p>
        </w:tc>
        <w:tc>
          <w:tcPr>
            <w:tcW w:w="851" w:type="dxa"/>
            <w:shd w:val="clear" w:color="auto" w:fill="auto"/>
            <w:vAlign w:val="center"/>
          </w:tcPr>
          <w:p w14:paraId="6B196D63" w14:textId="36F05B45"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r w:rsidRPr="004C552E">
              <w:rPr>
                <w:rFonts w:eastAsia="Times New Roman" w:cs="Calibri"/>
                <w:color w:val="000000"/>
                <w:sz w:val="20"/>
                <w:szCs w:val="20"/>
                <w:lang w:val="en-GB" w:eastAsia="ca-ES"/>
              </w:rPr>
              <w:t>16</w:t>
            </w:r>
          </w:p>
        </w:tc>
        <w:tc>
          <w:tcPr>
            <w:tcW w:w="169" w:type="dxa"/>
            <w:shd w:val="clear" w:color="auto" w:fill="auto"/>
            <w:vAlign w:val="center"/>
          </w:tcPr>
          <w:p w14:paraId="49865518" w14:textId="77777777"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p>
        </w:tc>
        <w:tc>
          <w:tcPr>
            <w:tcW w:w="851" w:type="dxa"/>
            <w:shd w:val="clear" w:color="auto" w:fill="auto"/>
            <w:vAlign w:val="center"/>
          </w:tcPr>
          <w:p w14:paraId="417B4360" w14:textId="77777777"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r w:rsidRPr="004C552E">
              <w:rPr>
                <w:rFonts w:eastAsia="Times New Roman" w:cs="Calibri"/>
                <w:color w:val="000000"/>
                <w:sz w:val="20"/>
                <w:szCs w:val="20"/>
                <w:lang w:val="en-GB" w:eastAsia="ca-ES"/>
              </w:rPr>
              <w:t>3</w:t>
            </w:r>
          </w:p>
        </w:tc>
        <w:tc>
          <w:tcPr>
            <w:tcW w:w="1134" w:type="dxa"/>
            <w:shd w:val="clear" w:color="auto" w:fill="auto"/>
            <w:vAlign w:val="center"/>
          </w:tcPr>
          <w:p w14:paraId="30D4828F" w14:textId="72D969FD" w:rsidR="00D12207" w:rsidRPr="004C552E" w:rsidRDefault="004C552E" w:rsidP="00F32F5A">
            <w:pPr>
              <w:spacing w:after="0" w:line="22" w:lineRule="atLeast"/>
              <w:jc w:val="center"/>
              <w:rPr>
                <w:rFonts w:ascii="Calibri" w:eastAsia="Times New Roman" w:hAnsi="Calibri" w:cs="Calibri"/>
                <w:color w:val="000000"/>
                <w:sz w:val="20"/>
                <w:szCs w:val="20"/>
                <w:lang w:val="en-GB" w:eastAsia="ca-ES"/>
              </w:rPr>
            </w:pPr>
            <w:r w:rsidRPr="004C552E">
              <w:rPr>
                <w:rFonts w:eastAsia="Times New Roman" w:cs="Calibri"/>
                <w:color w:val="000000"/>
                <w:sz w:val="20"/>
                <w:szCs w:val="20"/>
                <w:lang w:val="en-GB" w:eastAsia="ca-ES"/>
              </w:rPr>
              <w:t>18.</w:t>
            </w:r>
            <w:r w:rsidR="00D12207" w:rsidRPr="004C552E">
              <w:rPr>
                <w:rFonts w:eastAsia="Times New Roman" w:cs="Calibri"/>
                <w:color w:val="000000"/>
                <w:sz w:val="20"/>
                <w:szCs w:val="20"/>
                <w:lang w:val="en-GB" w:eastAsia="ca-ES"/>
              </w:rPr>
              <w:t>8%</w:t>
            </w:r>
          </w:p>
        </w:tc>
        <w:tc>
          <w:tcPr>
            <w:tcW w:w="169" w:type="dxa"/>
            <w:shd w:val="clear" w:color="auto" w:fill="auto"/>
            <w:vAlign w:val="center"/>
          </w:tcPr>
          <w:p w14:paraId="63A162C4" w14:textId="77777777"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p>
        </w:tc>
        <w:tc>
          <w:tcPr>
            <w:tcW w:w="851" w:type="dxa"/>
            <w:shd w:val="clear" w:color="auto" w:fill="auto"/>
            <w:vAlign w:val="center"/>
          </w:tcPr>
          <w:p w14:paraId="4156E999" w14:textId="01082521"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r w:rsidRPr="004C552E">
              <w:rPr>
                <w:rFonts w:eastAsia="Times New Roman" w:cs="Calibri"/>
                <w:color w:val="000000"/>
                <w:sz w:val="20"/>
                <w:szCs w:val="20"/>
                <w:lang w:val="en-GB" w:eastAsia="ca-ES"/>
              </w:rPr>
              <w:t>13</w:t>
            </w:r>
          </w:p>
        </w:tc>
        <w:tc>
          <w:tcPr>
            <w:tcW w:w="1133" w:type="dxa"/>
            <w:shd w:val="clear" w:color="auto" w:fill="auto"/>
            <w:vAlign w:val="center"/>
          </w:tcPr>
          <w:p w14:paraId="3E4C57BE" w14:textId="3C5D32C0" w:rsidR="00D12207" w:rsidRPr="004C552E" w:rsidRDefault="004C552E" w:rsidP="00F32F5A">
            <w:pPr>
              <w:spacing w:after="0" w:line="22" w:lineRule="atLeast"/>
              <w:jc w:val="center"/>
              <w:rPr>
                <w:rFonts w:ascii="Calibri" w:eastAsia="Times New Roman" w:hAnsi="Calibri" w:cs="Calibri"/>
                <w:color w:val="000000"/>
                <w:sz w:val="20"/>
                <w:szCs w:val="20"/>
                <w:lang w:val="en-GB" w:eastAsia="ca-ES"/>
              </w:rPr>
            </w:pPr>
            <w:r w:rsidRPr="004C552E">
              <w:rPr>
                <w:rFonts w:eastAsia="Times New Roman" w:cs="Calibri"/>
                <w:color w:val="000000"/>
                <w:sz w:val="20"/>
                <w:szCs w:val="20"/>
                <w:lang w:val="en-GB" w:eastAsia="ca-ES"/>
              </w:rPr>
              <w:t>81.</w:t>
            </w:r>
            <w:r w:rsidR="00D12207" w:rsidRPr="004C552E">
              <w:rPr>
                <w:rFonts w:eastAsia="Times New Roman" w:cs="Calibri"/>
                <w:color w:val="000000"/>
                <w:sz w:val="20"/>
                <w:szCs w:val="20"/>
                <w:lang w:val="en-GB" w:eastAsia="ca-ES"/>
              </w:rPr>
              <w:t>3%</w:t>
            </w:r>
          </w:p>
        </w:tc>
      </w:tr>
      <w:tr w:rsidR="00D12207" w:rsidRPr="004C552E" w14:paraId="52EC002D" w14:textId="77777777" w:rsidTr="002E7C88">
        <w:trPr>
          <w:trHeight w:val="255"/>
          <w:jc w:val="center"/>
        </w:trPr>
        <w:tc>
          <w:tcPr>
            <w:tcW w:w="3315" w:type="dxa"/>
            <w:shd w:val="clear" w:color="auto" w:fill="auto"/>
            <w:vAlign w:val="center"/>
          </w:tcPr>
          <w:p w14:paraId="488B3FD9" w14:textId="397F0265" w:rsidR="00D12207" w:rsidRPr="004C552E" w:rsidRDefault="004C552E" w:rsidP="00F32F5A">
            <w:pPr>
              <w:spacing w:after="0" w:line="22" w:lineRule="atLeast"/>
              <w:rPr>
                <w:rFonts w:ascii="Calibri" w:eastAsia="Times New Roman" w:hAnsi="Calibri" w:cs="Calibri"/>
                <w:color w:val="000000"/>
                <w:sz w:val="20"/>
                <w:szCs w:val="20"/>
                <w:lang w:val="en-GB" w:eastAsia="ca-ES"/>
              </w:rPr>
            </w:pPr>
            <w:r w:rsidRPr="004C552E">
              <w:rPr>
                <w:rFonts w:eastAsia="Times New Roman" w:cs="Calibri"/>
                <w:color w:val="000000"/>
                <w:sz w:val="20"/>
                <w:szCs w:val="20"/>
                <w:lang w:val="en-GB" w:eastAsia="ca-ES"/>
              </w:rPr>
              <w:t xml:space="preserve">Research: </w:t>
            </w:r>
            <w:r w:rsidR="00D12207" w:rsidRPr="004C552E">
              <w:rPr>
                <w:rFonts w:eastAsia="Times New Roman" w:cs="Calibri"/>
                <w:color w:val="000000"/>
                <w:sz w:val="20"/>
                <w:szCs w:val="20"/>
                <w:lang w:val="en-GB" w:eastAsia="ca-ES"/>
              </w:rPr>
              <w:t>postdocs</w:t>
            </w:r>
          </w:p>
        </w:tc>
        <w:tc>
          <w:tcPr>
            <w:tcW w:w="851" w:type="dxa"/>
            <w:shd w:val="clear" w:color="auto" w:fill="auto"/>
            <w:vAlign w:val="center"/>
          </w:tcPr>
          <w:p w14:paraId="211D41C0" w14:textId="5F746684"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r w:rsidRPr="004C552E">
              <w:rPr>
                <w:rFonts w:eastAsia="Times New Roman" w:cs="Calibri"/>
                <w:color w:val="000000"/>
                <w:sz w:val="20"/>
                <w:szCs w:val="20"/>
                <w:lang w:val="en-GB" w:eastAsia="ca-ES"/>
              </w:rPr>
              <w:t>23</w:t>
            </w:r>
          </w:p>
        </w:tc>
        <w:tc>
          <w:tcPr>
            <w:tcW w:w="169" w:type="dxa"/>
            <w:shd w:val="clear" w:color="auto" w:fill="auto"/>
            <w:vAlign w:val="center"/>
          </w:tcPr>
          <w:p w14:paraId="7A701506" w14:textId="77777777"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p>
        </w:tc>
        <w:tc>
          <w:tcPr>
            <w:tcW w:w="851" w:type="dxa"/>
            <w:shd w:val="clear" w:color="auto" w:fill="auto"/>
            <w:vAlign w:val="center"/>
          </w:tcPr>
          <w:p w14:paraId="38E382D0" w14:textId="4E02BFDC"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r w:rsidRPr="004C552E">
              <w:rPr>
                <w:rFonts w:eastAsia="Times New Roman" w:cs="Calibri"/>
                <w:color w:val="000000"/>
                <w:sz w:val="20"/>
                <w:szCs w:val="20"/>
                <w:lang w:val="en-GB" w:eastAsia="ca-ES"/>
              </w:rPr>
              <w:t>7</w:t>
            </w:r>
          </w:p>
        </w:tc>
        <w:tc>
          <w:tcPr>
            <w:tcW w:w="1134" w:type="dxa"/>
            <w:shd w:val="clear" w:color="auto" w:fill="auto"/>
            <w:vAlign w:val="center"/>
          </w:tcPr>
          <w:p w14:paraId="0B1E3451" w14:textId="121A168F" w:rsidR="00D12207" w:rsidRPr="004C552E" w:rsidRDefault="004C552E" w:rsidP="00F32F5A">
            <w:pPr>
              <w:spacing w:after="0" w:line="22" w:lineRule="atLeast"/>
              <w:jc w:val="center"/>
              <w:rPr>
                <w:rFonts w:ascii="Calibri" w:eastAsia="Times New Roman" w:hAnsi="Calibri" w:cs="Calibri"/>
                <w:color w:val="000000"/>
                <w:sz w:val="20"/>
                <w:szCs w:val="20"/>
                <w:lang w:val="en-GB" w:eastAsia="ca-ES"/>
              </w:rPr>
            </w:pPr>
            <w:r w:rsidRPr="004C552E">
              <w:rPr>
                <w:rFonts w:eastAsia="Times New Roman" w:cs="Calibri"/>
                <w:color w:val="000000"/>
                <w:sz w:val="20"/>
                <w:szCs w:val="20"/>
                <w:lang w:val="en-GB" w:eastAsia="ca-ES"/>
              </w:rPr>
              <w:t>30.</w:t>
            </w:r>
            <w:r w:rsidR="00D12207" w:rsidRPr="004C552E">
              <w:rPr>
                <w:rFonts w:eastAsia="Times New Roman" w:cs="Calibri"/>
                <w:color w:val="000000"/>
                <w:sz w:val="20"/>
                <w:szCs w:val="20"/>
                <w:lang w:val="en-GB" w:eastAsia="ca-ES"/>
              </w:rPr>
              <w:t>4%</w:t>
            </w:r>
          </w:p>
        </w:tc>
        <w:tc>
          <w:tcPr>
            <w:tcW w:w="169" w:type="dxa"/>
            <w:shd w:val="clear" w:color="auto" w:fill="auto"/>
            <w:vAlign w:val="center"/>
          </w:tcPr>
          <w:p w14:paraId="20C9B73B" w14:textId="77777777"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p>
        </w:tc>
        <w:tc>
          <w:tcPr>
            <w:tcW w:w="851" w:type="dxa"/>
            <w:shd w:val="clear" w:color="auto" w:fill="auto"/>
            <w:vAlign w:val="center"/>
          </w:tcPr>
          <w:p w14:paraId="758727ED" w14:textId="6D2775ED"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r w:rsidRPr="004C552E">
              <w:rPr>
                <w:rFonts w:eastAsia="Times New Roman" w:cs="Calibri"/>
                <w:color w:val="000000"/>
                <w:sz w:val="20"/>
                <w:szCs w:val="20"/>
                <w:lang w:val="en-GB" w:eastAsia="ca-ES"/>
              </w:rPr>
              <w:t>16</w:t>
            </w:r>
          </w:p>
        </w:tc>
        <w:tc>
          <w:tcPr>
            <w:tcW w:w="1133" w:type="dxa"/>
            <w:shd w:val="clear" w:color="auto" w:fill="auto"/>
            <w:vAlign w:val="center"/>
          </w:tcPr>
          <w:p w14:paraId="5D13929A" w14:textId="26B365E2" w:rsidR="00D12207" w:rsidRPr="004C552E" w:rsidRDefault="004C552E" w:rsidP="00F32F5A">
            <w:pPr>
              <w:spacing w:after="0" w:line="22" w:lineRule="atLeast"/>
              <w:jc w:val="center"/>
              <w:rPr>
                <w:rFonts w:ascii="Calibri" w:eastAsia="Times New Roman" w:hAnsi="Calibri" w:cs="Calibri"/>
                <w:color w:val="000000"/>
                <w:sz w:val="20"/>
                <w:szCs w:val="20"/>
                <w:lang w:val="en-GB" w:eastAsia="ca-ES"/>
              </w:rPr>
            </w:pPr>
            <w:r w:rsidRPr="004C552E">
              <w:rPr>
                <w:rFonts w:eastAsia="Times New Roman" w:cs="Calibri"/>
                <w:color w:val="000000"/>
                <w:sz w:val="20"/>
                <w:szCs w:val="20"/>
                <w:lang w:val="en-GB" w:eastAsia="ca-ES"/>
              </w:rPr>
              <w:t>69.</w:t>
            </w:r>
            <w:r w:rsidR="00D12207" w:rsidRPr="004C552E">
              <w:rPr>
                <w:rFonts w:eastAsia="Times New Roman" w:cs="Calibri"/>
                <w:color w:val="000000"/>
                <w:sz w:val="20"/>
                <w:szCs w:val="20"/>
                <w:lang w:val="en-GB" w:eastAsia="ca-ES"/>
              </w:rPr>
              <w:t>6%</w:t>
            </w:r>
          </w:p>
        </w:tc>
      </w:tr>
      <w:tr w:rsidR="00D12207" w:rsidRPr="004C552E" w14:paraId="34021F11" w14:textId="77777777" w:rsidTr="002E7C88">
        <w:trPr>
          <w:trHeight w:val="255"/>
          <w:jc w:val="center"/>
        </w:trPr>
        <w:tc>
          <w:tcPr>
            <w:tcW w:w="3315" w:type="dxa"/>
            <w:tcBorders>
              <w:bottom w:val="single" w:sz="4" w:space="0" w:color="00000A"/>
            </w:tcBorders>
            <w:shd w:val="clear" w:color="auto" w:fill="auto"/>
            <w:vAlign w:val="center"/>
          </w:tcPr>
          <w:p w14:paraId="42CF9D35" w14:textId="03E065D5" w:rsidR="00D12207" w:rsidRPr="004C552E" w:rsidRDefault="004C552E" w:rsidP="00F32F5A">
            <w:pPr>
              <w:spacing w:after="0" w:line="22" w:lineRule="atLeast"/>
              <w:rPr>
                <w:rFonts w:ascii="Calibri" w:eastAsia="Times New Roman" w:hAnsi="Calibri" w:cs="Calibri"/>
                <w:color w:val="000000"/>
                <w:sz w:val="20"/>
                <w:szCs w:val="20"/>
                <w:lang w:val="en-GB" w:eastAsia="ca-ES"/>
              </w:rPr>
            </w:pPr>
            <w:r w:rsidRPr="004C552E">
              <w:rPr>
                <w:rFonts w:eastAsia="Times New Roman" w:cs="Calibri"/>
                <w:color w:val="000000"/>
                <w:sz w:val="20"/>
                <w:szCs w:val="20"/>
                <w:lang w:val="en-GB" w:eastAsia="ca-ES"/>
              </w:rPr>
              <w:t xml:space="preserve">Research: </w:t>
            </w:r>
            <w:r w:rsidR="00D12207" w:rsidRPr="004C552E">
              <w:rPr>
                <w:rFonts w:eastAsia="Times New Roman" w:cs="Calibri"/>
                <w:color w:val="000000"/>
                <w:sz w:val="20"/>
                <w:szCs w:val="20"/>
                <w:lang w:val="en-GB" w:eastAsia="ca-ES"/>
              </w:rPr>
              <w:t>predocs</w:t>
            </w:r>
          </w:p>
        </w:tc>
        <w:tc>
          <w:tcPr>
            <w:tcW w:w="851" w:type="dxa"/>
            <w:tcBorders>
              <w:bottom w:val="single" w:sz="4" w:space="0" w:color="00000A"/>
            </w:tcBorders>
            <w:shd w:val="clear" w:color="auto" w:fill="auto"/>
            <w:vAlign w:val="center"/>
          </w:tcPr>
          <w:p w14:paraId="31CED272" w14:textId="75AA6B49"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r w:rsidRPr="004C552E">
              <w:rPr>
                <w:rFonts w:eastAsia="Times New Roman" w:cs="Calibri"/>
                <w:color w:val="000000"/>
                <w:sz w:val="20"/>
                <w:szCs w:val="20"/>
                <w:lang w:val="en-GB" w:eastAsia="ca-ES"/>
              </w:rPr>
              <w:t>29</w:t>
            </w:r>
          </w:p>
        </w:tc>
        <w:tc>
          <w:tcPr>
            <w:tcW w:w="169" w:type="dxa"/>
            <w:shd w:val="clear" w:color="auto" w:fill="auto"/>
            <w:vAlign w:val="center"/>
          </w:tcPr>
          <w:p w14:paraId="666C313C" w14:textId="77777777"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p>
        </w:tc>
        <w:tc>
          <w:tcPr>
            <w:tcW w:w="851" w:type="dxa"/>
            <w:tcBorders>
              <w:bottom w:val="single" w:sz="4" w:space="0" w:color="00000A"/>
            </w:tcBorders>
            <w:shd w:val="clear" w:color="auto" w:fill="auto"/>
            <w:vAlign w:val="center"/>
          </w:tcPr>
          <w:p w14:paraId="5FA9B21F" w14:textId="106489FD"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r w:rsidRPr="004C552E">
              <w:rPr>
                <w:rFonts w:eastAsia="Times New Roman" w:cs="Calibri"/>
                <w:color w:val="000000"/>
                <w:sz w:val="20"/>
                <w:szCs w:val="20"/>
                <w:lang w:val="en-GB" w:eastAsia="ca-ES"/>
              </w:rPr>
              <w:t>8</w:t>
            </w:r>
          </w:p>
        </w:tc>
        <w:tc>
          <w:tcPr>
            <w:tcW w:w="1134" w:type="dxa"/>
            <w:tcBorders>
              <w:bottom w:val="single" w:sz="4" w:space="0" w:color="00000A"/>
            </w:tcBorders>
            <w:shd w:val="clear" w:color="auto" w:fill="auto"/>
            <w:vAlign w:val="center"/>
          </w:tcPr>
          <w:p w14:paraId="0C233B9D" w14:textId="6D7DE399" w:rsidR="00D12207" w:rsidRPr="004C552E" w:rsidRDefault="004C552E" w:rsidP="00F32F5A">
            <w:pPr>
              <w:spacing w:after="0" w:line="22" w:lineRule="atLeast"/>
              <w:jc w:val="center"/>
              <w:rPr>
                <w:rFonts w:ascii="Calibri" w:eastAsia="Times New Roman" w:hAnsi="Calibri" w:cs="Calibri"/>
                <w:color w:val="000000"/>
                <w:sz w:val="20"/>
                <w:szCs w:val="20"/>
                <w:lang w:val="en-GB" w:eastAsia="ca-ES"/>
              </w:rPr>
            </w:pPr>
            <w:r w:rsidRPr="004C552E">
              <w:rPr>
                <w:rFonts w:eastAsia="Times New Roman" w:cs="Calibri"/>
                <w:color w:val="000000"/>
                <w:sz w:val="20"/>
                <w:szCs w:val="20"/>
                <w:lang w:val="en-GB" w:eastAsia="ca-ES"/>
              </w:rPr>
              <w:t>27.</w:t>
            </w:r>
            <w:r w:rsidR="00D12207" w:rsidRPr="004C552E">
              <w:rPr>
                <w:rFonts w:eastAsia="Times New Roman" w:cs="Calibri"/>
                <w:color w:val="000000"/>
                <w:sz w:val="20"/>
                <w:szCs w:val="20"/>
                <w:lang w:val="en-GB" w:eastAsia="ca-ES"/>
              </w:rPr>
              <w:t>6%</w:t>
            </w:r>
          </w:p>
        </w:tc>
        <w:tc>
          <w:tcPr>
            <w:tcW w:w="169" w:type="dxa"/>
            <w:shd w:val="clear" w:color="auto" w:fill="auto"/>
            <w:vAlign w:val="center"/>
          </w:tcPr>
          <w:p w14:paraId="3EB29C2D" w14:textId="77777777"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p>
        </w:tc>
        <w:tc>
          <w:tcPr>
            <w:tcW w:w="851" w:type="dxa"/>
            <w:tcBorders>
              <w:bottom w:val="single" w:sz="4" w:space="0" w:color="00000A"/>
            </w:tcBorders>
            <w:shd w:val="clear" w:color="auto" w:fill="auto"/>
            <w:vAlign w:val="center"/>
          </w:tcPr>
          <w:p w14:paraId="651E2F48" w14:textId="50319281"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r w:rsidRPr="004C552E">
              <w:rPr>
                <w:rFonts w:eastAsia="Times New Roman" w:cs="Calibri"/>
                <w:color w:val="000000"/>
                <w:sz w:val="20"/>
                <w:szCs w:val="20"/>
                <w:lang w:val="en-GB" w:eastAsia="ca-ES"/>
              </w:rPr>
              <w:t>21</w:t>
            </w:r>
          </w:p>
        </w:tc>
        <w:tc>
          <w:tcPr>
            <w:tcW w:w="1133" w:type="dxa"/>
            <w:tcBorders>
              <w:bottom w:val="single" w:sz="4" w:space="0" w:color="00000A"/>
            </w:tcBorders>
            <w:shd w:val="clear" w:color="auto" w:fill="auto"/>
            <w:vAlign w:val="center"/>
          </w:tcPr>
          <w:p w14:paraId="5208BB31" w14:textId="193D5D0C" w:rsidR="00D12207" w:rsidRPr="004C552E" w:rsidRDefault="004C552E" w:rsidP="00F32F5A">
            <w:pPr>
              <w:spacing w:after="0" w:line="22" w:lineRule="atLeast"/>
              <w:jc w:val="center"/>
              <w:rPr>
                <w:rFonts w:ascii="Calibri" w:eastAsia="Times New Roman" w:hAnsi="Calibri" w:cs="Calibri"/>
                <w:color w:val="000000"/>
                <w:sz w:val="20"/>
                <w:szCs w:val="20"/>
                <w:lang w:val="en-GB" w:eastAsia="ca-ES"/>
              </w:rPr>
            </w:pPr>
            <w:r w:rsidRPr="004C552E">
              <w:rPr>
                <w:rFonts w:eastAsia="Times New Roman" w:cs="Calibri"/>
                <w:color w:val="000000"/>
                <w:sz w:val="20"/>
                <w:szCs w:val="20"/>
                <w:lang w:val="en-GB" w:eastAsia="ca-ES"/>
              </w:rPr>
              <w:t>72.</w:t>
            </w:r>
            <w:r w:rsidR="00D12207" w:rsidRPr="004C552E">
              <w:rPr>
                <w:rFonts w:eastAsia="Times New Roman" w:cs="Calibri"/>
                <w:color w:val="000000"/>
                <w:sz w:val="20"/>
                <w:szCs w:val="20"/>
                <w:lang w:val="en-GB" w:eastAsia="ca-ES"/>
              </w:rPr>
              <w:t>4%</w:t>
            </w:r>
          </w:p>
        </w:tc>
      </w:tr>
      <w:tr w:rsidR="00D12207" w:rsidRPr="004C552E" w14:paraId="4B8DDEC5" w14:textId="77777777" w:rsidTr="002E7C88">
        <w:trPr>
          <w:trHeight w:val="255"/>
          <w:jc w:val="center"/>
        </w:trPr>
        <w:tc>
          <w:tcPr>
            <w:tcW w:w="3315" w:type="dxa"/>
            <w:tcBorders>
              <w:top w:val="single" w:sz="4" w:space="0" w:color="00000A"/>
              <w:bottom w:val="single" w:sz="4" w:space="0" w:color="00000A"/>
            </w:tcBorders>
            <w:shd w:val="clear" w:color="auto" w:fill="auto"/>
            <w:vAlign w:val="center"/>
          </w:tcPr>
          <w:p w14:paraId="506EA7F7" w14:textId="3BB55899" w:rsidR="00D12207" w:rsidRPr="004C552E" w:rsidRDefault="00D12207" w:rsidP="004C552E">
            <w:pPr>
              <w:spacing w:after="0" w:line="22" w:lineRule="atLeast"/>
              <w:rPr>
                <w:rFonts w:ascii="Calibri" w:eastAsia="Times New Roman" w:hAnsi="Calibri" w:cs="Calibri"/>
                <w:b/>
                <w:color w:val="000000"/>
                <w:sz w:val="20"/>
                <w:szCs w:val="20"/>
                <w:lang w:val="en-GB" w:eastAsia="ca-ES"/>
              </w:rPr>
            </w:pPr>
            <w:r w:rsidRPr="004C552E">
              <w:rPr>
                <w:rFonts w:eastAsia="Times New Roman" w:cs="Calibri"/>
                <w:b/>
                <w:color w:val="000000"/>
                <w:sz w:val="20"/>
                <w:szCs w:val="20"/>
                <w:lang w:val="en-GB" w:eastAsia="ca-ES"/>
              </w:rPr>
              <w:t xml:space="preserve">Total </w:t>
            </w:r>
            <w:r w:rsidR="004C552E" w:rsidRPr="004C552E">
              <w:rPr>
                <w:rFonts w:eastAsia="Times New Roman" w:cs="Calibri"/>
                <w:b/>
                <w:color w:val="000000"/>
                <w:sz w:val="20"/>
                <w:szCs w:val="20"/>
                <w:lang w:val="en-GB" w:eastAsia="ca-ES"/>
              </w:rPr>
              <w:t>research personnel</w:t>
            </w:r>
          </w:p>
        </w:tc>
        <w:tc>
          <w:tcPr>
            <w:tcW w:w="851" w:type="dxa"/>
            <w:tcBorders>
              <w:top w:val="single" w:sz="4" w:space="0" w:color="00000A"/>
              <w:bottom w:val="single" w:sz="4" w:space="0" w:color="00000A"/>
            </w:tcBorders>
            <w:shd w:val="clear" w:color="auto" w:fill="auto"/>
            <w:vAlign w:val="center"/>
          </w:tcPr>
          <w:p w14:paraId="402E91F0" w14:textId="300BDD67"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r w:rsidRPr="004C552E">
              <w:rPr>
                <w:rFonts w:eastAsia="Times New Roman" w:cs="Calibri"/>
                <w:color w:val="000000"/>
                <w:sz w:val="20"/>
                <w:szCs w:val="20"/>
                <w:lang w:val="en-GB" w:eastAsia="ca-ES"/>
              </w:rPr>
              <w:t>68</w:t>
            </w:r>
          </w:p>
        </w:tc>
        <w:tc>
          <w:tcPr>
            <w:tcW w:w="169" w:type="dxa"/>
            <w:shd w:val="clear" w:color="auto" w:fill="auto"/>
            <w:vAlign w:val="center"/>
          </w:tcPr>
          <w:p w14:paraId="55A16A8B" w14:textId="77777777"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p>
        </w:tc>
        <w:tc>
          <w:tcPr>
            <w:tcW w:w="851" w:type="dxa"/>
            <w:tcBorders>
              <w:top w:val="single" w:sz="4" w:space="0" w:color="00000A"/>
              <w:bottom w:val="single" w:sz="4" w:space="0" w:color="00000A"/>
            </w:tcBorders>
            <w:shd w:val="clear" w:color="auto" w:fill="auto"/>
            <w:vAlign w:val="center"/>
          </w:tcPr>
          <w:p w14:paraId="2C8145D7" w14:textId="30746B18"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r w:rsidRPr="004C552E">
              <w:rPr>
                <w:rFonts w:eastAsia="Times New Roman" w:cs="Calibri"/>
                <w:color w:val="000000"/>
                <w:sz w:val="20"/>
                <w:szCs w:val="20"/>
                <w:lang w:val="en-GB" w:eastAsia="ca-ES"/>
              </w:rPr>
              <w:t>18</w:t>
            </w:r>
          </w:p>
        </w:tc>
        <w:tc>
          <w:tcPr>
            <w:tcW w:w="1134" w:type="dxa"/>
            <w:tcBorders>
              <w:top w:val="single" w:sz="4" w:space="0" w:color="00000A"/>
              <w:bottom w:val="single" w:sz="4" w:space="0" w:color="00000A"/>
            </w:tcBorders>
            <w:shd w:val="clear" w:color="auto" w:fill="auto"/>
            <w:vAlign w:val="center"/>
          </w:tcPr>
          <w:p w14:paraId="76611FCB" w14:textId="1113AD5C" w:rsidR="00D12207" w:rsidRPr="004C552E" w:rsidRDefault="004C552E" w:rsidP="00F32F5A">
            <w:pPr>
              <w:spacing w:after="0" w:line="22" w:lineRule="atLeast"/>
              <w:jc w:val="center"/>
              <w:rPr>
                <w:rFonts w:ascii="Calibri" w:eastAsia="Times New Roman" w:hAnsi="Calibri" w:cs="Calibri"/>
                <w:color w:val="000000"/>
                <w:sz w:val="20"/>
                <w:szCs w:val="20"/>
                <w:lang w:val="en-GB" w:eastAsia="ca-ES"/>
              </w:rPr>
            </w:pPr>
            <w:r w:rsidRPr="004C552E">
              <w:rPr>
                <w:rFonts w:eastAsia="Times New Roman" w:cs="Calibri"/>
                <w:color w:val="000000"/>
                <w:sz w:val="20"/>
                <w:szCs w:val="20"/>
                <w:lang w:val="en-GB" w:eastAsia="ca-ES"/>
              </w:rPr>
              <w:t>26.</w:t>
            </w:r>
            <w:r w:rsidR="00D12207" w:rsidRPr="004C552E">
              <w:rPr>
                <w:rFonts w:eastAsia="Times New Roman" w:cs="Calibri"/>
                <w:color w:val="000000"/>
                <w:sz w:val="20"/>
                <w:szCs w:val="20"/>
                <w:lang w:val="en-GB" w:eastAsia="ca-ES"/>
              </w:rPr>
              <w:t>5%</w:t>
            </w:r>
          </w:p>
        </w:tc>
        <w:tc>
          <w:tcPr>
            <w:tcW w:w="169" w:type="dxa"/>
            <w:shd w:val="clear" w:color="auto" w:fill="auto"/>
            <w:vAlign w:val="center"/>
          </w:tcPr>
          <w:p w14:paraId="070DB505" w14:textId="77777777"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p>
        </w:tc>
        <w:tc>
          <w:tcPr>
            <w:tcW w:w="851" w:type="dxa"/>
            <w:tcBorders>
              <w:top w:val="single" w:sz="4" w:space="0" w:color="00000A"/>
              <w:bottom w:val="single" w:sz="4" w:space="0" w:color="00000A"/>
            </w:tcBorders>
            <w:shd w:val="clear" w:color="auto" w:fill="auto"/>
            <w:vAlign w:val="center"/>
          </w:tcPr>
          <w:p w14:paraId="33E6477A" w14:textId="57F9B99C"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r w:rsidRPr="004C552E">
              <w:rPr>
                <w:rFonts w:eastAsia="Times New Roman" w:cs="Calibri"/>
                <w:color w:val="000000"/>
                <w:sz w:val="20"/>
                <w:szCs w:val="20"/>
                <w:lang w:val="en-GB" w:eastAsia="ca-ES"/>
              </w:rPr>
              <w:t>50</w:t>
            </w:r>
          </w:p>
        </w:tc>
        <w:tc>
          <w:tcPr>
            <w:tcW w:w="1133" w:type="dxa"/>
            <w:tcBorders>
              <w:top w:val="single" w:sz="4" w:space="0" w:color="00000A"/>
              <w:bottom w:val="single" w:sz="4" w:space="0" w:color="00000A"/>
            </w:tcBorders>
            <w:shd w:val="clear" w:color="auto" w:fill="auto"/>
            <w:vAlign w:val="center"/>
          </w:tcPr>
          <w:p w14:paraId="2450D1D0" w14:textId="171C772F" w:rsidR="00D12207" w:rsidRPr="004C552E" w:rsidRDefault="004C552E" w:rsidP="00F32F5A">
            <w:pPr>
              <w:spacing w:after="0" w:line="22" w:lineRule="atLeast"/>
              <w:jc w:val="center"/>
              <w:rPr>
                <w:rFonts w:ascii="Calibri" w:eastAsia="Times New Roman" w:hAnsi="Calibri" w:cs="Calibri"/>
                <w:color w:val="000000"/>
                <w:sz w:val="20"/>
                <w:szCs w:val="20"/>
                <w:lang w:val="en-GB" w:eastAsia="ca-ES"/>
              </w:rPr>
            </w:pPr>
            <w:r w:rsidRPr="004C552E">
              <w:rPr>
                <w:rFonts w:eastAsia="Times New Roman" w:cs="Calibri"/>
                <w:color w:val="000000"/>
                <w:sz w:val="20"/>
                <w:szCs w:val="20"/>
                <w:lang w:val="en-GB" w:eastAsia="ca-ES"/>
              </w:rPr>
              <w:t>73.</w:t>
            </w:r>
            <w:r w:rsidR="00D12207" w:rsidRPr="004C552E">
              <w:rPr>
                <w:rFonts w:eastAsia="Times New Roman" w:cs="Calibri"/>
                <w:color w:val="000000"/>
                <w:sz w:val="20"/>
                <w:szCs w:val="20"/>
                <w:lang w:val="en-GB" w:eastAsia="ca-ES"/>
              </w:rPr>
              <w:t>5%</w:t>
            </w:r>
          </w:p>
        </w:tc>
      </w:tr>
      <w:tr w:rsidR="00D12207" w:rsidRPr="004C552E" w14:paraId="6581F197" w14:textId="77777777" w:rsidTr="002E7C88">
        <w:trPr>
          <w:trHeight w:val="255"/>
          <w:jc w:val="center"/>
        </w:trPr>
        <w:tc>
          <w:tcPr>
            <w:tcW w:w="3315" w:type="dxa"/>
            <w:tcBorders>
              <w:top w:val="single" w:sz="4" w:space="0" w:color="00000A"/>
            </w:tcBorders>
            <w:shd w:val="clear" w:color="auto" w:fill="auto"/>
            <w:vAlign w:val="center"/>
          </w:tcPr>
          <w:p w14:paraId="1CA80CFA" w14:textId="0900F8DF" w:rsidR="00D12207" w:rsidRPr="004C552E" w:rsidRDefault="004C552E" w:rsidP="00F32F5A">
            <w:pPr>
              <w:spacing w:after="0" w:line="22" w:lineRule="atLeast"/>
              <w:rPr>
                <w:rFonts w:ascii="Calibri" w:eastAsia="Times New Roman" w:hAnsi="Calibri" w:cs="Calibri"/>
                <w:color w:val="000000"/>
                <w:sz w:val="20"/>
                <w:szCs w:val="20"/>
                <w:lang w:val="en-GB" w:eastAsia="ca-ES"/>
              </w:rPr>
            </w:pPr>
            <w:r>
              <w:rPr>
                <w:rFonts w:eastAsia="Times New Roman" w:cs="Calibri"/>
                <w:color w:val="000000"/>
                <w:sz w:val="20"/>
                <w:szCs w:val="20"/>
                <w:lang w:val="en-GB" w:eastAsia="ca-ES"/>
              </w:rPr>
              <w:t>Technical Support</w:t>
            </w:r>
          </w:p>
        </w:tc>
        <w:tc>
          <w:tcPr>
            <w:tcW w:w="851" w:type="dxa"/>
            <w:tcBorders>
              <w:top w:val="single" w:sz="4" w:space="0" w:color="00000A"/>
            </w:tcBorders>
            <w:shd w:val="clear" w:color="auto" w:fill="auto"/>
            <w:vAlign w:val="center"/>
          </w:tcPr>
          <w:p w14:paraId="76068B63" w14:textId="554081FB"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r w:rsidRPr="004C552E">
              <w:rPr>
                <w:rFonts w:eastAsia="Times New Roman" w:cs="Calibri"/>
                <w:color w:val="000000"/>
                <w:sz w:val="20"/>
                <w:szCs w:val="20"/>
                <w:lang w:val="en-GB" w:eastAsia="ca-ES"/>
              </w:rPr>
              <w:t>31</w:t>
            </w:r>
          </w:p>
        </w:tc>
        <w:tc>
          <w:tcPr>
            <w:tcW w:w="169" w:type="dxa"/>
            <w:shd w:val="clear" w:color="auto" w:fill="auto"/>
            <w:vAlign w:val="center"/>
          </w:tcPr>
          <w:p w14:paraId="741E5A7C" w14:textId="77777777"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p>
        </w:tc>
        <w:tc>
          <w:tcPr>
            <w:tcW w:w="851" w:type="dxa"/>
            <w:tcBorders>
              <w:top w:val="single" w:sz="4" w:space="0" w:color="00000A"/>
            </w:tcBorders>
            <w:shd w:val="clear" w:color="auto" w:fill="auto"/>
            <w:vAlign w:val="center"/>
          </w:tcPr>
          <w:p w14:paraId="4B823B43" w14:textId="77777777"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r w:rsidRPr="004C552E">
              <w:rPr>
                <w:rFonts w:eastAsia="Times New Roman" w:cs="Calibri"/>
                <w:color w:val="000000"/>
                <w:sz w:val="20"/>
                <w:szCs w:val="20"/>
                <w:lang w:val="en-GB" w:eastAsia="ca-ES"/>
              </w:rPr>
              <w:t>4</w:t>
            </w:r>
          </w:p>
        </w:tc>
        <w:tc>
          <w:tcPr>
            <w:tcW w:w="1134" w:type="dxa"/>
            <w:tcBorders>
              <w:top w:val="single" w:sz="4" w:space="0" w:color="00000A"/>
            </w:tcBorders>
            <w:shd w:val="clear" w:color="auto" w:fill="auto"/>
            <w:vAlign w:val="center"/>
          </w:tcPr>
          <w:p w14:paraId="5E2848B0" w14:textId="65733DF0" w:rsidR="00D12207" w:rsidRPr="004C552E" w:rsidRDefault="004C552E" w:rsidP="00F32F5A">
            <w:pPr>
              <w:spacing w:after="0" w:line="22" w:lineRule="atLeast"/>
              <w:jc w:val="center"/>
              <w:rPr>
                <w:rFonts w:ascii="Calibri" w:eastAsia="Times New Roman" w:hAnsi="Calibri" w:cs="Calibri"/>
                <w:color w:val="000000"/>
                <w:sz w:val="20"/>
                <w:szCs w:val="20"/>
                <w:lang w:val="en-GB" w:eastAsia="ca-ES"/>
              </w:rPr>
            </w:pPr>
            <w:r w:rsidRPr="004C552E">
              <w:rPr>
                <w:rFonts w:eastAsia="Times New Roman" w:cs="Calibri"/>
                <w:color w:val="000000"/>
                <w:sz w:val="20"/>
                <w:szCs w:val="20"/>
                <w:lang w:val="en-GB" w:eastAsia="ca-ES"/>
              </w:rPr>
              <w:t>12.</w:t>
            </w:r>
            <w:r w:rsidR="00D12207" w:rsidRPr="004C552E">
              <w:rPr>
                <w:rFonts w:eastAsia="Times New Roman" w:cs="Calibri"/>
                <w:color w:val="000000"/>
                <w:sz w:val="20"/>
                <w:szCs w:val="20"/>
                <w:lang w:val="en-GB" w:eastAsia="ca-ES"/>
              </w:rPr>
              <w:t>9%</w:t>
            </w:r>
          </w:p>
        </w:tc>
        <w:tc>
          <w:tcPr>
            <w:tcW w:w="169" w:type="dxa"/>
            <w:shd w:val="clear" w:color="auto" w:fill="auto"/>
            <w:vAlign w:val="center"/>
          </w:tcPr>
          <w:p w14:paraId="4A796F7D" w14:textId="77777777"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p>
        </w:tc>
        <w:tc>
          <w:tcPr>
            <w:tcW w:w="851" w:type="dxa"/>
            <w:tcBorders>
              <w:top w:val="single" w:sz="4" w:space="0" w:color="00000A"/>
            </w:tcBorders>
            <w:shd w:val="clear" w:color="auto" w:fill="auto"/>
            <w:vAlign w:val="center"/>
          </w:tcPr>
          <w:p w14:paraId="2FB6E94D" w14:textId="3A1D3728"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r w:rsidRPr="004C552E">
              <w:rPr>
                <w:rFonts w:eastAsia="Times New Roman" w:cs="Calibri"/>
                <w:color w:val="000000"/>
                <w:sz w:val="20"/>
                <w:szCs w:val="20"/>
                <w:lang w:val="en-GB" w:eastAsia="ca-ES"/>
              </w:rPr>
              <w:t>27</w:t>
            </w:r>
          </w:p>
        </w:tc>
        <w:tc>
          <w:tcPr>
            <w:tcW w:w="1133" w:type="dxa"/>
            <w:tcBorders>
              <w:top w:val="single" w:sz="4" w:space="0" w:color="00000A"/>
            </w:tcBorders>
            <w:shd w:val="clear" w:color="auto" w:fill="auto"/>
            <w:vAlign w:val="center"/>
          </w:tcPr>
          <w:p w14:paraId="1720EF1D" w14:textId="561A5554" w:rsidR="00D12207" w:rsidRPr="004C552E" w:rsidRDefault="004C552E" w:rsidP="00F32F5A">
            <w:pPr>
              <w:spacing w:after="0" w:line="22" w:lineRule="atLeast"/>
              <w:jc w:val="center"/>
              <w:rPr>
                <w:rFonts w:ascii="Calibri" w:eastAsia="Times New Roman" w:hAnsi="Calibri" w:cs="Calibri"/>
                <w:color w:val="000000"/>
                <w:sz w:val="20"/>
                <w:szCs w:val="20"/>
                <w:lang w:val="en-GB" w:eastAsia="ca-ES"/>
              </w:rPr>
            </w:pPr>
            <w:r w:rsidRPr="004C552E">
              <w:rPr>
                <w:rFonts w:eastAsia="Times New Roman" w:cs="Calibri"/>
                <w:color w:val="000000"/>
                <w:sz w:val="20"/>
                <w:szCs w:val="20"/>
                <w:lang w:val="en-GB" w:eastAsia="ca-ES"/>
              </w:rPr>
              <w:t>87.</w:t>
            </w:r>
            <w:r w:rsidR="00D12207" w:rsidRPr="004C552E">
              <w:rPr>
                <w:rFonts w:eastAsia="Times New Roman" w:cs="Calibri"/>
                <w:color w:val="000000"/>
                <w:sz w:val="20"/>
                <w:szCs w:val="20"/>
                <w:lang w:val="en-GB" w:eastAsia="ca-ES"/>
              </w:rPr>
              <w:t>1%</w:t>
            </w:r>
          </w:p>
        </w:tc>
      </w:tr>
      <w:tr w:rsidR="00D12207" w:rsidRPr="004C552E" w14:paraId="20E1EE6A" w14:textId="77777777" w:rsidTr="002E7C88">
        <w:trPr>
          <w:trHeight w:val="255"/>
          <w:jc w:val="center"/>
        </w:trPr>
        <w:tc>
          <w:tcPr>
            <w:tcW w:w="3315" w:type="dxa"/>
            <w:shd w:val="clear" w:color="auto" w:fill="auto"/>
            <w:vAlign w:val="center"/>
          </w:tcPr>
          <w:p w14:paraId="451E27B0" w14:textId="16006084" w:rsidR="00D12207" w:rsidRPr="004C552E" w:rsidRDefault="004C552E" w:rsidP="004C552E">
            <w:pPr>
              <w:spacing w:after="0" w:line="22" w:lineRule="atLeast"/>
              <w:rPr>
                <w:rFonts w:eastAsia="Times New Roman" w:cs="Calibri"/>
                <w:color w:val="000000"/>
                <w:sz w:val="20"/>
                <w:szCs w:val="20"/>
                <w:lang w:val="en-GB" w:eastAsia="ca-ES"/>
              </w:rPr>
            </w:pPr>
            <w:r w:rsidRPr="004C552E">
              <w:rPr>
                <w:rFonts w:ascii="Calibri" w:eastAsia="Times New Roman" w:hAnsi="Calibri" w:cs="Calibri"/>
                <w:color w:val="000000"/>
                <w:sz w:val="20"/>
                <w:szCs w:val="20"/>
                <w:lang w:val="en-GB" w:eastAsia="ca-ES"/>
              </w:rPr>
              <w:t>Administration</w:t>
            </w:r>
          </w:p>
        </w:tc>
        <w:tc>
          <w:tcPr>
            <w:tcW w:w="851" w:type="dxa"/>
            <w:shd w:val="clear" w:color="auto" w:fill="auto"/>
            <w:vAlign w:val="center"/>
          </w:tcPr>
          <w:p w14:paraId="30E5721D" w14:textId="4C16CC00" w:rsidR="00D12207" w:rsidRPr="004C552E" w:rsidRDefault="00D12207" w:rsidP="00F32F5A">
            <w:pPr>
              <w:spacing w:after="0" w:line="22" w:lineRule="atLeast"/>
              <w:jc w:val="center"/>
              <w:rPr>
                <w:rFonts w:eastAsia="Times New Roman" w:cs="Calibri"/>
                <w:color w:val="000000"/>
                <w:sz w:val="20"/>
                <w:szCs w:val="20"/>
                <w:lang w:val="en-GB" w:eastAsia="ca-ES"/>
              </w:rPr>
            </w:pPr>
            <w:r w:rsidRPr="004C552E">
              <w:rPr>
                <w:rFonts w:eastAsia="Times New Roman" w:cs="Calibri"/>
                <w:color w:val="000000"/>
                <w:sz w:val="20"/>
                <w:szCs w:val="20"/>
                <w:lang w:val="en-GB" w:eastAsia="ca-ES"/>
              </w:rPr>
              <w:t>6</w:t>
            </w:r>
          </w:p>
        </w:tc>
        <w:tc>
          <w:tcPr>
            <w:tcW w:w="169" w:type="dxa"/>
            <w:shd w:val="clear" w:color="auto" w:fill="auto"/>
            <w:vAlign w:val="center"/>
          </w:tcPr>
          <w:p w14:paraId="6D57A0F1" w14:textId="77777777"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p>
        </w:tc>
        <w:tc>
          <w:tcPr>
            <w:tcW w:w="851" w:type="dxa"/>
            <w:shd w:val="clear" w:color="auto" w:fill="auto"/>
            <w:vAlign w:val="center"/>
          </w:tcPr>
          <w:p w14:paraId="55C638A8" w14:textId="55F8F350" w:rsidR="00D12207" w:rsidRPr="004C552E" w:rsidRDefault="00D12207" w:rsidP="00F32F5A">
            <w:pPr>
              <w:spacing w:after="0" w:line="22" w:lineRule="atLeast"/>
              <w:jc w:val="center"/>
              <w:rPr>
                <w:rFonts w:eastAsia="Times New Roman" w:cs="Calibri"/>
                <w:color w:val="000000"/>
                <w:sz w:val="20"/>
                <w:szCs w:val="20"/>
                <w:lang w:val="en-GB" w:eastAsia="ca-ES"/>
              </w:rPr>
            </w:pPr>
            <w:r w:rsidRPr="004C552E">
              <w:rPr>
                <w:rFonts w:eastAsia="Times New Roman" w:cs="Calibri"/>
                <w:color w:val="000000"/>
                <w:sz w:val="20"/>
                <w:szCs w:val="20"/>
                <w:lang w:val="en-GB" w:eastAsia="ca-ES"/>
              </w:rPr>
              <w:t>4</w:t>
            </w:r>
          </w:p>
        </w:tc>
        <w:tc>
          <w:tcPr>
            <w:tcW w:w="1134" w:type="dxa"/>
            <w:shd w:val="clear" w:color="auto" w:fill="auto"/>
            <w:vAlign w:val="center"/>
          </w:tcPr>
          <w:p w14:paraId="30786FA8" w14:textId="7DD45C5A" w:rsidR="00D12207" w:rsidRPr="004C552E" w:rsidRDefault="004C552E" w:rsidP="00F32F5A">
            <w:pPr>
              <w:spacing w:after="0" w:line="22" w:lineRule="atLeast"/>
              <w:jc w:val="center"/>
              <w:rPr>
                <w:rFonts w:eastAsia="Times New Roman" w:cs="Calibri"/>
                <w:color w:val="000000"/>
                <w:sz w:val="20"/>
                <w:szCs w:val="20"/>
                <w:lang w:val="en-GB" w:eastAsia="ca-ES"/>
              </w:rPr>
            </w:pPr>
            <w:r w:rsidRPr="004C552E">
              <w:rPr>
                <w:rFonts w:eastAsia="Times New Roman" w:cs="Calibri"/>
                <w:color w:val="000000"/>
                <w:sz w:val="20"/>
                <w:szCs w:val="20"/>
                <w:lang w:val="en-GB" w:eastAsia="ca-ES"/>
              </w:rPr>
              <w:t>66.</w:t>
            </w:r>
            <w:r w:rsidR="00D12207" w:rsidRPr="004C552E">
              <w:rPr>
                <w:rFonts w:eastAsia="Times New Roman" w:cs="Calibri"/>
                <w:color w:val="000000"/>
                <w:sz w:val="20"/>
                <w:szCs w:val="20"/>
                <w:lang w:val="en-GB" w:eastAsia="ca-ES"/>
              </w:rPr>
              <w:t>7%</w:t>
            </w:r>
          </w:p>
        </w:tc>
        <w:tc>
          <w:tcPr>
            <w:tcW w:w="169" w:type="dxa"/>
            <w:shd w:val="clear" w:color="auto" w:fill="auto"/>
            <w:vAlign w:val="center"/>
          </w:tcPr>
          <w:p w14:paraId="176045B8" w14:textId="77777777"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p>
        </w:tc>
        <w:tc>
          <w:tcPr>
            <w:tcW w:w="851" w:type="dxa"/>
            <w:shd w:val="clear" w:color="auto" w:fill="auto"/>
            <w:vAlign w:val="center"/>
          </w:tcPr>
          <w:p w14:paraId="635F5478" w14:textId="77777777" w:rsidR="00D12207" w:rsidRPr="004C552E" w:rsidRDefault="00D12207" w:rsidP="00F32F5A">
            <w:pPr>
              <w:spacing w:after="0" w:line="22" w:lineRule="atLeast"/>
              <w:jc w:val="center"/>
              <w:rPr>
                <w:rFonts w:eastAsia="Times New Roman" w:cs="Calibri"/>
                <w:color w:val="000000"/>
                <w:sz w:val="20"/>
                <w:szCs w:val="20"/>
                <w:lang w:val="en-GB" w:eastAsia="ca-ES"/>
              </w:rPr>
            </w:pPr>
            <w:r w:rsidRPr="004C552E">
              <w:rPr>
                <w:rFonts w:eastAsia="Times New Roman" w:cs="Calibri"/>
                <w:color w:val="000000"/>
                <w:sz w:val="20"/>
                <w:szCs w:val="20"/>
                <w:lang w:val="en-GB" w:eastAsia="ca-ES"/>
              </w:rPr>
              <w:t>2</w:t>
            </w:r>
          </w:p>
        </w:tc>
        <w:tc>
          <w:tcPr>
            <w:tcW w:w="1133" w:type="dxa"/>
            <w:shd w:val="clear" w:color="auto" w:fill="auto"/>
            <w:vAlign w:val="center"/>
          </w:tcPr>
          <w:p w14:paraId="5B387B60" w14:textId="3051C2A3" w:rsidR="00D12207" w:rsidRPr="004C552E" w:rsidRDefault="004C552E" w:rsidP="00F32F5A">
            <w:pPr>
              <w:spacing w:after="0" w:line="22" w:lineRule="atLeast"/>
              <w:jc w:val="center"/>
              <w:rPr>
                <w:rFonts w:eastAsia="Times New Roman" w:cs="Calibri"/>
                <w:color w:val="000000"/>
                <w:sz w:val="20"/>
                <w:szCs w:val="20"/>
                <w:lang w:val="en-GB" w:eastAsia="ca-ES"/>
              </w:rPr>
            </w:pPr>
            <w:r w:rsidRPr="004C552E">
              <w:rPr>
                <w:rFonts w:eastAsia="Times New Roman" w:cs="Calibri"/>
                <w:color w:val="000000"/>
                <w:sz w:val="20"/>
                <w:szCs w:val="20"/>
                <w:lang w:val="en-GB" w:eastAsia="ca-ES"/>
              </w:rPr>
              <w:t>33.</w:t>
            </w:r>
            <w:r w:rsidR="00D12207" w:rsidRPr="004C552E">
              <w:rPr>
                <w:rFonts w:eastAsia="Times New Roman" w:cs="Calibri"/>
                <w:color w:val="000000"/>
                <w:sz w:val="20"/>
                <w:szCs w:val="20"/>
                <w:lang w:val="en-GB" w:eastAsia="ca-ES"/>
              </w:rPr>
              <w:t>3%</w:t>
            </w:r>
          </w:p>
        </w:tc>
      </w:tr>
      <w:tr w:rsidR="00D12207" w:rsidRPr="004C552E" w14:paraId="1468D639" w14:textId="77777777" w:rsidTr="002E7C88">
        <w:trPr>
          <w:trHeight w:val="255"/>
          <w:jc w:val="center"/>
        </w:trPr>
        <w:tc>
          <w:tcPr>
            <w:tcW w:w="3315" w:type="dxa"/>
            <w:tcBorders>
              <w:bottom w:val="single" w:sz="4" w:space="0" w:color="00000A"/>
            </w:tcBorders>
            <w:shd w:val="clear" w:color="auto" w:fill="auto"/>
            <w:vAlign w:val="center"/>
          </w:tcPr>
          <w:p w14:paraId="16841880" w14:textId="1D477F5D" w:rsidR="00D12207" w:rsidRPr="004C552E" w:rsidRDefault="004C552E" w:rsidP="00F32F5A">
            <w:pPr>
              <w:spacing w:after="0" w:line="22" w:lineRule="atLeast"/>
              <w:rPr>
                <w:rFonts w:ascii="Calibri" w:eastAsia="Times New Roman" w:hAnsi="Calibri" w:cs="Calibri"/>
                <w:color w:val="000000"/>
                <w:sz w:val="20"/>
                <w:szCs w:val="20"/>
                <w:lang w:val="en-GB" w:eastAsia="ca-ES"/>
              </w:rPr>
            </w:pPr>
            <w:r w:rsidRPr="004C552E">
              <w:rPr>
                <w:rFonts w:ascii="Calibri" w:eastAsia="Times New Roman" w:hAnsi="Calibri" w:cs="Calibri"/>
                <w:color w:val="000000"/>
                <w:sz w:val="20"/>
                <w:szCs w:val="20"/>
                <w:lang w:val="en-GB" w:eastAsia="ca-ES"/>
              </w:rPr>
              <w:t>Management</w:t>
            </w:r>
          </w:p>
        </w:tc>
        <w:tc>
          <w:tcPr>
            <w:tcW w:w="851" w:type="dxa"/>
            <w:tcBorders>
              <w:bottom w:val="single" w:sz="4" w:space="0" w:color="00000A"/>
            </w:tcBorders>
            <w:shd w:val="clear" w:color="auto" w:fill="auto"/>
            <w:vAlign w:val="center"/>
          </w:tcPr>
          <w:p w14:paraId="64AC9E9F" w14:textId="1EF47ABE"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r w:rsidRPr="004C552E">
              <w:rPr>
                <w:rFonts w:eastAsia="Times New Roman" w:cs="Calibri"/>
                <w:color w:val="000000"/>
                <w:sz w:val="20"/>
                <w:szCs w:val="20"/>
                <w:lang w:val="en-GB" w:eastAsia="ca-ES"/>
              </w:rPr>
              <w:t>2</w:t>
            </w:r>
          </w:p>
        </w:tc>
        <w:tc>
          <w:tcPr>
            <w:tcW w:w="169" w:type="dxa"/>
            <w:shd w:val="clear" w:color="auto" w:fill="auto"/>
            <w:vAlign w:val="center"/>
          </w:tcPr>
          <w:p w14:paraId="4D4E1579" w14:textId="77777777"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p>
        </w:tc>
        <w:tc>
          <w:tcPr>
            <w:tcW w:w="851" w:type="dxa"/>
            <w:tcBorders>
              <w:bottom w:val="single" w:sz="4" w:space="0" w:color="00000A"/>
            </w:tcBorders>
            <w:shd w:val="clear" w:color="auto" w:fill="auto"/>
            <w:vAlign w:val="center"/>
          </w:tcPr>
          <w:p w14:paraId="479AA962" w14:textId="77777777"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r w:rsidRPr="004C552E">
              <w:rPr>
                <w:rFonts w:eastAsia="Times New Roman" w:cs="Calibri"/>
                <w:color w:val="000000"/>
                <w:sz w:val="20"/>
                <w:szCs w:val="20"/>
                <w:lang w:val="en-GB" w:eastAsia="ca-ES"/>
              </w:rPr>
              <w:t>0</w:t>
            </w:r>
          </w:p>
        </w:tc>
        <w:tc>
          <w:tcPr>
            <w:tcW w:w="1134" w:type="dxa"/>
            <w:tcBorders>
              <w:bottom w:val="single" w:sz="4" w:space="0" w:color="00000A"/>
            </w:tcBorders>
            <w:shd w:val="clear" w:color="auto" w:fill="auto"/>
            <w:vAlign w:val="center"/>
          </w:tcPr>
          <w:p w14:paraId="1360FA0F" w14:textId="77777777"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p>
        </w:tc>
        <w:tc>
          <w:tcPr>
            <w:tcW w:w="169" w:type="dxa"/>
            <w:shd w:val="clear" w:color="auto" w:fill="auto"/>
            <w:vAlign w:val="center"/>
          </w:tcPr>
          <w:p w14:paraId="0A65C2AE" w14:textId="77777777"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p>
        </w:tc>
        <w:tc>
          <w:tcPr>
            <w:tcW w:w="851" w:type="dxa"/>
            <w:tcBorders>
              <w:bottom w:val="single" w:sz="4" w:space="0" w:color="00000A"/>
            </w:tcBorders>
            <w:shd w:val="clear" w:color="auto" w:fill="auto"/>
            <w:vAlign w:val="center"/>
          </w:tcPr>
          <w:p w14:paraId="7CEA4DA5" w14:textId="77777777" w:rsidR="00D12207" w:rsidRPr="004C552E" w:rsidRDefault="00D12207" w:rsidP="00F32F5A">
            <w:pPr>
              <w:spacing w:after="0" w:line="22" w:lineRule="atLeast"/>
              <w:jc w:val="center"/>
              <w:rPr>
                <w:rFonts w:ascii="Calibri" w:eastAsia="Times New Roman" w:hAnsi="Calibri" w:cs="Calibri"/>
                <w:color w:val="000000"/>
                <w:sz w:val="20"/>
                <w:szCs w:val="20"/>
                <w:lang w:val="en-GB" w:eastAsia="ca-ES"/>
              </w:rPr>
            </w:pPr>
            <w:r w:rsidRPr="004C552E">
              <w:rPr>
                <w:rFonts w:eastAsia="Times New Roman" w:cs="Calibri"/>
                <w:color w:val="000000"/>
                <w:sz w:val="20"/>
                <w:szCs w:val="20"/>
                <w:lang w:val="en-GB" w:eastAsia="ca-ES"/>
              </w:rPr>
              <w:t>2</w:t>
            </w:r>
          </w:p>
        </w:tc>
        <w:tc>
          <w:tcPr>
            <w:tcW w:w="1133" w:type="dxa"/>
            <w:tcBorders>
              <w:bottom w:val="single" w:sz="4" w:space="0" w:color="00000A"/>
            </w:tcBorders>
            <w:shd w:val="clear" w:color="auto" w:fill="auto"/>
            <w:vAlign w:val="center"/>
          </w:tcPr>
          <w:p w14:paraId="43B1BB3C" w14:textId="61947368" w:rsidR="00D12207" w:rsidRPr="004C552E" w:rsidRDefault="004C552E" w:rsidP="004C552E">
            <w:pPr>
              <w:spacing w:after="0" w:line="22" w:lineRule="atLeast"/>
              <w:jc w:val="center"/>
              <w:rPr>
                <w:rFonts w:ascii="Calibri" w:eastAsia="Times New Roman" w:hAnsi="Calibri" w:cs="Calibri"/>
                <w:color w:val="000000"/>
                <w:sz w:val="20"/>
                <w:szCs w:val="20"/>
                <w:lang w:val="en-GB" w:eastAsia="ca-ES"/>
              </w:rPr>
            </w:pPr>
            <w:r w:rsidRPr="004C552E">
              <w:rPr>
                <w:rFonts w:ascii="Calibri" w:eastAsia="Times New Roman" w:hAnsi="Calibri" w:cs="Calibri"/>
                <w:color w:val="000000"/>
                <w:sz w:val="20"/>
                <w:szCs w:val="20"/>
                <w:lang w:val="en-GB" w:eastAsia="ca-ES"/>
              </w:rPr>
              <w:t>100.</w:t>
            </w:r>
            <w:r w:rsidR="00D12207" w:rsidRPr="004C552E">
              <w:rPr>
                <w:rFonts w:ascii="Calibri" w:eastAsia="Times New Roman" w:hAnsi="Calibri" w:cs="Calibri"/>
                <w:color w:val="000000"/>
                <w:sz w:val="20"/>
                <w:szCs w:val="20"/>
                <w:lang w:val="en-GB" w:eastAsia="ca-ES"/>
              </w:rPr>
              <w:t>0%</w:t>
            </w:r>
          </w:p>
        </w:tc>
      </w:tr>
      <w:tr w:rsidR="00D12207" w:rsidRPr="004C552E" w14:paraId="3A55A70B" w14:textId="77777777" w:rsidTr="002E7C88">
        <w:trPr>
          <w:trHeight w:val="255"/>
          <w:jc w:val="center"/>
        </w:trPr>
        <w:tc>
          <w:tcPr>
            <w:tcW w:w="3315" w:type="dxa"/>
            <w:tcBorders>
              <w:bottom w:val="single" w:sz="4" w:space="0" w:color="00000A"/>
            </w:tcBorders>
            <w:shd w:val="clear" w:color="auto" w:fill="auto"/>
            <w:vAlign w:val="center"/>
          </w:tcPr>
          <w:p w14:paraId="14EF11FD" w14:textId="77777777" w:rsidR="00D12207" w:rsidRPr="004C552E" w:rsidRDefault="00D12207" w:rsidP="00F32F5A">
            <w:pPr>
              <w:spacing w:after="0" w:line="22" w:lineRule="atLeast"/>
              <w:rPr>
                <w:rFonts w:ascii="Calibri" w:eastAsia="Times New Roman" w:hAnsi="Calibri" w:cs="Calibri"/>
                <w:b/>
                <w:bCs/>
                <w:color w:val="000000"/>
                <w:sz w:val="20"/>
                <w:szCs w:val="20"/>
                <w:lang w:val="en-GB" w:eastAsia="ca-ES"/>
              </w:rPr>
            </w:pPr>
            <w:r w:rsidRPr="004C552E">
              <w:rPr>
                <w:rFonts w:eastAsia="Times New Roman" w:cs="Calibri"/>
                <w:b/>
                <w:bCs/>
                <w:color w:val="000000"/>
                <w:sz w:val="20"/>
                <w:szCs w:val="20"/>
                <w:lang w:val="en-GB" w:eastAsia="ca-ES"/>
              </w:rPr>
              <w:t>Total IFAE</w:t>
            </w:r>
          </w:p>
        </w:tc>
        <w:tc>
          <w:tcPr>
            <w:tcW w:w="851" w:type="dxa"/>
            <w:tcBorders>
              <w:bottom w:val="single" w:sz="4" w:space="0" w:color="00000A"/>
            </w:tcBorders>
            <w:shd w:val="clear" w:color="auto" w:fill="auto"/>
            <w:vAlign w:val="center"/>
          </w:tcPr>
          <w:p w14:paraId="3291E31D" w14:textId="3CAAD5FB" w:rsidR="00D12207" w:rsidRPr="004C552E" w:rsidRDefault="00D12207" w:rsidP="00F32F5A">
            <w:pPr>
              <w:spacing w:after="0" w:line="22" w:lineRule="atLeast"/>
              <w:jc w:val="center"/>
              <w:rPr>
                <w:rFonts w:ascii="Calibri" w:eastAsia="Times New Roman" w:hAnsi="Calibri" w:cs="Calibri"/>
                <w:b/>
                <w:bCs/>
                <w:color w:val="000000"/>
                <w:sz w:val="20"/>
                <w:szCs w:val="20"/>
                <w:lang w:val="en-GB" w:eastAsia="ca-ES"/>
              </w:rPr>
            </w:pPr>
            <w:r w:rsidRPr="004C552E">
              <w:rPr>
                <w:rFonts w:eastAsia="Times New Roman" w:cs="Calibri"/>
                <w:b/>
                <w:bCs/>
                <w:color w:val="000000"/>
                <w:sz w:val="20"/>
                <w:szCs w:val="20"/>
                <w:lang w:val="en-GB" w:eastAsia="ca-ES"/>
              </w:rPr>
              <w:t>107</w:t>
            </w:r>
          </w:p>
        </w:tc>
        <w:tc>
          <w:tcPr>
            <w:tcW w:w="169" w:type="dxa"/>
            <w:tcBorders>
              <w:bottom w:val="single" w:sz="4" w:space="0" w:color="00000A"/>
            </w:tcBorders>
            <w:shd w:val="clear" w:color="auto" w:fill="auto"/>
            <w:vAlign w:val="center"/>
          </w:tcPr>
          <w:p w14:paraId="21C29EF6" w14:textId="77777777" w:rsidR="00D12207" w:rsidRPr="004C552E" w:rsidRDefault="00D12207" w:rsidP="00F32F5A">
            <w:pPr>
              <w:spacing w:after="0" w:line="22" w:lineRule="atLeast"/>
              <w:jc w:val="center"/>
              <w:rPr>
                <w:rFonts w:ascii="Calibri" w:eastAsia="Times New Roman" w:hAnsi="Calibri" w:cs="Calibri"/>
                <w:b/>
                <w:bCs/>
                <w:color w:val="000000"/>
                <w:sz w:val="20"/>
                <w:szCs w:val="20"/>
                <w:lang w:val="en-GB" w:eastAsia="ca-ES"/>
              </w:rPr>
            </w:pPr>
          </w:p>
        </w:tc>
        <w:tc>
          <w:tcPr>
            <w:tcW w:w="851" w:type="dxa"/>
            <w:tcBorders>
              <w:bottom w:val="single" w:sz="4" w:space="0" w:color="00000A"/>
            </w:tcBorders>
            <w:shd w:val="clear" w:color="auto" w:fill="auto"/>
            <w:vAlign w:val="center"/>
          </w:tcPr>
          <w:p w14:paraId="42590B86" w14:textId="77777777" w:rsidR="00D12207" w:rsidRPr="004C552E" w:rsidRDefault="00D12207" w:rsidP="00F32F5A">
            <w:pPr>
              <w:spacing w:after="0" w:line="22" w:lineRule="atLeast"/>
              <w:jc w:val="center"/>
              <w:rPr>
                <w:rFonts w:ascii="Calibri" w:eastAsia="Times New Roman" w:hAnsi="Calibri" w:cs="Calibri"/>
                <w:b/>
                <w:bCs/>
                <w:color w:val="000000"/>
                <w:sz w:val="20"/>
                <w:szCs w:val="20"/>
                <w:lang w:val="en-GB" w:eastAsia="ca-ES"/>
              </w:rPr>
            </w:pPr>
            <w:r w:rsidRPr="004C552E">
              <w:rPr>
                <w:rFonts w:eastAsia="Times New Roman" w:cs="Calibri"/>
                <w:b/>
                <w:bCs/>
                <w:color w:val="000000"/>
                <w:sz w:val="20"/>
                <w:szCs w:val="20"/>
                <w:lang w:val="en-GB" w:eastAsia="ca-ES"/>
              </w:rPr>
              <w:t>26</w:t>
            </w:r>
          </w:p>
        </w:tc>
        <w:tc>
          <w:tcPr>
            <w:tcW w:w="1134" w:type="dxa"/>
            <w:tcBorders>
              <w:bottom w:val="single" w:sz="4" w:space="0" w:color="00000A"/>
            </w:tcBorders>
            <w:shd w:val="clear" w:color="auto" w:fill="auto"/>
            <w:vAlign w:val="center"/>
          </w:tcPr>
          <w:p w14:paraId="6D1BEA72" w14:textId="195D3733" w:rsidR="00D12207" w:rsidRPr="004C552E" w:rsidRDefault="004C552E" w:rsidP="00F32F5A">
            <w:pPr>
              <w:spacing w:after="0" w:line="22" w:lineRule="atLeast"/>
              <w:jc w:val="center"/>
              <w:rPr>
                <w:rFonts w:ascii="Calibri" w:eastAsia="Times New Roman" w:hAnsi="Calibri" w:cs="Calibri"/>
                <w:b/>
                <w:bCs/>
                <w:color w:val="000000"/>
                <w:sz w:val="20"/>
                <w:szCs w:val="20"/>
                <w:lang w:val="en-GB" w:eastAsia="ca-ES"/>
              </w:rPr>
            </w:pPr>
            <w:r w:rsidRPr="004C552E">
              <w:rPr>
                <w:rFonts w:eastAsia="Times New Roman" w:cs="Calibri"/>
                <w:b/>
                <w:bCs/>
                <w:color w:val="000000"/>
                <w:sz w:val="20"/>
                <w:szCs w:val="20"/>
                <w:lang w:val="en-GB" w:eastAsia="ca-ES"/>
              </w:rPr>
              <w:t>24.</w:t>
            </w:r>
            <w:r w:rsidR="00D12207" w:rsidRPr="004C552E">
              <w:rPr>
                <w:rFonts w:eastAsia="Times New Roman" w:cs="Calibri"/>
                <w:b/>
                <w:bCs/>
                <w:color w:val="000000"/>
                <w:sz w:val="20"/>
                <w:szCs w:val="20"/>
                <w:lang w:val="en-GB" w:eastAsia="ca-ES"/>
              </w:rPr>
              <w:t>3%</w:t>
            </w:r>
          </w:p>
        </w:tc>
        <w:tc>
          <w:tcPr>
            <w:tcW w:w="169" w:type="dxa"/>
            <w:tcBorders>
              <w:bottom w:val="single" w:sz="4" w:space="0" w:color="00000A"/>
            </w:tcBorders>
            <w:shd w:val="clear" w:color="auto" w:fill="auto"/>
            <w:vAlign w:val="center"/>
          </w:tcPr>
          <w:p w14:paraId="62FDFE4A" w14:textId="77777777" w:rsidR="00D12207" w:rsidRPr="004C552E" w:rsidRDefault="00D12207" w:rsidP="00F32F5A">
            <w:pPr>
              <w:spacing w:after="0" w:line="22" w:lineRule="atLeast"/>
              <w:jc w:val="center"/>
              <w:rPr>
                <w:rFonts w:ascii="Calibri" w:eastAsia="Times New Roman" w:hAnsi="Calibri" w:cs="Calibri"/>
                <w:b/>
                <w:bCs/>
                <w:color w:val="000000"/>
                <w:sz w:val="20"/>
                <w:szCs w:val="20"/>
                <w:lang w:val="en-GB" w:eastAsia="ca-ES"/>
              </w:rPr>
            </w:pPr>
          </w:p>
        </w:tc>
        <w:tc>
          <w:tcPr>
            <w:tcW w:w="851" w:type="dxa"/>
            <w:tcBorders>
              <w:bottom w:val="single" w:sz="4" w:space="0" w:color="00000A"/>
            </w:tcBorders>
            <w:shd w:val="clear" w:color="auto" w:fill="auto"/>
            <w:vAlign w:val="center"/>
          </w:tcPr>
          <w:p w14:paraId="451145DB" w14:textId="7101280F" w:rsidR="00D12207" w:rsidRPr="004C552E" w:rsidRDefault="00D12207" w:rsidP="00F32F5A">
            <w:pPr>
              <w:spacing w:after="0" w:line="22" w:lineRule="atLeast"/>
              <w:jc w:val="center"/>
              <w:rPr>
                <w:rFonts w:ascii="Calibri" w:eastAsia="Times New Roman" w:hAnsi="Calibri" w:cs="Calibri"/>
                <w:b/>
                <w:bCs/>
                <w:color w:val="000000"/>
                <w:sz w:val="20"/>
                <w:szCs w:val="20"/>
                <w:lang w:val="en-GB" w:eastAsia="ca-ES"/>
              </w:rPr>
            </w:pPr>
            <w:r w:rsidRPr="004C552E">
              <w:rPr>
                <w:rFonts w:eastAsia="Times New Roman" w:cs="Calibri"/>
                <w:b/>
                <w:bCs/>
                <w:color w:val="000000"/>
                <w:sz w:val="20"/>
                <w:szCs w:val="20"/>
                <w:lang w:val="en-GB" w:eastAsia="ca-ES"/>
              </w:rPr>
              <w:t>81</w:t>
            </w:r>
          </w:p>
        </w:tc>
        <w:tc>
          <w:tcPr>
            <w:tcW w:w="1133" w:type="dxa"/>
            <w:tcBorders>
              <w:bottom w:val="single" w:sz="4" w:space="0" w:color="00000A"/>
            </w:tcBorders>
            <w:shd w:val="clear" w:color="auto" w:fill="auto"/>
            <w:vAlign w:val="center"/>
          </w:tcPr>
          <w:p w14:paraId="42B1CEC1" w14:textId="32B2A90D" w:rsidR="00D12207" w:rsidRPr="004C552E" w:rsidRDefault="004C552E" w:rsidP="00F32F5A">
            <w:pPr>
              <w:spacing w:after="0" w:line="22" w:lineRule="atLeast"/>
              <w:jc w:val="center"/>
              <w:rPr>
                <w:rFonts w:ascii="Calibri" w:eastAsia="Times New Roman" w:hAnsi="Calibri" w:cs="Calibri"/>
                <w:b/>
                <w:bCs/>
                <w:color w:val="000000"/>
                <w:sz w:val="20"/>
                <w:szCs w:val="20"/>
                <w:lang w:val="en-GB" w:eastAsia="ca-ES"/>
              </w:rPr>
            </w:pPr>
            <w:r w:rsidRPr="004C552E">
              <w:rPr>
                <w:rFonts w:eastAsia="Times New Roman" w:cs="Calibri"/>
                <w:b/>
                <w:bCs/>
                <w:color w:val="000000"/>
                <w:sz w:val="20"/>
                <w:szCs w:val="20"/>
                <w:lang w:val="en-GB" w:eastAsia="ca-ES"/>
              </w:rPr>
              <w:t>75.</w:t>
            </w:r>
            <w:r w:rsidR="00D12207" w:rsidRPr="004C552E">
              <w:rPr>
                <w:rFonts w:eastAsia="Times New Roman" w:cs="Calibri"/>
                <w:b/>
                <w:bCs/>
                <w:color w:val="000000"/>
                <w:sz w:val="20"/>
                <w:szCs w:val="20"/>
                <w:lang w:val="en-GB" w:eastAsia="ca-ES"/>
              </w:rPr>
              <w:t>7%</w:t>
            </w:r>
          </w:p>
        </w:tc>
      </w:tr>
    </w:tbl>
    <w:p w14:paraId="6A2AB11F" w14:textId="77777777" w:rsidR="00F52D42" w:rsidRPr="004C552E" w:rsidRDefault="00F52D42" w:rsidP="00F32F5A">
      <w:pPr>
        <w:pStyle w:val="Prrafodelista"/>
        <w:spacing w:after="120" w:line="264" w:lineRule="auto"/>
        <w:ind w:left="714"/>
        <w:contextualSpacing w:val="0"/>
        <w:rPr>
          <w:lang w:val="en-GB"/>
        </w:rPr>
      </w:pPr>
    </w:p>
    <w:p w14:paraId="70EC2DD4" w14:textId="77777777" w:rsidR="00F32F5A" w:rsidRPr="004C552E" w:rsidRDefault="00F32F5A" w:rsidP="00F32F5A">
      <w:pPr>
        <w:pStyle w:val="Prrafodelista"/>
        <w:spacing w:after="120" w:line="264" w:lineRule="auto"/>
        <w:ind w:left="714"/>
        <w:contextualSpacing w:val="0"/>
        <w:rPr>
          <w:lang w:val="en-GB"/>
        </w:rPr>
      </w:pPr>
    </w:p>
    <w:p w14:paraId="2FA7106F" w14:textId="77777777" w:rsidR="00F32F5A" w:rsidRDefault="00F32F5A" w:rsidP="00F32F5A">
      <w:pPr>
        <w:pStyle w:val="Prrafodelista"/>
        <w:spacing w:after="120" w:line="264" w:lineRule="auto"/>
        <w:ind w:left="714"/>
        <w:contextualSpacing w:val="0"/>
      </w:pPr>
    </w:p>
    <w:p w14:paraId="372E33E3" w14:textId="77777777" w:rsidR="00F32F5A" w:rsidRDefault="00F32F5A" w:rsidP="00F32F5A">
      <w:pPr>
        <w:pStyle w:val="Prrafodelista"/>
        <w:spacing w:after="120" w:line="264" w:lineRule="auto"/>
        <w:ind w:left="714"/>
        <w:contextualSpacing w:val="0"/>
      </w:pPr>
    </w:p>
    <w:p w14:paraId="260985DA" w14:textId="77777777" w:rsidR="00DE0C2A" w:rsidRDefault="00DE0C2A" w:rsidP="00F32F5A">
      <w:pPr>
        <w:pStyle w:val="Prrafodelista"/>
        <w:spacing w:after="120" w:line="264" w:lineRule="auto"/>
        <w:ind w:left="714"/>
        <w:contextualSpacing w:val="0"/>
      </w:pPr>
    </w:p>
    <w:p w14:paraId="5660BFEE" w14:textId="77777777" w:rsidR="00DE0C2A" w:rsidRDefault="00DE0C2A" w:rsidP="00F32F5A">
      <w:pPr>
        <w:pStyle w:val="Prrafodelista"/>
        <w:spacing w:after="120" w:line="264" w:lineRule="auto"/>
        <w:ind w:left="714"/>
        <w:contextualSpacing w:val="0"/>
      </w:pPr>
    </w:p>
    <w:p w14:paraId="7B78B8AE" w14:textId="09D6F120" w:rsidR="00141CAE" w:rsidRPr="00DE0C2A" w:rsidRDefault="009E713E" w:rsidP="00E5289D">
      <w:pPr>
        <w:pStyle w:val="Heading21"/>
      </w:pPr>
      <w:r w:rsidRPr="00DE0C2A">
        <w:lastRenderedPageBreak/>
        <w:t xml:space="preserve">2. </w:t>
      </w:r>
      <w:r w:rsidR="00DE0C2A" w:rsidRPr="00DE0C2A">
        <w:t>Share of indefinite c</w:t>
      </w:r>
      <w:r w:rsidR="00141CAE" w:rsidRPr="00DE0C2A">
        <w:t>ontracts</w:t>
      </w:r>
      <w:r w:rsidR="00141CAE" w:rsidRPr="00DE0C2A">
        <w:rPr>
          <w:vertAlign w:val="superscript"/>
        </w:rPr>
        <w:footnoteReference w:id="3"/>
      </w:r>
    </w:p>
    <w:tbl>
      <w:tblPr>
        <w:tblW w:w="8362" w:type="dxa"/>
        <w:jc w:val="center"/>
        <w:tblCellMar>
          <w:left w:w="70" w:type="dxa"/>
          <w:right w:w="70" w:type="dxa"/>
        </w:tblCellMar>
        <w:tblLook w:val="04A0" w:firstRow="1" w:lastRow="0" w:firstColumn="1" w:lastColumn="0" w:noHBand="0" w:noVBand="1"/>
      </w:tblPr>
      <w:tblGrid>
        <w:gridCol w:w="3253"/>
        <w:gridCol w:w="680"/>
        <w:gridCol w:w="685"/>
        <w:gridCol w:w="1076"/>
        <w:gridCol w:w="227"/>
        <w:gridCol w:w="680"/>
        <w:gridCol w:w="685"/>
        <w:gridCol w:w="1076"/>
      </w:tblGrid>
      <w:tr w:rsidR="00A90CF2" w:rsidRPr="00DE0C2A" w14:paraId="3A7C0C3C" w14:textId="77777777" w:rsidTr="008B2DD2">
        <w:trPr>
          <w:trHeight w:val="300"/>
          <w:jc w:val="center"/>
        </w:trPr>
        <w:tc>
          <w:tcPr>
            <w:tcW w:w="3253" w:type="dxa"/>
            <w:tcBorders>
              <w:top w:val="nil"/>
              <w:left w:val="nil"/>
              <w:bottom w:val="nil"/>
              <w:right w:val="nil"/>
            </w:tcBorders>
            <w:shd w:val="clear" w:color="auto" w:fill="auto"/>
            <w:noWrap/>
            <w:vAlign w:val="center"/>
          </w:tcPr>
          <w:p w14:paraId="5D8EDB5A" w14:textId="77777777" w:rsidR="00A90CF2" w:rsidRPr="00DE0C2A" w:rsidRDefault="00A90CF2" w:rsidP="00F32F5A">
            <w:pPr>
              <w:spacing w:after="0" w:line="264" w:lineRule="auto"/>
              <w:jc w:val="center"/>
              <w:rPr>
                <w:rFonts w:ascii="Calibri" w:eastAsia="Times New Roman" w:hAnsi="Calibri" w:cs="Calibri"/>
                <w:b/>
                <w:bCs/>
                <w:color w:val="000000"/>
                <w:sz w:val="24"/>
                <w:szCs w:val="24"/>
                <w:lang w:val="en-GB" w:eastAsia="ca-ES"/>
              </w:rPr>
            </w:pPr>
          </w:p>
        </w:tc>
        <w:tc>
          <w:tcPr>
            <w:tcW w:w="2441" w:type="dxa"/>
            <w:gridSpan w:val="3"/>
            <w:tcBorders>
              <w:top w:val="nil"/>
              <w:left w:val="nil"/>
              <w:bottom w:val="single" w:sz="4" w:space="0" w:color="auto"/>
              <w:right w:val="nil"/>
            </w:tcBorders>
            <w:shd w:val="clear" w:color="auto" w:fill="auto"/>
            <w:noWrap/>
            <w:vAlign w:val="center"/>
          </w:tcPr>
          <w:p w14:paraId="4C81E469" w14:textId="4D50528D" w:rsidR="00A90CF2" w:rsidRPr="00DE0C2A" w:rsidRDefault="00DE0C2A" w:rsidP="00F32F5A">
            <w:pPr>
              <w:spacing w:after="0" w:line="264" w:lineRule="auto"/>
              <w:jc w:val="center"/>
              <w:rPr>
                <w:rFonts w:ascii="Calibri" w:eastAsia="Times New Roman" w:hAnsi="Calibri" w:cs="Calibri"/>
                <w:b/>
                <w:bCs/>
                <w:color w:val="000000"/>
                <w:lang w:val="en-GB" w:eastAsia="ca-ES"/>
              </w:rPr>
            </w:pPr>
            <w:r w:rsidRPr="00DE0C2A">
              <w:rPr>
                <w:rFonts w:ascii="Calibri" w:eastAsia="Times New Roman" w:hAnsi="Calibri" w:cs="Calibri"/>
                <w:b/>
                <w:bCs/>
                <w:color w:val="000000"/>
                <w:lang w:val="en-GB" w:eastAsia="ca-ES"/>
              </w:rPr>
              <w:t>Women</w:t>
            </w:r>
          </w:p>
        </w:tc>
        <w:tc>
          <w:tcPr>
            <w:tcW w:w="227" w:type="dxa"/>
            <w:tcBorders>
              <w:top w:val="nil"/>
              <w:left w:val="nil"/>
              <w:bottom w:val="nil"/>
              <w:right w:val="nil"/>
            </w:tcBorders>
            <w:vAlign w:val="center"/>
          </w:tcPr>
          <w:p w14:paraId="2E246C62" w14:textId="77777777" w:rsidR="00A90CF2" w:rsidRPr="00DE0C2A" w:rsidRDefault="00A90CF2" w:rsidP="00F32F5A">
            <w:pPr>
              <w:spacing w:after="0" w:line="264" w:lineRule="auto"/>
              <w:jc w:val="center"/>
              <w:rPr>
                <w:rFonts w:ascii="Calibri" w:eastAsia="Times New Roman" w:hAnsi="Calibri" w:cs="Calibri"/>
                <w:b/>
                <w:bCs/>
                <w:color w:val="000000"/>
                <w:lang w:val="en-GB" w:eastAsia="ca-ES"/>
              </w:rPr>
            </w:pPr>
          </w:p>
        </w:tc>
        <w:tc>
          <w:tcPr>
            <w:tcW w:w="2441" w:type="dxa"/>
            <w:gridSpan w:val="3"/>
            <w:tcBorders>
              <w:top w:val="nil"/>
              <w:left w:val="nil"/>
              <w:bottom w:val="single" w:sz="4" w:space="0" w:color="auto"/>
              <w:right w:val="nil"/>
            </w:tcBorders>
            <w:shd w:val="clear" w:color="auto" w:fill="auto"/>
            <w:noWrap/>
            <w:vAlign w:val="center"/>
          </w:tcPr>
          <w:p w14:paraId="465EB615" w14:textId="3F79283D" w:rsidR="00A90CF2" w:rsidRPr="00DE0C2A" w:rsidRDefault="00DE0C2A" w:rsidP="00F32F5A">
            <w:pPr>
              <w:spacing w:after="0" w:line="264" w:lineRule="auto"/>
              <w:jc w:val="center"/>
              <w:rPr>
                <w:rFonts w:ascii="Calibri" w:eastAsia="Times New Roman" w:hAnsi="Calibri" w:cs="Calibri"/>
                <w:b/>
                <w:bCs/>
                <w:color w:val="000000"/>
                <w:lang w:val="en-GB" w:eastAsia="ca-ES"/>
              </w:rPr>
            </w:pPr>
            <w:r w:rsidRPr="00DE0C2A">
              <w:rPr>
                <w:rFonts w:ascii="Calibri" w:eastAsia="Times New Roman" w:hAnsi="Calibri" w:cs="Calibri"/>
                <w:b/>
                <w:bCs/>
                <w:color w:val="000000"/>
                <w:lang w:val="en-GB" w:eastAsia="ca-ES"/>
              </w:rPr>
              <w:t>Men</w:t>
            </w:r>
          </w:p>
        </w:tc>
      </w:tr>
      <w:tr w:rsidR="00A90CF2" w:rsidRPr="00DE0C2A" w14:paraId="4CE64300" w14:textId="77777777" w:rsidTr="008B2DD2">
        <w:trPr>
          <w:trHeight w:val="360"/>
          <w:jc w:val="center"/>
        </w:trPr>
        <w:tc>
          <w:tcPr>
            <w:tcW w:w="3253" w:type="dxa"/>
            <w:tcBorders>
              <w:top w:val="nil"/>
              <w:left w:val="nil"/>
              <w:bottom w:val="nil"/>
              <w:right w:val="nil"/>
            </w:tcBorders>
            <w:shd w:val="clear" w:color="auto" w:fill="auto"/>
            <w:noWrap/>
            <w:vAlign w:val="center"/>
          </w:tcPr>
          <w:p w14:paraId="43EE3403" w14:textId="77777777" w:rsidR="00A90CF2" w:rsidRPr="00DE0C2A" w:rsidRDefault="00A90CF2" w:rsidP="00F32F5A">
            <w:pPr>
              <w:spacing w:after="0" w:line="264" w:lineRule="auto"/>
              <w:jc w:val="center"/>
              <w:rPr>
                <w:rFonts w:ascii="Calibri" w:eastAsia="Times New Roman" w:hAnsi="Calibri" w:cs="Calibri"/>
                <w:b/>
                <w:bCs/>
                <w:color w:val="000000"/>
                <w:lang w:val="en-GB" w:eastAsia="ca-ES"/>
              </w:rPr>
            </w:pPr>
          </w:p>
        </w:tc>
        <w:tc>
          <w:tcPr>
            <w:tcW w:w="680" w:type="dxa"/>
            <w:tcBorders>
              <w:top w:val="single" w:sz="4" w:space="0" w:color="auto"/>
              <w:left w:val="nil"/>
              <w:bottom w:val="single" w:sz="4" w:space="0" w:color="auto"/>
              <w:right w:val="nil"/>
            </w:tcBorders>
            <w:shd w:val="clear" w:color="auto" w:fill="auto"/>
            <w:noWrap/>
            <w:vAlign w:val="center"/>
          </w:tcPr>
          <w:p w14:paraId="244E253E" w14:textId="77777777" w:rsidR="00A90CF2" w:rsidRPr="00DE0C2A" w:rsidRDefault="00A90CF2" w:rsidP="00F32F5A">
            <w:pPr>
              <w:spacing w:after="0" w:line="264" w:lineRule="auto"/>
              <w:jc w:val="center"/>
              <w:rPr>
                <w:rFonts w:ascii="Calibri" w:eastAsia="Times New Roman" w:hAnsi="Calibri" w:cs="Calibri"/>
                <w:b/>
                <w:bCs/>
                <w:color w:val="000000"/>
                <w:lang w:val="en-GB" w:eastAsia="ca-ES"/>
              </w:rPr>
            </w:pPr>
            <w:r w:rsidRPr="00DE0C2A">
              <w:rPr>
                <w:rFonts w:ascii="Calibri" w:eastAsia="Times New Roman" w:hAnsi="Calibri" w:cs="Calibri"/>
                <w:b/>
                <w:bCs/>
                <w:color w:val="000000"/>
                <w:lang w:val="en-GB" w:eastAsia="ca-ES"/>
              </w:rPr>
              <w:t>[N</w:t>
            </w:r>
            <w:r w:rsidRPr="00DE0C2A">
              <w:rPr>
                <w:rFonts w:ascii="Calibri" w:eastAsia="Times New Roman" w:hAnsi="Calibri" w:cs="Calibri"/>
                <w:b/>
                <w:bCs/>
                <w:color w:val="000000"/>
                <w:sz w:val="18"/>
                <w:szCs w:val="18"/>
                <w:vertAlign w:val="subscript"/>
                <w:lang w:val="en-GB" w:eastAsia="ca-ES"/>
              </w:rPr>
              <w:t>IFAE</w:t>
            </w:r>
            <w:r w:rsidRPr="00DE0C2A">
              <w:rPr>
                <w:rFonts w:ascii="Calibri" w:eastAsia="Times New Roman" w:hAnsi="Calibri" w:cs="Calibri"/>
                <w:b/>
                <w:bCs/>
                <w:color w:val="000000"/>
                <w:lang w:val="en-GB" w:eastAsia="ca-ES"/>
              </w:rPr>
              <w:t>]</w:t>
            </w:r>
          </w:p>
        </w:tc>
        <w:tc>
          <w:tcPr>
            <w:tcW w:w="685" w:type="dxa"/>
            <w:tcBorders>
              <w:top w:val="single" w:sz="4" w:space="0" w:color="auto"/>
              <w:left w:val="nil"/>
              <w:bottom w:val="single" w:sz="4" w:space="0" w:color="auto"/>
              <w:right w:val="nil"/>
            </w:tcBorders>
            <w:shd w:val="clear" w:color="auto" w:fill="auto"/>
            <w:noWrap/>
            <w:vAlign w:val="center"/>
          </w:tcPr>
          <w:p w14:paraId="64F7804E" w14:textId="77777777" w:rsidR="00A90CF2" w:rsidRPr="00DE0C2A" w:rsidRDefault="00A90CF2" w:rsidP="00F32F5A">
            <w:pPr>
              <w:spacing w:after="0" w:line="264" w:lineRule="auto"/>
              <w:jc w:val="center"/>
              <w:rPr>
                <w:rFonts w:ascii="Calibri" w:eastAsia="Times New Roman" w:hAnsi="Calibri" w:cs="Calibri"/>
                <w:b/>
                <w:bCs/>
                <w:color w:val="000000"/>
                <w:lang w:val="en-GB" w:eastAsia="ca-ES"/>
              </w:rPr>
            </w:pPr>
            <w:r w:rsidRPr="00DE0C2A">
              <w:rPr>
                <w:rFonts w:ascii="Calibri" w:eastAsia="Times New Roman" w:hAnsi="Calibri" w:cs="Calibri"/>
                <w:b/>
                <w:bCs/>
                <w:color w:val="000000"/>
                <w:lang w:val="en-GB" w:eastAsia="ca-ES"/>
              </w:rPr>
              <w:t>[N</w:t>
            </w:r>
            <w:r w:rsidRPr="00DE0C2A">
              <w:rPr>
                <w:rFonts w:ascii="Calibri" w:eastAsia="Times New Roman" w:hAnsi="Calibri" w:cs="Calibri"/>
                <w:b/>
                <w:bCs/>
                <w:color w:val="000000"/>
                <w:sz w:val="18"/>
                <w:szCs w:val="18"/>
                <w:vertAlign w:val="subscript"/>
                <w:lang w:val="en-GB" w:eastAsia="ca-ES"/>
              </w:rPr>
              <w:t>indef</w:t>
            </w:r>
            <w:r w:rsidRPr="00DE0C2A">
              <w:rPr>
                <w:rFonts w:ascii="Calibri" w:eastAsia="Times New Roman" w:hAnsi="Calibri" w:cs="Calibri"/>
                <w:b/>
                <w:bCs/>
                <w:color w:val="000000"/>
                <w:lang w:val="en-GB" w:eastAsia="ca-ES"/>
              </w:rPr>
              <w:t>]</w:t>
            </w:r>
          </w:p>
        </w:tc>
        <w:tc>
          <w:tcPr>
            <w:tcW w:w="1076" w:type="dxa"/>
            <w:tcBorders>
              <w:top w:val="single" w:sz="4" w:space="0" w:color="auto"/>
              <w:left w:val="nil"/>
              <w:bottom w:val="single" w:sz="4" w:space="0" w:color="auto"/>
              <w:right w:val="nil"/>
            </w:tcBorders>
            <w:shd w:val="clear" w:color="auto" w:fill="auto"/>
            <w:noWrap/>
            <w:vAlign w:val="center"/>
          </w:tcPr>
          <w:p w14:paraId="060226CD" w14:textId="77777777" w:rsidR="00A90CF2" w:rsidRPr="00DE0C2A" w:rsidRDefault="00A90CF2" w:rsidP="00F32F5A">
            <w:pPr>
              <w:spacing w:after="0" w:line="264" w:lineRule="auto"/>
              <w:jc w:val="center"/>
              <w:rPr>
                <w:rFonts w:ascii="Calibri" w:eastAsia="Times New Roman" w:hAnsi="Calibri" w:cs="Calibri"/>
                <w:b/>
                <w:bCs/>
                <w:color w:val="000000"/>
                <w:lang w:val="en-GB" w:eastAsia="ca-ES"/>
              </w:rPr>
            </w:pPr>
            <w:r w:rsidRPr="00DE0C2A">
              <w:rPr>
                <w:rFonts w:ascii="Calibri" w:eastAsia="Times New Roman" w:hAnsi="Calibri" w:cs="Calibri"/>
                <w:b/>
                <w:bCs/>
                <w:color w:val="000000"/>
                <w:lang w:val="en-GB" w:eastAsia="ca-ES"/>
              </w:rPr>
              <w:t>[%</w:t>
            </w:r>
            <w:r w:rsidRPr="00DE0C2A">
              <w:rPr>
                <w:rFonts w:ascii="Calibri" w:eastAsia="Times New Roman" w:hAnsi="Calibri" w:cs="Calibri"/>
                <w:b/>
                <w:bCs/>
                <w:color w:val="000000"/>
                <w:vertAlign w:val="subscript"/>
                <w:lang w:val="en-GB" w:eastAsia="ca-ES"/>
              </w:rPr>
              <w:t>indef</w:t>
            </w:r>
            <w:r w:rsidRPr="00DE0C2A">
              <w:rPr>
                <w:rFonts w:ascii="Calibri" w:eastAsia="Times New Roman" w:hAnsi="Calibri" w:cs="Calibri"/>
                <w:b/>
                <w:bCs/>
                <w:color w:val="000000"/>
                <w:lang w:val="en-GB" w:eastAsia="ca-ES"/>
              </w:rPr>
              <w:t>]</w:t>
            </w:r>
          </w:p>
        </w:tc>
        <w:tc>
          <w:tcPr>
            <w:tcW w:w="227" w:type="dxa"/>
            <w:tcBorders>
              <w:top w:val="nil"/>
              <w:left w:val="nil"/>
              <w:bottom w:val="single" w:sz="4" w:space="0" w:color="auto"/>
              <w:right w:val="nil"/>
            </w:tcBorders>
            <w:vAlign w:val="center"/>
          </w:tcPr>
          <w:p w14:paraId="1B97409F" w14:textId="77777777" w:rsidR="00A90CF2" w:rsidRPr="00DE0C2A" w:rsidRDefault="00A90CF2" w:rsidP="00F32F5A">
            <w:pPr>
              <w:spacing w:after="0" w:line="264" w:lineRule="auto"/>
              <w:jc w:val="center"/>
              <w:rPr>
                <w:rFonts w:ascii="Calibri" w:eastAsia="Times New Roman" w:hAnsi="Calibri" w:cs="Calibri"/>
                <w:b/>
                <w:bCs/>
                <w:color w:val="000000"/>
                <w:lang w:val="en-GB" w:eastAsia="ca-ES"/>
              </w:rPr>
            </w:pPr>
          </w:p>
        </w:tc>
        <w:tc>
          <w:tcPr>
            <w:tcW w:w="680" w:type="dxa"/>
            <w:tcBorders>
              <w:top w:val="single" w:sz="4" w:space="0" w:color="auto"/>
              <w:left w:val="nil"/>
              <w:bottom w:val="single" w:sz="4" w:space="0" w:color="auto"/>
              <w:right w:val="nil"/>
            </w:tcBorders>
            <w:shd w:val="clear" w:color="auto" w:fill="auto"/>
            <w:noWrap/>
            <w:vAlign w:val="center"/>
          </w:tcPr>
          <w:p w14:paraId="1496C571" w14:textId="77777777" w:rsidR="00A90CF2" w:rsidRPr="00DE0C2A" w:rsidRDefault="00A90CF2" w:rsidP="00F32F5A">
            <w:pPr>
              <w:spacing w:after="0" w:line="264" w:lineRule="auto"/>
              <w:jc w:val="center"/>
              <w:rPr>
                <w:rFonts w:ascii="Calibri" w:eastAsia="Times New Roman" w:hAnsi="Calibri" w:cs="Calibri"/>
                <w:b/>
                <w:bCs/>
                <w:color w:val="000000"/>
                <w:lang w:val="en-GB" w:eastAsia="ca-ES"/>
              </w:rPr>
            </w:pPr>
            <w:r w:rsidRPr="00DE0C2A">
              <w:rPr>
                <w:rFonts w:ascii="Calibri" w:eastAsia="Times New Roman" w:hAnsi="Calibri" w:cs="Calibri"/>
                <w:b/>
                <w:bCs/>
                <w:color w:val="000000"/>
                <w:lang w:val="en-GB" w:eastAsia="ca-ES"/>
              </w:rPr>
              <w:t>[N</w:t>
            </w:r>
            <w:r w:rsidRPr="00DE0C2A">
              <w:rPr>
                <w:rFonts w:ascii="Calibri" w:eastAsia="Times New Roman" w:hAnsi="Calibri" w:cs="Calibri"/>
                <w:b/>
                <w:bCs/>
                <w:color w:val="000000"/>
                <w:sz w:val="18"/>
                <w:szCs w:val="18"/>
                <w:vertAlign w:val="subscript"/>
                <w:lang w:val="en-GB" w:eastAsia="ca-ES"/>
              </w:rPr>
              <w:t>IFAE</w:t>
            </w:r>
            <w:r w:rsidRPr="00DE0C2A">
              <w:rPr>
                <w:rFonts w:ascii="Calibri" w:eastAsia="Times New Roman" w:hAnsi="Calibri" w:cs="Calibri"/>
                <w:b/>
                <w:bCs/>
                <w:color w:val="000000"/>
                <w:lang w:val="en-GB" w:eastAsia="ca-ES"/>
              </w:rPr>
              <w:t>]</w:t>
            </w:r>
          </w:p>
        </w:tc>
        <w:tc>
          <w:tcPr>
            <w:tcW w:w="685" w:type="dxa"/>
            <w:tcBorders>
              <w:top w:val="single" w:sz="4" w:space="0" w:color="auto"/>
              <w:left w:val="nil"/>
              <w:bottom w:val="single" w:sz="4" w:space="0" w:color="auto"/>
              <w:right w:val="nil"/>
            </w:tcBorders>
            <w:shd w:val="clear" w:color="auto" w:fill="auto"/>
            <w:noWrap/>
            <w:vAlign w:val="center"/>
          </w:tcPr>
          <w:p w14:paraId="772143EF" w14:textId="77777777" w:rsidR="00A90CF2" w:rsidRPr="00DE0C2A" w:rsidRDefault="00A90CF2" w:rsidP="00F32F5A">
            <w:pPr>
              <w:spacing w:after="0" w:line="264" w:lineRule="auto"/>
              <w:jc w:val="center"/>
              <w:rPr>
                <w:rFonts w:ascii="Calibri" w:eastAsia="Times New Roman" w:hAnsi="Calibri" w:cs="Calibri"/>
                <w:b/>
                <w:bCs/>
                <w:color w:val="000000"/>
                <w:lang w:val="en-GB" w:eastAsia="ca-ES"/>
              </w:rPr>
            </w:pPr>
            <w:r w:rsidRPr="00DE0C2A">
              <w:rPr>
                <w:rFonts w:ascii="Calibri" w:eastAsia="Times New Roman" w:hAnsi="Calibri" w:cs="Calibri"/>
                <w:b/>
                <w:bCs/>
                <w:color w:val="000000"/>
                <w:lang w:val="en-GB" w:eastAsia="ca-ES"/>
              </w:rPr>
              <w:t>[N</w:t>
            </w:r>
            <w:r w:rsidRPr="00DE0C2A">
              <w:rPr>
                <w:rFonts w:ascii="Calibri" w:eastAsia="Times New Roman" w:hAnsi="Calibri" w:cs="Calibri"/>
                <w:b/>
                <w:bCs/>
                <w:color w:val="000000"/>
                <w:sz w:val="18"/>
                <w:szCs w:val="18"/>
                <w:vertAlign w:val="subscript"/>
                <w:lang w:val="en-GB" w:eastAsia="ca-ES"/>
              </w:rPr>
              <w:t>indef</w:t>
            </w:r>
            <w:r w:rsidRPr="00DE0C2A">
              <w:rPr>
                <w:rFonts w:ascii="Calibri" w:eastAsia="Times New Roman" w:hAnsi="Calibri" w:cs="Calibri"/>
                <w:b/>
                <w:bCs/>
                <w:color w:val="000000"/>
                <w:lang w:val="en-GB" w:eastAsia="ca-ES"/>
              </w:rPr>
              <w:t>]</w:t>
            </w:r>
          </w:p>
        </w:tc>
        <w:tc>
          <w:tcPr>
            <w:tcW w:w="1076" w:type="dxa"/>
            <w:tcBorders>
              <w:top w:val="single" w:sz="4" w:space="0" w:color="auto"/>
              <w:left w:val="nil"/>
              <w:bottom w:val="single" w:sz="4" w:space="0" w:color="auto"/>
              <w:right w:val="nil"/>
            </w:tcBorders>
            <w:shd w:val="clear" w:color="auto" w:fill="auto"/>
            <w:noWrap/>
            <w:vAlign w:val="center"/>
          </w:tcPr>
          <w:p w14:paraId="52381764" w14:textId="77777777" w:rsidR="00A90CF2" w:rsidRPr="00DE0C2A" w:rsidRDefault="00A90CF2" w:rsidP="00F32F5A">
            <w:pPr>
              <w:spacing w:after="0" w:line="264" w:lineRule="auto"/>
              <w:jc w:val="center"/>
              <w:rPr>
                <w:rFonts w:ascii="Calibri" w:eastAsia="Times New Roman" w:hAnsi="Calibri" w:cs="Calibri"/>
                <w:b/>
                <w:bCs/>
                <w:color w:val="000000"/>
                <w:lang w:val="en-GB" w:eastAsia="ca-ES"/>
              </w:rPr>
            </w:pPr>
            <w:r w:rsidRPr="00DE0C2A">
              <w:rPr>
                <w:rFonts w:ascii="Calibri" w:eastAsia="Times New Roman" w:hAnsi="Calibri" w:cs="Calibri"/>
                <w:b/>
                <w:bCs/>
                <w:color w:val="000000"/>
                <w:lang w:val="en-GB" w:eastAsia="ca-ES"/>
              </w:rPr>
              <w:t>[%</w:t>
            </w:r>
            <w:r w:rsidRPr="00DE0C2A">
              <w:rPr>
                <w:rFonts w:ascii="Calibri" w:eastAsia="Times New Roman" w:hAnsi="Calibri" w:cs="Calibri"/>
                <w:b/>
                <w:bCs/>
                <w:color w:val="000000"/>
                <w:sz w:val="18"/>
                <w:szCs w:val="18"/>
                <w:vertAlign w:val="subscript"/>
                <w:lang w:val="en-GB" w:eastAsia="ca-ES"/>
              </w:rPr>
              <w:t>indef</w:t>
            </w:r>
            <w:r w:rsidRPr="00DE0C2A">
              <w:rPr>
                <w:rFonts w:ascii="Calibri" w:eastAsia="Times New Roman" w:hAnsi="Calibri" w:cs="Calibri"/>
                <w:b/>
                <w:bCs/>
                <w:color w:val="000000"/>
                <w:lang w:val="en-GB" w:eastAsia="ca-ES"/>
              </w:rPr>
              <w:t>]</w:t>
            </w:r>
          </w:p>
        </w:tc>
      </w:tr>
      <w:tr w:rsidR="00A90CF2" w:rsidRPr="00DE0C2A" w14:paraId="4E2CB7A3" w14:textId="77777777" w:rsidTr="008B2DD2">
        <w:trPr>
          <w:trHeight w:val="255"/>
          <w:jc w:val="center"/>
        </w:trPr>
        <w:tc>
          <w:tcPr>
            <w:tcW w:w="3253" w:type="dxa"/>
            <w:tcBorders>
              <w:top w:val="nil"/>
              <w:left w:val="nil"/>
              <w:bottom w:val="nil"/>
              <w:right w:val="nil"/>
            </w:tcBorders>
            <w:shd w:val="clear" w:color="auto" w:fill="auto"/>
            <w:noWrap/>
            <w:vAlign w:val="center"/>
          </w:tcPr>
          <w:p w14:paraId="38A53184" w14:textId="3D94B125" w:rsidR="00A90CF2" w:rsidRPr="00DE0C2A" w:rsidRDefault="00DE0C2A" w:rsidP="00DE0C2A">
            <w:pPr>
              <w:spacing w:after="0" w:line="264" w:lineRule="auto"/>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Research</w:t>
            </w:r>
            <w:r w:rsidR="00A90CF2" w:rsidRPr="00DE0C2A">
              <w:rPr>
                <w:rFonts w:ascii="Calibri" w:eastAsia="Times New Roman" w:hAnsi="Calibri" w:cs="Calibri"/>
                <w:color w:val="000000"/>
                <w:sz w:val="20"/>
                <w:szCs w:val="20"/>
                <w:lang w:val="en-GB" w:eastAsia="ca-ES"/>
              </w:rPr>
              <w:t xml:space="preserve">: </w:t>
            </w:r>
            <w:r w:rsidRPr="00DE0C2A">
              <w:rPr>
                <w:rFonts w:ascii="Calibri" w:eastAsia="Times New Roman" w:hAnsi="Calibri" w:cs="Calibri"/>
                <w:color w:val="000000"/>
                <w:sz w:val="20"/>
                <w:szCs w:val="20"/>
                <w:lang w:val="en-GB" w:eastAsia="ca-ES"/>
              </w:rPr>
              <w:t>staff</w:t>
            </w:r>
          </w:p>
        </w:tc>
        <w:tc>
          <w:tcPr>
            <w:tcW w:w="680" w:type="dxa"/>
            <w:tcBorders>
              <w:top w:val="nil"/>
              <w:left w:val="nil"/>
              <w:bottom w:val="nil"/>
              <w:right w:val="nil"/>
            </w:tcBorders>
            <w:shd w:val="clear" w:color="auto" w:fill="auto"/>
            <w:noWrap/>
            <w:vAlign w:val="center"/>
          </w:tcPr>
          <w:p w14:paraId="3469589D" w14:textId="77777777"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3</w:t>
            </w:r>
          </w:p>
        </w:tc>
        <w:tc>
          <w:tcPr>
            <w:tcW w:w="685" w:type="dxa"/>
            <w:tcBorders>
              <w:top w:val="nil"/>
              <w:left w:val="nil"/>
              <w:bottom w:val="nil"/>
              <w:right w:val="nil"/>
            </w:tcBorders>
            <w:shd w:val="clear" w:color="auto" w:fill="auto"/>
            <w:noWrap/>
            <w:vAlign w:val="center"/>
          </w:tcPr>
          <w:p w14:paraId="487959B3" w14:textId="77777777"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3</w:t>
            </w:r>
          </w:p>
        </w:tc>
        <w:tc>
          <w:tcPr>
            <w:tcW w:w="1076" w:type="dxa"/>
            <w:tcBorders>
              <w:top w:val="nil"/>
              <w:left w:val="nil"/>
              <w:bottom w:val="nil"/>
              <w:right w:val="nil"/>
            </w:tcBorders>
            <w:shd w:val="clear" w:color="auto" w:fill="auto"/>
            <w:noWrap/>
            <w:vAlign w:val="center"/>
          </w:tcPr>
          <w:p w14:paraId="7272F99F" w14:textId="30CAE268"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100</w:t>
            </w:r>
            <w:r w:rsidR="00DE0C2A" w:rsidRPr="00DE0C2A">
              <w:rPr>
                <w:rFonts w:ascii="Calibri" w:eastAsia="Times New Roman" w:hAnsi="Calibri" w:cs="Calibri"/>
                <w:color w:val="000000"/>
                <w:sz w:val="20"/>
                <w:szCs w:val="20"/>
                <w:lang w:val="en-GB" w:eastAsia="ca-ES"/>
              </w:rPr>
              <w:t>.</w:t>
            </w:r>
            <w:r w:rsidRPr="00DE0C2A">
              <w:rPr>
                <w:rFonts w:ascii="Calibri" w:eastAsia="Times New Roman" w:hAnsi="Calibri" w:cs="Calibri"/>
                <w:color w:val="000000"/>
                <w:sz w:val="20"/>
                <w:szCs w:val="20"/>
                <w:lang w:val="en-GB" w:eastAsia="ca-ES"/>
              </w:rPr>
              <w:t>0%</w:t>
            </w:r>
          </w:p>
        </w:tc>
        <w:tc>
          <w:tcPr>
            <w:tcW w:w="227" w:type="dxa"/>
            <w:tcBorders>
              <w:top w:val="nil"/>
              <w:left w:val="nil"/>
              <w:bottom w:val="nil"/>
              <w:right w:val="nil"/>
            </w:tcBorders>
            <w:vAlign w:val="center"/>
          </w:tcPr>
          <w:p w14:paraId="3FDF418C" w14:textId="77777777"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p>
        </w:tc>
        <w:tc>
          <w:tcPr>
            <w:tcW w:w="680" w:type="dxa"/>
            <w:tcBorders>
              <w:top w:val="nil"/>
              <w:left w:val="nil"/>
              <w:bottom w:val="nil"/>
              <w:right w:val="nil"/>
            </w:tcBorders>
            <w:shd w:val="clear" w:color="auto" w:fill="auto"/>
            <w:noWrap/>
            <w:vAlign w:val="center"/>
          </w:tcPr>
          <w:p w14:paraId="72E26A34" w14:textId="0C549D67"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13</w:t>
            </w:r>
          </w:p>
        </w:tc>
        <w:tc>
          <w:tcPr>
            <w:tcW w:w="685" w:type="dxa"/>
            <w:tcBorders>
              <w:top w:val="nil"/>
              <w:left w:val="nil"/>
              <w:bottom w:val="nil"/>
              <w:right w:val="nil"/>
            </w:tcBorders>
            <w:shd w:val="clear" w:color="auto" w:fill="auto"/>
            <w:noWrap/>
            <w:vAlign w:val="center"/>
          </w:tcPr>
          <w:p w14:paraId="73113EA1" w14:textId="6BF6C22B"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13</w:t>
            </w:r>
          </w:p>
        </w:tc>
        <w:tc>
          <w:tcPr>
            <w:tcW w:w="1076" w:type="dxa"/>
            <w:tcBorders>
              <w:top w:val="nil"/>
              <w:left w:val="nil"/>
              <w:bottom w:val="nil"/>
              <w:right w:val="nil"/>
            </w:tcBorders>
            <w:shd w:val="clear" w:color="auto" w:fill="auto"/>
            <w:noWrap/>
            <w:vAlign w:val="center"/>
          </w:tcPr>
          <w:p w14:paraId="779C9C7F" w14:textId="0C0CC80D"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100</w:t>
            </w:r>
            <w:r w:rsidR="00DE0C2A" w:rsidRPr="00DE0C2A">
              <w:rPr>
                <w:rFonts w:ascii="Calibri" w:eastAsia="Times New Roman" w:hAnsi="Calibri" w:cs="Calibri"/>
                <w:color w:val="000000"/>
                <w:sz w:val="20"/>
                <w:szCs w:val="20"/>
                <w:lang w:val="en-GB" w:eastAsia="ca-ES"/>
              </w:rPr>
              <w:t>.</w:t>
            </w:r>
            <w:r w:rsidRPr="00DE0C2A">
              <w:rPr>
                <w:rFonts w:ascii="Calibri" w:eastAsia="Times New Roman" w:hAnsi="Calibri" w:cs="Calibri"/>
                <w:color w:val="000000"/>
                <w:sz w:val="20"/>
                <w:szCs w:val="20"/>
                <w:lang w:val="en-GB" w:eastAsia="ca-ES"/>
              </w:rPr>
              <w:t>0%</w:t>
            </w:r>
          </w:p>
        </w:tc>
      </w:tr>
      <w:tr w:rsidR="00A90CF2" w:rsidRPr="00DE0C2A" w14:paraId="4B759801" w14:textId="77777777" w:rsidTr="008B2DD2">
        <w:trPr>
          <w:trHeight w:val="255"/>
          <w:jc w:val="center"/>
        </w:trPr>
        <w:tc>
          <w:tcPr>
            <w:tcW w:w="3253" w:type="dxa"/>
            <w:tcBorders>
              <w:top w:val="nil"/>
              <w:left w:val="nil"/>
              <w:bottom w:val="nil"/>
              <w:right w:val="nil"/>
            </w:tcBorders>
            <w:shd w:val="clear" w:color="auto" w:fill="auto"/>
            <w:noWrap/>
            <w:vAlign w:val="center"/>
          </w:tcPr>
          <w:p w14:paraId="248DB9AA" w14:textId="04D7BF4A" w:rsidR="00A90CF2" w:rsidRPr="00DE0C2A" w:rsidRDefault="00DE0C2A" w:rsidP="00F32F5A">
            <w:pPr>
              <w:spacing w:after="0" w:line="264" w:lineRule="auto"/>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 xml:space="preserve">Research: </w:t>
            </w:r>
            <w:r w:rsidR="00A90CF2" w:rsidRPr="00DE0C2A">
              <w:rPr>
                <w:rFonts w:ascii="Calibri" w:eastAsia="Times New Roman" w:hAnsi="Calibri" w:cs="Calibri"/>
                <w:color w:val="000000"/>
                <w:sz w:val="20"/>
                <w:szCs w:val="20"/>
                <w:lang w:val="en-GB" w:eastAsia="ca-ES"/>
              </w:rPr>
              <w:t>postdocs</w:t>
            </w:r>
          </w:p>
        </w:tc>
        <w:tc>
          <w:tcPr>
            <w:tcW w:w="680" w:type="dxa"/>
            <w:tcBorders>
              <w:top w:val="nil"/>
              <w:left w:val="nil"/>
              <w:bottom w:val="nil"/>
              <w:right w:val="nil"/>
            </w:tcBorders>
            <w:shd w:val="clear" w:color="auto" w:fill="auto"/>
            <w:noWrap/>
            <w:vAlign w:val="center"/>
          </w:tcPr>
          <w:p w14:paraId="6C18733D" w14:textId="36FF16C3"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7</w:t>
            </w:r>
          </w:p>
        </w:tc>
        <w:tc>
          <w:tcPr>
            <w:tcW w:w="685" w:type="dxa"/>
            <w:tcBorders>
              <w:top w:val="nil"/>
              <w:left w:val="nil"/>
              <w:bottom w:val="nil"/>
              <w:right w:val="nil"/>
            </w:tcBorders>
            <w:shd w:val="clear" w:color="auto" w:fill="auto"/>
            <w:noWrap/>
            <w:vAlign w:val="center"/>
          </w:tcPr>
          <w:p w14:paraId="0109EC1E" w14:textId="77777777"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0</w:t>
            </w:r>
          </w:p>
        </w:tc>
        <w:tc>
          <w:tcPr>
            <w:tcW w:w="1076" w:type="dxa"/>
            <w:tcBorders>
              <w:top w:val="nil"/>
              <w:left w:val="nil"/>
              <w:bottom w:val="nil"/>
              <w:right w:val="nil"/>
            </w:tcBorders>
            <w:shd w:val="clear" w:color="auto" w:fill="auto"/>
            <w:noWrap/>
            <w:vAlign w:val="center"/>
          </w:tcPr>
          <w:p w14:paraId="74B3DF3C" w14:textId="62BF4E71"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0</w:t>
            </w:r>
            <w:r w:rsidR="00DE0C2A" w:rsidRPr="00DE0C2A">
              <w:rPr>
                <w:rFonts w:ascii="Calibri" w:eastAsia="Times New Roman" w:hAnsi="Calibri" w:cs="Calibri"/>
                <w:color w:val="000000"/>
                <w:sz w:val="20"/>
                <w:szCs w:val="20"/>
                <w:lang w:val="en-GB" w:eastAsia="ca-ES"/>
              </w:rPr>
              <w:t>.</w:t>
            </w:r>
            <w:r w:rsidRPr="00DE0C2A">
              <w:rPr>
                <w:rFonts w:ascii="Calibri" w:eastAsia="Times New Roman" w:hAnsi="Calibri" w:cs="Calibri"/>
                <w:color w:val="000000"/>
                <w:sz w:val="20"/>
                <w:szCs w:val="20"/>
                <w:lang w:val="en-GB" w:eastAsia="ca-ES"/>
              </w:rPr>
              <w:t>0%</w:t>
            </w:r>
          </w:p>
        </w:tc>
        <w:tc>
          <w:tcPr>
            <w:tcW w:w="227" w:type="dxa"/>
            <w:tcBorders>
              <w:top w:val="nil"/>
              <w:left w:val="nil"/>
              <w:bottom w:val="nil"/>
              <w:right w:val="nil"/>
            </w:tcBorders>
            <w:vAlign w:val="center"/>
          </w:tcPr>
          <w:p w14:paraId="338804AC" w14:textId="77777777"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p>
        </w:tc>
        <w:tc>
          <w:tcPr>
            <w:tcW w:w="680" w:type="dxa"/>
            <w:tcBorders>
              <w:top w:val="nil"/>
              <w:left w:val="nil"/>
              <w:bottom w:val="nil"/>
              <w:right w:val="nil"/>
            </w:tcBorders>
            <w:shd w:val="clear" w:color="auto" w:fill="auto"/>
            <w:noWrap/>
            <w:vAlign w:val="center"/>
          </w:tcPr>
          <w:p w14:paraId="042813E1" w14:textId="141F7E91" w:rsidR="00A90CF2" w:rsidRPr="00DE0C2A" w:rsidDel="003300DD" w:rsidRDefault="00A90CF2"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16</w:t>
            </w:r>
          </w:p>
        </w:tc>
        <w:tc>
          <w:tcPr>
            <w:tcW w:w="685" w:type="dxa"/>
            <w:tcBorders>
              <w:top w:val="nil"/>
              <w:left w:val="nil"/>
              <w:bottom w:val="nil"/>
              <w:right w:val="nil"/>
            </w:tcBorders>
            <w:shd w:val="clear" w:color="auto" w:fill="auto"/>
            <w:noWrap/>
            <w:vAlign w:val="center"/>
          </w:tcPr>
          <w:p w14:paraId="108F469A" w14:textId="77777777" w:rsidR="00A90CF2" w:rsidRPr="00DE0C2A" w:rsidDel="003300DD" w:rsidRDefault="00A90CF2"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0</w:t>
            </w:r>
          </w:p>
        </w:tc>
        <w:tc>
          <w:tcPr>
            <w:tcW w:w="1076" w:type="dxa"/>
            <w:tcBorders>
              <w:top w:val="nil"/>
              <w:left w:val="nil"/>
              <w:bottom w:val="nil"/>
              <w:right w:val="nil"/>
            </w:tcBorders>
            <w:shd w:val="clear" w:color="auto" w:fill="auto"/>
            <w:noWrap/>
            <w:vAlign w:val="center"/>
          </w:tcPr>
          <w:p w14:paraId="63944DB2" w14:textId="38B0783A"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0</w:t>
            </w:r>
            <w:r w:rsidR="00DE0C2A" w:rsidRPr="00DE0C2A">
              <w:rPr>
                <w:rFonts w:ascii="Calibri" w:eastAsia="Times New Roman" w:hAnsi="Calibri" w:cs="Calibri"/>
                <w:color w:val="000000"/>
                <w:sz w:val="20"/>
                <w:szCs w:val="20"/>
                <w:lang w:val="en-GB" w:eastAsia="ca-ES"/>
              </w:rPr>
              <w:t>.</w:t>
            </w:r>
            <w:r w:rsidRPr="00DE0C2A">
              <w:rPr>
                <w:rFonts w:ascii="Calibri" w:eastAsia="Times New Roman" w:hAnsi="Calibri" w:cs="Calibri"/>
                <w:color w:val="000000"/>
                <w:sz w:val="20"/>
                <w:szCs w:val="20"/>
                <w:lang w:val="en-GB" w:eastAsia="ca-ES"/>
              </w:rPr>
              <w:t>0%</w:t>
            </w:r>
          </w:p>
        </w:tc>
      </w:tr>
      <w:tr w:rsidR="00A90CF2" w:rsidRPr="00DE0C2A" w14:paraId="79810CDC" w14:textId="77777777" w:rsidTr="008B2DD2">
        <w:trPr>
          <w:trHeight w:val="255"/>
          <w:jc w:val="center"/>
        </w:trPr>
        <w:tc>
          <w:tcPr>
            <w:tcW w:w="3253" w:type="dxa"/>
            <w:tcBorders>
              <w:top w:val="nil"/>
              <w:left w:val="nil"/>
              <w:bottom w:val="nil"/>
              <w:right w:val="nil"/>
            </w:tcBorders>
            <w:shd w:val="clear" w:color="auto" w:fill="auto"/>
            <w:noWrap/>
            <w:vAlign w:val="center"/>
          </w:tcPr>
          <w:p w14:paraId="79553F3E" w14:textId="13BAF639" w:rsidR="00A90CF2" w:rsidRPr="00DE0C2A" w:rsidRDefault="00DE0C2A" w:rsidP="00F32F5A">
            <w:pPr>
              <w:spacing w:after="0" w:line="264" w:lineRule="auto"/>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 xml:space="preserve">Research: </w:t>
            </w:r>
            <w:r w:rsidR="00A90CF2" w:rsidRPr="00DE0C2A">
              <w:rPr>
                <w:rFonts w:ascii="Calibri" w:eastAsia="Times New Roman" w:hAnsi="Calibri" w:cs="Calibri"/>
                <w:color w:val="000000"/>
                <w:sz w:val="20"/>
                <w:szCs w:val="20"/>
                <w:lang w:val="en-GB" w:eastAsia="ca-ES"/>
              </w:rPr>
              <w:t>predocs</w:t>
            </w:r>
          </w:p>
        </w:tc>
        <w:tc>
          <w:tcPr>
            <w:tcW w:w="680" w:type="dxa"/>
            <w:tcBorders>
              <w:top w:val="nil"/>
              <w:left w:val="nil"/>
              <w:bottom w:val="nil"/>
              <w:right w:val="nil"/>
            </w:tcBorders>
            <w:shd w:val="clear" w:color="auto" w:fill="auto"/>
            <w:noWrap/>
            <w:vAlign w:val="center"/>
          </w:tcPr>
          <w:p w14:paraId="56682868" w14:textId="2203C782"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8</w:t>
            </w:r>
          </w:p>
        </w:tc>
        <w:tc>
          <w:tcPr>
            <w:tcW w:w="685" w:type="dxa"/>
            <w:tcBorders>
              <w:top w:val="nil"/>
              <w:left w:val="nil"/>
              <w:bottom w:val="nil"/>
              <w:right w:val="nil"/>
            </w:tcBorders>
            <w:shd w:val="clear" w:color="auto" w:fill="auto"/>
            <w:noWrap/>
            <w:vAlign w:val="center"/>
          </w:tcPr>
          <w:p w14:paraId="74E2F36C" w14:textId="77777777"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0</w:t>
            </w:r>
          </w:p>
        </w:tc>
        <w:tc>
          <w:tcPr>
            <w:tcW w:w="1076" w:type="dxa"/>
            <w:tcBorders>
              <w:top w:val="nil"/>
              <w:left w:val="nil"/>
              <w:bottom w:val="nil"/>
              <w:right w:val="nil"/>
            </w:tcBorders>
            <w:shd w:val="clear" w:color="auto" w:fill="auto"/>
            <w:noWrap/>
            <w:vAlign w:val="center"/>
          </w:tcPr>
          <w:p w14:paraId="41A167AD" w14:textId="59524D4A"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0</w:t>
            </w:r>
            <w:r w:rsidR="00DE0C2A" w:rsidRPr="00DE0C2A">
              <w:rPr>
                <w:rFonts w:ascii="Calibri" w:eastAsia="Times New Roman" w:hAnsi="Calibri" w:cs="Calibri"/>
                <w:color w:val="000000"/>
                <w:sz w:val="20"/>
                <w:szCs w:val="20"/>
                <w:lang w:val="en-GB" w:eastAsia="ca-ES"/>
              </w:rPr>
              <w:t>.</w:t>
            </w:r>
            <w:r w:rsidRPr="00DE0C2A">
              <w:rPr>
                <w:rFonts w:ascii="Calibri" w:eastAsia="Times New Roman" w:hAnsi="Calibri" w:cs="Calibri"/>
                <w:color w:val="000000"/>
                <w:sz w:val="20"/>
                <w:szCs w:val="20"/>
                <w:lang w:val="en-GB" w:eastAsia="ca-ES"/>
              </w:rPr>
              <w:t>0%</w:t>
            </w:r>
          </w:p>
        </w:tc>
        <w:tc>
          <w:tcPr>
            <w:tcW w:w="227" w:type="dxa"/>
            <w:tcBorders>
              <w:top w:val="nil"/>
              <w:left w:val="nil"/>
              <w:bottom w:val="nil"/>
              <w:right w:val="nil"/>
            </w:tcBorders>
            <w:vAlign w:val="center"/>
          </w:tcPr>
          <w:p w14:paraId="681331FC" w14:textId="77777777"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p>
        </w:tc>
        <w:tc>
          <w:tcPr>
            <w:tcW w:w="680" w:type="dxa"/>
            <w:tcBorders>
              <w:top w:val="nil"/>
              <w:left w:val="nil"/>
              <w:bottom w:val="nil"/>
              <w:right w:val="nil"/>
            </w:tcBorders>
            <w:shd w:val="clear" w:color="auto" w:fill="auto"/>
            <w:noWrap/>
            <w:vAlign w:val="center"/>
          </w:tcPr>
          <w:p w14:paraId="43717E18" w14:textId="25BEDEC4" w:rsidR="00A90CF2" w:rsidRPr="00DE0C2A" w:rsidDel="003300DD" w:rsidRDefault="00A90CF2"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21</w:t>
            </w:r>
          </w:p>
        </w:tc>
        <w:tc>
          <w:tcPr>
            <w:tcW w:w="685" w:type="dxa"/>
            <w:tcBorders>
              <w:top w:val="nil"/>
              <w:left w:val="nil"/>
              <w:bottom w:val="nil"/>
              <w:right w:val="nil"/>
            </w:tcBorders>
            <w:shd w:val="clear" w:color="auto" w:fill="auto"/>
            <w:noWrap/>
            <w:vAlign w:val="center"/>
          </w:tcPr>
          <w:p w14:paraId="73FF279F" w14:textId="77777777" w:rsidR="00A90CF2" w:rsidRPr="00DE0C2A" w:rsidDel="003300DD" w:rsidRDefault="00A90CF2"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0</w:t>
            </w:r>
          </w:p>
        </w:tc>
        <w:tc>
          <w:tcPr>
            <w:tcW w:w="1076" w:type="dxa"/>
            <w:tcBorders>
              <w:top w:val="nil"/>
              <w:left w:val="nil"/>
              <w:bottom w:val="nil"/>
              <w:right w:val="nil"/>
            </w:tcBorders>
            <w:shd w:val="clear" w:color="auto" w:fill="auto"/>
            <w:noWrap/>
            <w:vAlign w:val="center"/>
          </w:tcPr>
          <w:p w14:paraId="1E9FF4DA" w14:textId="778577BC"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0</w:t>
            </w:r>
            <w:r w:rsidR="00DE0C2A" w:rsidRPr="00DE0C2A">
              <w:rPr>
                <w:rFonts w:ascii="Calibri" w:eastAsia="Times New Roman" w:hAnsi="Calibri" w:cs="Calibri"/>
                <w:color w:val="000000"/>
                <w:sz w:val="20"/>
                <w:szCs w:val="20"/>
                <w:lang w:val="en-GB" w:eastAsia="ca-ES"/>
              </w:rPr>
              <w:t>.</w:t>
            </w:r>
            <w:r w:rsidRPr="00DE0C2A">
              <w:rPr>
                <w:rFonts w:ascii="Calibri" w:eastAsia="Times New Roman" w:hAnsi="Calibri" w:cs="Calibri"/>
                <w:color w:val="000000"/>
                <w:sz w:val="20"/>
                <w:szCs w:val="20"/>
                <w:lang w:val="en-GB" w:eastAsia="ca-ES"/>
              </w:rPr>
              <w:t>0%</w:t>
            </w:r>
          </w:p>
        </w:tc>
      </w:tr>
      <w:tr w:rsidR="00A90CF2" w:rsidRPr="00DE0C2A" w14:paraId="39C7430D" w14:textId="77777777" w:rsidTr="008B2DD2">
        <w:trPr>
          <w:trHeight w:val="255"/>
          <w:jc w:val="center"/>
        </w:trPr>
        <w:tc>
          <w:tcPr>
            <w:tcW w:w="3253" w:type="dxa"/>
            <w:tcBorders>
              <w:top w:val="nil"/>
              <w:left w:val="nil"/>
              <w:bottom w:val="nil"/>
              <w:right w:val="nil"/>
            </w:tcBorders>
            <w:shd w:val="clear" w:color="auto" w:fill="auto"/>
            <w:noWrap/>
            <w:vAlign w:val="center"/>
          </w:tcPr>
          <w:p w14:paraId="66D74091" w14:textId="23CDB10C" w:rsidR="00A90CF2" w:rsidRPr="00DE0C2A" w:rsidRDefault="00DE0C2A" w:rsidP="00F32F5A">
            <w:pPr>
              <w:spacing w:after="0" w:line="264" w:lineRule="auto"/>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Technical support</w:t>
            </w:r>
          </w:p>
        </w:tc>
        <w:tc>
          <w:tcPr>
            <w:tcW w:w="680" w:type="dxa"/>
            <w:tcBorders>
              <w:top w:val="nil"/>
              <w:left w:val="nil"/>
              <w:bottom w:val="nil"/>
              <w:right w:val="nil"/>
            </w:tcBorders>
            <w:shd w:val="clear" w:color="auto" w:fill="auto"/>
            <w:noWrap/>
            <w:vAlign w:val="center"/>
          </w:tcPr>
          <w:p w14:paraId="6AD4E333" w14:textId="77777777"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4</w:t>
            </w:r>
          </w:p>
        </w:tc>
        <w:tc>
          <w:tcPr>
            <w:tcW w:w="685" w:type="dxa"/>
            <w:tcBorders>
              <w:top w:val="nil"/>
              <w:left w:val="nil"/>
              <w:bottom w:val="nil"/>
              <w:right w:val="nil"/>
            </w:tcBorders>
            <w:shd w:val="clear" w:color="auto" w:fill="auto"/>
            <w:noWrap/>
            <w:vAlign w:val="center"/>
          </w:tcPr>
          <w:p w14:paraId="041D0448" w14:textId="77777777"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4</w:t>
            </w:r>
          </w:p>
        </w:tc>
        <w:tc>
          <w:tcPr>
            <w:tcW w:w="1076" w:type="dxa"/>
            <w:tcBorders>
              <w:top w:val="nil"/>
              <w:left w:val="nil"/>
              <w:bottom w:val="nil"/>
              <w:right w:val="nil"/>
            </w:tcBorders>
            <w:shd w:val="clear" w:color="auto" w:fill="auto"/>
            <w:noWrap/>
            <w:vAlign w:val="center"/>
          </w:tcPr>
          <w:p w14:paraId="6839EF3B" w14:textId="5A14574E" w:rsidR="00A90CF2" w:rsidRPr="00DE0C2A" w:rsidRDefault="00DE0C2A"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100.</w:t>
            </w:r>
            <w:r w:rsidR="00A90CF2" w:rsidRPr="00DE0C2A">
              <w:rPr>
                <w:rFonts w:ascii="Calibri" w:eastAsia="Times New Roman" w:hAnsi="Calibri" w:cs="Calibri"/>
                <w:color w:val="000000"/>
                <w:sz w:val="20"/>
                <w:szCs w:val="20"/>
                <w:lang w:val="en-GB" w:eastAsia="ca-ES"/>
              </w:rPr>
              <w:t>0%</w:t>
            </w:r>
          </w:p>
        </w:tc>
        <w:tc>
          <w:tcPr>
            <w:tcW w:w="227" w:type="dxa"/>
            <w:tcBorders>
              <w:top w:val="nil"/>
              <w:left w:val="nil"/>
              <w:bottom w:val="nil"/>
              <w:right w:val="nil"/>
            </w:tcBorders>
            <w:vAlign w:val="center"/>
          </w:tcPr>
          <w:p w14:paraId="119BA9AA" w14:textId="77777777"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p>
        </w:tc>
        <w:tc>
          <w:tcPr>
            <w:tcW w:w="680" w:type="dxa"/>
            <w:tcBorders>
              <w:top w:val="nil"/>
              <w:left w:val="nil"/>
              <w:bottom w:val="nil"/>
              <w:right w:val="nil"/>
            </w:tcBorders>
            <w:shd w:val="clear" w:color="auto" w:fill="auto"/>
            <w:noWrap/>
            <w:vAlign w:val="center"/>
          </w:tcPr>
          <w:p w14:paraId="1BC8A292" w14:textId="79EDE838"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27</w:t>
            </w:r>
          </w:p>
        </w:tc>
        <w:tc>
          <w:tcPr>
            <w:tcW w:w="685" w:type="dxa"/>
            <w:tcBorders>
              <w:top w:val="nil"/>
              <w:left w:val="nil"/>
              <w:bottom w:val="nil"/>
              <w:right w:val="nil"/>
            </w:tcBorders>
            <w:shd w:val="clear" w:color="auto" w:fill="auto"/>
            <w:noWrap/>
            <w:vAlign w:val="center"/>
          </w:tcPr>
          <w:p w14:paraId="7B117D46" w14:textId="77777777"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8</w:t>
            </w:r>
          </w:p>
        </w:tc>
        <w:tc>
          <w:tcPr>
            <w:tcW w:w="1076" w:type="dxa"/>
            <w:tcBorders>
              <w:top w:val="nil"/>
              <w:left w:val="nil"/>
              <w:bottom w:val="nil"/>
              <w:right w:val="nil"/>
            </w:tcBorders>
            <w:shd w:val="clear" w:color="auto" w:fill="auto"/>
            <w:noWrap/>
            <w:vAlign w:val="center"/>
          </w:tcPr>
          <w:p w14:paraId="68FFD625" w14:textId="403C8012" w:rsidR="00A90CF2" w:rsidRPr="00DE0C2A" w:rsidRDefault="00DE0C2A"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29.</w:t>
            </w:r>
            <w:r w:rsidR="00A90CF2" w:rsidRPr="00DE0C2A">
              <w:rPr>
                <w:rFonts w:ascii="Calibri" w:eastAsia="Times New Roman" w:hAnsi="Calibri" w:cs="Calibri"/>
                <w:color w:val="000000"/>
                <w:sz w:val="20"/>
                <w:szCs w:val="20"/>
                <w:lang w:val="en-GB" w:eastAsia="ca-ES"/>
              </w:rPr>
              <w:t>6%</w:t>
            </w:r>
          </w:p>
        </w:tc>
      </w:tr>
      <w:tr w:rsidR="00A90CF2" w:rsidRPr="00DE0C2A" w14:paraId="0E10CFC7" w14:textId="77777777" w:rsidTr="008B2DD2">
        <w:trPr>
          <w:trHeight w:val="255"/>
          <w:jc w:val="center"/>
        </w:trPr>
        <w:tc>
          <w:tcPr>
            <w:tcW w:w="3253" w:type="dxa"/>
            <w:tcBorders>
              <w:top w:val="nil"/>
              <w:left w:val="nil"/>
              <w:bottom w:val="nil"/>
              <w:right w:val="nil"/>
            </w:tcBorders>
            <w:shd w:val="clear" w:color="auto" w:fill="auto"/>
            <w:noWrap/>
            <w:vAlign w:val="center"/>
          </w:tcPr>
          <w:p w14:paraId="2C641BFF" w14:textId="0B525331" w:rsidR="00A90CF2" w:rsidRPr="00DE0C2A" w:rsidRDefault="00DE0C2A" w:rsidP="00F32F5A">
            <w:pPr>
              <w:spacing w:after="0" w:line="264" w:lineRule="auto"/>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Administration</w:t>
            </w:r>
          </w:p>
        </w:tc>
        <w:tc>
          <w:tcPr>
            <w:tcW w:w="680" w:type="dxa"/>
            <w:tcBorders>
              <w:top w:val="nil"/>
              <w:left w:val="nil"/>
              <w:bottom w:val="nil"/>
              <w:right w:val="nil"/>
            </w:tcBorders>
            <w:shd w:val="clear" w:color="auto" w:fill="auto"/>
            <w:noWrap/>
            <w:vAlign w:val="center"/>
          </w:tcPr>
          <w:p w14:paraId="1792CA0D" w14:textId="15FEB38A" w:rsidR="00A90CF2" w:rsidRPr="00DE0C2A" w:rsidRDefault="0098299C"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4</w:t>
            </w:r>
          </w:p>
        </w:tc>
        <w:tc>
          <w:tcPr>
            <w:tcW w:w="685" w:type="dxa"/>
            <w:tcBorders>
              <w:top w:val="nil"/>
              <w:left w:val="nil"/>
              <w:bottom w:val="nil"/>
              <w:right w:val="nil"/>
            </w:tcBorders>
            <w:shd w:val="clear" w:color="auto" w:fill="auto"/>
            <w:noWrap/>
            <w:vAlign w:val="center"/>
          </w:tcPr>
          <w:p w14:paraId="755E01FA" w14:textId="77777777"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2</w:t>
            </w:r>
          </w:p>
        </w:tc>
        <w:tc>
          <w:tcPr>
            <w:tcW w:w="1076" w:type="dxa"/>
            <w:tcBorders>
              <w:top w:val="nil"/>
              <w:left w:val="nil"/>
              <w:bottom w:val="nil"/>
              <w:right w:val="nil"/>
            </w:tcBorders>
            <w:shd w:val="clear" w:color="auto" w:fill="auto"/>
            <w:noWrap/>
            <w:vAlign w:val="center"/>
          </w:tcPr>
          <w:p w14:paraId="327EC8EF" w14:textId="41FFDABD" w:rsidR="00A90CF2" w:rsidRPr="00DE0C2A" w:rsidRDefault="0098299C"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5</w:t>
            </w:r>
            <w:r w:rsidR="00DE0C2A" w:rsidRPr="00DE0C2A">
              <w:rPr>
                <w:rFonts w:ascii="Calibri" w:eastAsia="Times New Roman" w:hAnsi="Calibri" w:cs="Calibri"/>
                <w:color w:val="000000"/>
                <w:sz w:val="20"/>
                <w:szCs w:val="20"/>
                <w:lang w:val="en-GB" w:eastAsia="ca-ES"/>
              </w:rPr>
              <w:t>0.</w:t>
            </w:r>
            <w:r w:rsidR="00A90CF2" w:rsidRPr="00DE0C2A">
              <w:rPr>
                <w:rFonts w:ascii="Calibri" w:eastAsia="Times New Roman" w:hAnsi="Calibri" w:cs="Calibri"/>
                <w:color w:val="000000"/>
                <w:sz w:val="20"/>
                <w:szCs w:val="20"/>
                <w:lang w:val="en-GB" w:eastAsia="ca-ES"/>
              </w:rPr>
              <w:t>0%</w:t>
            </w:r>
          </w:p>
        </w:tc>
        <w:tc>
          <w:tcPr>
            <w:tcW w:w="227" w:type="dxa"/>
            <w:tcBorders>
              <w:top w:val="nil"/>
              <w:left w:val="nil"/>
              <w:bottom w:val="nil"/>
              <w:right w:val="nil"/>
            </w:tcBorders>
            <w:vAlign w:val="center"/>
          </w:tcPr>
          <w:p w14:paraId="44EF4F11" w14:textId="77777777"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p>
        </w:tc>
        <w:tc>
          <w:tcPr>
            <w:tcW w:w="680" w:type="dxa"/>
            <w:tcBorders>
              <w:top w:val="nil"/>
              <w:left w:val="nil"/>
              <w:bottom w:val="nil"/>
              <w:right w:val="nil"/>
            </w:tcBorders>
            <w:shd w:val="clear" w:color="auto" w:fill="auto"/>
            <w:noWrap/>
            <w:vAlign w:val="center"/>
          </w:tcPr>
          <w:p w14:paraId="2BB91BA4" w14:textId="77777777"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2</w:t>
            </w:r>
          </w:p>
        </w:tc>
        <w:tc>
          <w:tcPr>
            <w:tcW w:w="685" w:type="dxa"/>
            <w:tcBorders>
              <w:top w:val="nil"/>
              <w:left w:val="nil"/>
              <w:bottom w:val="nil"/>
              <w:right w:val="nil"/>
            </w:tcBorders>
            <w:shd w:val="clear" w:color="auto" w:fill="auto"/>
            <w:noWrap/>
            <w:vAlign w:val="center"/>
          </w:tcPr>
          <w:p w14:paraId="77661B98" w14:textId="77777777"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1</w:t>
            </w:r>
          </w:p>
        </w:tc>
        <w:tc>
          <w:tcPr>
            <w:tcW w:w="1076" w:type="dxa"/>
            <w:tcBorders>
              <w:top w:val="nil"/>
              <w:left w:val="nil"/>
              <w:bottom w:val="nil"/>
              <w:right w:val="nil"/>
            </w:tcBorders>
            <w:shd w:val="clear" w:color="auto" w:fill="auto"/>
            <w:noWrap/>
            <w:vAlign w:val="center"/>
          </w:tcPr>
          <w:p w14:paraId="233D9F31" w14:textId="58925685" w:rsidR="00A90CF2" w:rsidRPr="00DE0C2A" w:rsidRDefault="00DE0C2A"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50.</w:t>
            </w:r>
            <w:r w:rsidR="00A90CF2" w:rsidRPr="00DE0C2A">
              <w:rPr>
                <w:rFonts w:ascii="Calibri" w:eastAsia="Times New Roman" w:hAnsi="Calibri" w:cs="Calibri"/>
                <w:color w:val="000000"/>
                <w:sz w:val="20"/>
                <w:szCs w:val="20"/>
                <w:lang w:val="en-GB" w:eastAsia="ca-ES"/>
              </w:rPr>
              <w:t>0%</w:t>
            </w:r>
          </w:p>
        </w:tc>
      </w:tr>
      <w:tr w:rsidR="00A90CF2" w:rsidRPr="00DE0C2A" w14:paraId="3BDECF42" w14:textId="77777777" w:rsidTr="008B2DD2">
        <w:trPr>
          <w:trHeight w:val="255"/>
          <w:jc w:val="center"/>
        </w:trPr>
        <w:tc>
          <w:tcPr>
            <w:tcW w:w="3253" w:type="dxa"/>
            <w:tcBorders>
              <w:top w:val="nil"/>
              <w:left w:val="nil"/>
              <w:bottom w:val="single" w:sz="4" w:space="0" w:color="auto"/>
              <w:right w:val="nil"/>
            </w:tcBorders>
            <w:shd w:val="clear" w:color="auto" w:fill="auto"/>
            <w:noWrap/>
            <w:vAlign w:val="center"/>
          </w:tcPr>
          <w:p w14:paraId="35FFC8E1" w14:textId="60DB8A10" w:rsidR="00A90CF2" w:rsidRPr="00DE0C2A" w:rsidRDefault="00DE0C2A" w:rsidP="00F32F5A">
            <w:pPr>
              <w:spacing w:after="0" w:line="264" w:lineRule="auto"/>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Management</w:t>
            </w:r>
          </w:p>
        </w:tc>
        <w:tc>
          <w:tcPr>
            <w:tcW w:w="680" w:type="dxa"/>
            <w:tcBorders>
              <w:top w:val="nil"/>
              <w:left w:val="nil"/>
              <w:bottom w:val="single" w:sz="4" w:space="0" w:color="auto"/>
              <w:right w:val="nil"/>
            </w:tcBorders>
            <w:shd w:val="clear" w:color="auto" w:fill="auto"/>
            <w:noWrap/>
            <w:vAlign w:val="center"/>
          </w:tcPr>
          <w:p w14:paraId="30CA336F" w14:textId="77777777"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0</w:t>
            </w:r>
          </w:p>
        </w:tc>
        <w:tc>
          <w:tcPr>
            <w:tcW w:w="685" w:type="dxa"/>
            <w:tcBorders>
              <w:top w:val="nil"/>
              <w:left w:val="nil"/>
              <w:bottom w:val="single" w:sz="4" w:space="0" w:color="auto"/>
              <w:right w:val="nil"/>
            </w:tcBorders>
            <w:shd w:val="clear" w:color="auto" w:fill="auto"/>
            <w:noWrap/>
            <w:vAlign w:val="center"/>
          </w:tcPr>
          <w:p w14:paraId="5823FF0B" w14:textId="77777777"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p>
        </w:tc>
        <w:tc>
          <w:tcPr>
            <w:tcW w:w="1076" w:type="dxa"/>
            <w:tcBorders>
              <w:top w:val="nil"/>
              <w:left w:val="nil"/>
              <w:bottom w:val="single" w:sz="4" w:space="0" w:color="auto"/>
              <w:right w:val="nil"/>
            </w:tcBorders>
            <w:shd w:val="clear" w:color="auto" w:fill="auto"/>
            <w:noWrap/>
            <w:vAlign w:val="center"/>
          </w:tcPr>
          <w:p w14:paraId="77FC1B0A" w14:textId="77777777"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p>
        </w:tc>
        <w:tc>
          <w:tcPr>
            <w:tcW w:w="227" w:type="dxa"/>
            <w:tcBorders>
              <w:top w:val="nil"/>
              <w:left w:val="nil"/>
              <w:bottom w:val="single" w:sz="4" w:space="0" w:color="auto"/>
              <w:right w:val="nil"/>
            </w:tcBorders>
            <w:vAlign w:val="center"/>
          </w:tcPr>
          <w:p w14:paraId="1DA64ADE" w14:textId="77777777"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p>
        </w:tc>
        <w:tc>
          <w:tcPr>
            <w:tcW w:w="680" w:type="dxa"/>
            <w:tcBorders>
              <w:top w:val="nil"/>
              <w:left w:val="nil"/>
              <w:bottom w:val="single" w:sz="4" w:space="0" w:color="auto"/>
              <w:right w:val="nil"/>
            </w:tcBorders>
            <w:shd w:val="clear" w:color="auto" w:fill="auto"/>
            <w:noWrap/>
            <w:vAlign w:val="center"/>
          </w:tcPr>
          <w:p w14:paraId="0F92E06C" w14:textId="77777777"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2</w:t>
            </w:r>
          </w:p>
        </w:tc>
        <w:tc>
          <w:tcPr>
            <w:tcW w:w="685" w:type="dxa"/>
            <w:tcBorders>
              <w:top w:val="nil"/>
              <w:left w:val="nil"/>
              <w:bottom w:val="single" w:sz="4" w:space="0" w:color="auto"/>
              <w:right w:val="nil"/>
            </w:tcBorders>
            <w:shd w:val="clear" w:color="auto" w:fill="auto"/>
            <w:noWrap/>
            <w:vAlign w:val="center"/>
          </w:tcPr>
          <w:p w14:paraId="10B84470" w14:textId="77777777" w:rsidR="00A90CF2" w:rsidRPr="00DE0C2A" w:rsidRDefault="00A90CF2"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2</w:t>
            </w:r>
          </w:p>
        </w:tc>
        <w:tc>
          <w:tcPr>
            <w:tcW w:w="1076" w:type="dxa"/>
            <w:tcBorders>
              <w:top w:val="nil"/>
              <w:left w:val="nil"/>
              <w:bottom w:val="single" w:sz="4" w:space="0" w:color="auto"/>
              <w:right w:val="nil"/>
            </w:tcBorders>
            <w:shd w:val="clear" w:color="auto" w:fill="auto"/>
            <w:noWrap/>
            <w:vAlign w:val="center"/>
          </w:tcPr>
          <w:p w14:paraId="08262ED1" w14:textId="15E611FA" w:rsidR="00A90CF2" w:rsidRPr="00DE0C2A" w:rsidRDefault="00DE0C2A" w:rsidP="00F32F5A">
            <w:pPr>
              <w:spacing w:after="0" w:line="264"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100.</w:t>
            </w:r>
            <w:r w:rsidR="00A90CF2" w:rsidRPr="00DE0C2A">
              <w:rPr>
                <w:rFonts w:ascii="Calibri" w:eastAsia="Times New Roman" w:hAnsi="Calibri" w:cs="Calibri"/>
                <w:color w:val="000000"/>
                <w:sz w:val="20"/>
                <w:szCs w:val="20"/>
                <w:lang w:val="en-GB" w:eastAsia="ca-ES"/>
              </w:rPr>
              <w:t>0%</w:t>
            </w:r>
          </w:p>
        </w:tc>
      </w:tr>
      <w:tr w:rsidR="00A90CF2" w:rsidRPr="00DE0C2A" w14:paraId="47822869" w14:textId="77777777" w:rsidTr="008B2DD2">
        <w:trPr>
          <w:trHeight w:val="70"/>
          <w:jc w:val="center"/>
        </w:trPr>
        <w:tc>
          <w:tcPr>
            <w:tcW w:w="3253" w:type="dxa"/>
            <w:tcBorders>
              <w:top w:val="single" w:sz="4" w:space="0" w:color="auto"/>
              <w:left w:val="nil"/>
              <w:bottom w:val="single" w:sz="4" w:space="0" w:color="auto"/>
              <w:right w:val="nil"/>
            </w:tcBorders>
            <w:shd w:val="clear" w:color="auto" w:fill="auto"/>
            <w:noWrap/>
            <w:vAlign w:val="center"/>
          </w:tcPr>
          <w:p w14:paraId="6DC1EDD1" w14:textId="77777777" w:rsidR="00A90CF2" w:rsidRPr="00DE0C2A" w:rsidRDefault="00A90CF2" w:rsidP="00F32F5A">
            <w:pPr>
              <w:spacing w:after="0" w:line="264" w:lineRule="auto"/>
              <w:rPr>
                <w:rFonts w:ascii="Calibri" w:eastAsia="Times New Roman" w:hAnsi="Calibri" w:cs="Calibri"/>
                <w:b/>
                <w:bCs/>
                <w:color w:val="000000"/>
                <w:sz w:val="20"/>
                <w:szCs w:val="20"/>
                <w:lang w:val="en-GB" w:eastAsia="ca-ES"/>
              </w:rPr>
            </w:pPr>
            <w:r w:rsidRPr="00DE0C2A">
              <w:rPr>
                <w:rFonts w:ascii="Calibri" w:eastAsia="Times New Roman" w:hAnsi="Calibri" w:cs="Calibri"/>
                <w:b/>
                <w:bCs/>
                <w:color w:val="000000"/>
                <w:sz w:val="20"/>
                <w:szCs w:val="20"/>
                <w:lang w:val="en-GB" w:eastAsia="ca-ES"/>
              </w:rPr>
              <w:t>Total IFAE</w:t>
            </w:r>
          </w:p>
        </w:tc>
        <w:tc>
          <w:tcPr>
            <w:tcW w:w="680" w:type="dxa"/>
            <w:tcBorders>
              <w:top w:val="single" w:sz="4" w:space="0" w:color="auto"/>
              <w:left w:val="nil"/>
              <w:bottom w:val="single" w:sz="4" w:space="0" w:color="auto"/>
              <w:right w:val="nil"/>
            </w:tcBorders>
            <w:shd w:val="clear" w:color="auto" w:fill="auto"/>
            <w:noWrap/>
            <w:vAlign w:val="center"/>
          </w:tcPr>
          <w:p w14:paraId="43CD58C5" w14:textId="77777777" w:rsidR="00A90CF2" w:rsidRPr="00DE0C2A" w:rsidRDefault="00A90CF2" w:rsidP="00F32F5A">
            <w:pPr>
              <w:spacing w:after="0" w:line="264" w:lineRule="auto"/>
              <w:jc w:val="center"/>
              <w:rPr>
                <w:rFonts w:ascii="Calibri" w:eastAsia="Times New Roman" w:hAnsi="Calibri" w:cs="Calibri"/>
                <w:b/>
                <w:bCs/>
                <w:color w:val="000000"/>
                <w:sz w:val="20"/>
                <w:szCs w:val="20"/>
                <w:lang w:val="en-GB" w:eastAsia="ca-ES"/>
              </w:rPr>
            </w:pPr>
            <w:r w:rsidRPr="00DE0C2A">
              <w:rPr>
                <w:rFonts w:ascii="Calibri" w:eastAsia="Times New Roman" w:hAnsi="Calibri" w:cs="Calibri"/>
                <w:b/>
                <w:bCs/>
                <w:color w:val="000000"/>
                <w:sz w:val="20"/>
                <w:szCs w:val="20"/>
                <w:lang w:val="en-GB" w:eastAsia="ca-ES"/>
              </w:rPr>
              <w:t>26</w:t>
            </w:r>
          </w:p>
        </w:tc>
        <w:tc>
          <w:tcPr>
            <w:tcW w:w="685" w:type="dxa"/>
            <w:tcBorders>
              <w:top w:val="single" w:sz="4" w:space="0" w:color="auto"/>
              <w:left w:val="nil"/>
              <w:bottom w:val="single" w:sz="4" w:space="0" w:color="auto"/>
              <w:right w:val="nil"/>
            </w:tcBorders>
            <w:shd w:val="clear" w:color="auto" w:fill="auto"/>
            <w:noWrap/>
            <w:vAlign w:val="center"/>
          </w:tcPr>
          <w:p w14:paraId="37D3627F" w14:textId="77777777" w:rsidR="00A90CF2" w:rsidRPr="00DE0C2A" w:rsidRDefault="00A90CF2" w:rsidP="00F32F5A">
            <w:pPr>
              <w:spacing w:after="0" w:line="264" w:lineRule="auto"/>
              <w:jc w:val="center"/>
              <w:rPr>
                <w:rFonts w:ascii="Calibri" w:eastAsia="Times New Roman" w:hAnsi="Calibri" w:cs="Calibri"/>
                <w:b/>
                <w:bCs/>
                <w:color w:val="000000"/>
                <w:sz w:val="20"/>
                <w:szCs w:val="20"/>
                <w:lang w:val="en-GB" w:eastAsia="ca-ES"/>
              </w:rPr>
            </w:pPr>
            <w:r w:rsidRPr="00DE0C2A">
              <w:rPr>
                <w:rFonts w:ascii="Calibri" w:eastAsia="Times New Roman" w:hAnsi="Calibri" w:cs="Calibri"/>
                <w:b/>
                <w:bCs/>
                <w:color w:val="000000"/>
                <w:sz w:val="20"/>
                <w:szCs w:val="20"/>
                <w:lang w:val="en-GB" w:eastAsia="ca-ES"/>
              </w:rPr>
              <w:t>9</w:t>
            </w:r>
          </w:p>
        </w:tc>
        <w:tc>
          <w:tcPr>
            <w:tcW w:w="1076" w:type="dxa"/>
            <w:tcBorders>
              <w:top w:val="single" w:sz="4" w:space="0" w:color="auto"/>
              <w:left w:val="nil"/>
              <w:bottom w:val="single" w:sz="4" w:space="0" w:color="auto"/>
              <w:right w:val="nil"/>
            </w:tcBorders>
            <w:shd w:val="clear" w:color="auto" w:fill="auto"/>
            <w:noWrap/>
            <w:vAlign w:val="center"/>
          </w:tcPr>
          <w:p w14:paraId="43766F50" w14:textId="728AD97F" w:rsidR="00A90CF2" w:rsidRPr="00DE0C2A" w:rsidRDefault="00DE0C2A" w:rsidP="00F32F5A">
            <w:pPr>
              <w:spacing w:after="0" w:line="264" w:lineRule="auto"/>
              <w:jc w:val="center"/>
              <w:rPr>
                <w:rFonts w:ascii="Calibri" w:eastAsia="Times New Roman" w:hAnsi="Calibri" w:cs="Calibri"/>
                <w:b/>
                <w:bCs/>
                <w:color w:val="000000"/>
                <w:sz w:val="20"/>
                <w:szCs w:val="20"/>
                <w:lang w:val="en-GB" w:eastAsia="ca-ES"/>
              </w:rPr>
            </w:pPr>
            <w:r w:rsidRPr="00DE0C2A">
              <w:rPr>
                <w:rFonts w:ascii="Calibri" w:eastAsia="Times New Roman" w:hAnsi="Calibri" w:cs="Calibri"/>
                <w:b/>
                <w:bCs/>
                <w:color w:val="000000"/>
                <w:sz w:val="20"/>
                <w:szCs w:val="20"/>
                <w:lang w:val="en-GB" w:eastAsia="ca-ES"/>
              </w:rPr>
              <w:t>34.</w:t>
            </w:r>
            <w:r w:rsidR="00A90CF2" w:rsidRPr="00DE0C2A">
              <w:rPr>
                <w:rFonts w:ascii="Calibri" w:eastAsia="Times New Roman" w:hAnsi="Calibri" w:cs="Calibri"/>
                <w:b/>
                <w:bCs/>
                <w:color w:val="000000"/>
                <w:sz w:val="20"/>
                <w:szCs w:val="20"/>
                <w:lang w:val="en-GB" w:eastAsia="ca-ES"/>
              </w:rPr>
              <w:t>6%</w:t>
            </w:r>
          </w:p>
        </w:tc>
        <w:tc>
          <w:tcPr>
            <w:tcW w:w="227" w:type="dxa"/>
            <w:tcBorders>
              <w:top w:val="single" w:sz="4" w:space="0" w:color="auto"/>
              <w:left w:val="nil"/>
              <w:bottom w:val="single" w:sz="4" w:space="0" w:color="auto"/>
              <w:right w:val="nil"/>
            </w:tcBorders>
            <w:vAlign w:val="center"/>
          </w:tcPr>
          <w:p w14:paraId="31992D59" w14:textId="77777777" w:rsidR="00A90CF2" w:rsidRPr="00DE0C2A" w:rsidRDefault="00A90CF2" w:rsidP="00F32F5A">
            <w:pPr>
              <w:spacing w:after="0" w:line="264" w:lineRule="auto"/>
              <w:jc w:val="center"/>
              <w:rPr>
                <w:rFonts w:ascii="Calibri" w:eastAsia="Times New Roman" w:hAnsi="Calibri" w:cs="Calibri"/>
                <w:b/>
                <w:bCs/>
                <w:color w:val="000000"/>
                <w:sz w:val="20"/>
                <w:szCs w:val="20"/>
                <w:lang w:val="en-GB" w:eastAsia="ca-ES"/>
              </w:rPr>
            </w:pPr>
          </w:p>
        </w:tc>
        <w:tc>
          <w:tcPr>
            <w:tcW w:w="680" w:type="dxa"/>
            <w:tcBorders>
              <w:top w:val="single" w:sz="4" w:space="0" w:color="auto"/>
              <w:left w:val="nil"/>
              <w:bottom w:val="single" w:sz="4" w:space="0" w:color="auto"/>
              <w:right w:val="nil"/>
            </w:tcBorders>
            <w:shd w:val="clear" w:color="auto" w:fill="auto"/>
            <w:noWrap/>
            <w:vAlign w:val="center"/>
          </w:tcPr>
          <w:p w14:paraId="5C6D8EA4" w14:textId="06FF268F" w:rsidR="00A90CF2" w:rsidRPr="00DE0C2A" w:rsidRDefault="0098299C" w:rsidP="00F32F5A">
            <w:pPr>
              <w:spacing w:after="0" w:line="264" w:lineRule="auto"/>
              <w:jc w:val="center"/>
              <w:rPr>
                <w:rFonts w:ascii="Calibri" w:eastAsia="Times New Roman" w:hAnsi="Calibri" w:cs="Calibri"/>
                <w:b/>
                <w:bCs/>
                <w:color w:val="000000"/>
                <w:sz w:val="20"/>
                <w:szCs w:val="20"/>
                <w:lang w:val="en-GB" w:eastAsia="ca-ES"/>
              </w:rPr>
            </w:pPr>
            <w:r w:rsidRPr="00DE0C2A">
              <w:rPr>
                <w:rFonts w:ascii="Calibri" w:eastAsia="Times New Roman" w:hAnsi="Calibri" w:cs="Calibri"/>
                <w:b/>
                <w:bCs/>
                <w:color w:val="000000"/>
                <w:sz w:val="20"/>
                <w:szCs w:val="20"/>
                <w:lang w:val="en-GB" w:eastAsia="ca-ES"/>
              </w:rPr>
              <w:t>81</w:t>
            </w:r>
          </w:p>
        </w:tc>
        <w:tc>
          <w:tcPr>
            <w:tcW w:w="685" w:type="dxa"/>
            <w:tcBorders>
              <w:top w:val="single" w:sz="4" w:space="0" w:color="auto"/>
              <w:left w:val="nil"/>
              <w:bottom w:val="single" w:sz="4" w:space="0" w:color="auto"/>
              <w:right w:val="nil"/>
            </w:tcBorders>
            <w:shd w:val="clear" w:color="auto" w:fill="auto"/>
            <w:noWrap/>
            <w:vAlign w:val="center"/>
          </w:tcPr>
          <w:p w14:paraId="72060536" w14:textId="43BE19BF" w:rsidR="00A90CF2" w:rsidRPr="00DE0C2A" w:rsidRDefault="00A90CF2" w:rsidP="00F32F5A">
            <w:pPr>
              <w:spacing w:after="0" w:line="264" w:lineRule="auto"/>
              <w:jc w:val="center"/>
              <w:rPr>
                <w:rFonts w:ascii="Calibri" w:eastAsia="Times New Roman" w:hAnsi="Calibri" w:cs="Calibri"/>
                <w:b/>
                <w:bCs/>
                <w:color w:val="000000"/>
                <w:sz w:val="20"/>
                <w:szCs w:val="20"/>
                <w:lang w:val="en-GB" w:eastAsia="ca-ES"/>
              </w:rPr>
            </w:pPr>
            <w:r w:rsidRPr="00DE0C2A">
              <w:rPr>
                <w:rFonts w:ascii="Calibri" w:eastAsia="Times New Roman" w:hAnsi="Calibri" w:cs="Calibri"/>
                <w:b/>
                <w:bCs/>
                <w:color w:val="000000"/>
                <w:sz w:val="20"/>
                <w:szCs w:val="20"/>
                <w:lang w:val="en-GB" w:eastAsia="ca-ES"/>
              </w:rPr>
              <w:t>2</w:t>
            </w:r>
            <w:r w:rsidR="0098299C" w:rsidRPr="00DE0C2A">
              <w:rPr>
                <w:rFonts w:ascii="Calibri" w:eastAsia="Times New Roman" w:hAnsi="Calibri" w:cs="Calibri"/>
                <w:b/>
                <w:bCs/>
                <w:color w:val="000000"/>
                <w:sz w:val="20"/>
                <w:szCs w:val="20"/>
                <w:lang w:val="en-GB" w:eastAsia="ca-ES"/>
              </w:rPr>
              <w:t>4</w:t>
            </w:r>
          </w:p>
        </w:tc>
        <w:tc>
          <w:tcPr>
            <w:tcW w:w="1076" w:type="dxa"/>
            <w:tcBorders>
              <w:top w:val="single" w:sz="4" w:space="0" w:color="auto"/>
              <w:left w:val="nil"/>
              <w:bottom w:val="single" w:sz="4" w:space="0" w:color="auto"/>
              <w:right w:val="nil"/>
            </w:tcBorders>
            <w:shd w:val="clear" w:color="auto" w:fill="auto"/>
            <w:noWrap/>
            <w:vAlign w:val="center"/>
          </w:tcPr>
          <w:p w14:paraId="6C02EE70" w14:textId="2B2DCB3B" w:rsidR="00A90CF2" w:rsidRPr="00DE0C2A" w:rsidRDefault="00DE0C2A" w:rsidP="00F32F5A">
            <w:pPr>
              <w:spacing w:after="0" w:line="264" w:lineRule="auto"/>
              <w:jc w:val="center"/>
              <w:rPr>
                <w:rFonts w:ascii="Calibri" w:eastAsia="Times New Roman" w:hAnsi="Calibri" w:cs="Calibri"/>
                <w:b/>
                <w:bCs/>
                <w:color w:val="000000"/>
                <w:sz w:val="20"/>
                <w:szCs w:val="20"/>
                <w:lang w:val="en-GB" w:eastAsia="ca-ES"/>
              </w:rPr>
            </w:pPr>
            <w:r w:rsidRPr="00DE0C2A">
              <w:rPr>
                <w:rFonts w:ascii="Calibri" w:eastAsia="Times New Roman" w:hAnsi="Calibri" w:cs="Calibri"/>
                <w:b/>
                <w:bCs/>
                <w:color w:val="000000"/>
                <w:sz w:val="20"/>
                <w:szCs w:val="20"/>
                <w:lang w:val="en-GB" w:eastAsia="ca-ES"/>
              </w:rPr>
              <w:t>29.</w:t>
            </w:r>
            <w:r w:rsidR="0098299C" w:rsidRPr="00DE0C2A">
              <w:rPr>
                <w:rFonts w:ascii="Calibri" w:eastAsia="Times New Roman" w:hAnsi="Calibri" w:cs="Calibri"/>
                <w:b/>
                <w:bCs/>
                <w:color w:val="000000"/>
                <w:sz w:val="20"/>
                <w:szCs w:val="20"/>
                <w:lang w:val="en-GB" w:eastAsia="ca-ES"/>
              </w:rPr>
              <w:t>6</w:t>
            </w:r>
            <w:r w:rsidR="00A90CF2" w:rsidRPr="00DE0C2A">
              <w:rPr>
                <w:rFonts w:ascii="Calibri" w:eastAsia="Times New Roman" w:hAnsi="Calibri" w:cs="Calibri"/>
                <w:b/>
                <w:bCs/>
                <w:color w:val="000000"/>
                <w:sz w:val="20"/>
                <w:szCs w:val="20"/>
                <w:lang w:val="en-GB" w:eastAsia="ca-ES"/>
              </w:rPr>
              <w:t>%</w:t>
            </w:r>
          </w:p>
        </w:tc>
      </w:tr>
    </w:tbl>
    <w:p w14:paraId="61A10351" w14:textId="06121A0E" w:rsidR="00F32F5A" w:rsidRPr="00DE0C2A" w:rsidRDefault="00F32F5A" w:rsidP="00E5289D">
      <w:pPr>
        <w:pStyle w:val="Heading21"/>
      </w:pPr>
    </w:p>
    <w:p w14:paraId="142C316E" w14:textId="21B55F12" w:rsidR="00483B01" w:rsidRPr="00DE0C2A" w:rsidRDefault="00F32F5A" w:rsidP="00E5289D">
      <w:pPr>
        <w:pStyle w:val="Heading21"/>
      </w:pPr>
      <w:r w:rsidRPr="00DE0C2A">
        <w:t xml:space="preserve">3. </w:t>
      </w:r>
      <w:r w:rsidR="00DE0C2A" w:rsidRPr="00DE0C2A">
        <w:t>Share of fix term c</w:t>
      </w:r>
      <w:r w:rsidR="00483B01" w:rsidRPr="00DE0C2A">
        <w:t>ontracts</w:t>
      </w:r>
      <w:r w:rsidR="00483B01" w:rsidRPr="00DE0C2A">
        <w:rPr>
          <w:rStyle w:val="Refdenotaalpie"/>
        </w:rPr>
        <w:footnoteReference w:id="4"/>
      </w:r>
    </w:p>
    <w:tbl>
      <w:tblPr>
        <w:tblW w:w="8362" w:type="dxa"/>
        <w:jc w:val="center"/>
        <w:tblCellMar>
          <w:left w:w="70" w:type="dxa"/>
          <w:right w:w="70" w:type="dxa"/>
        </w:tblCellMar>
        <w:tblLook w:val="04A0" w:firstRow="1" w:lastRow="0" w:firstColumn="1" w:lastColumn="0" w:noHBand="0" w:noVBand="1"/>
      </w:tblPr>
      <w:tblGrid>
        <w:gridCol w:w="3253"/>
        <w:gridCol w:w="680"/>
        <w:gridCol w:w="692"/>
        <w:gridCol w:w="1076"/>
        <w:gridCol w:w="213"/>
        <w:gridCol w:w="680"/>
        <w:gridCol w:w="692"/>
        <w:gridCol w:w="1076"/>
      </w:tblGrid>
      <w:tr w:rsidR="00185C01" w:rsidRPr="00DE0C2A" w14:paraId="53D42E34" w14:textId="77777777" w:rsidTr="008B2DD2">
        <w:trPr>
          <w:trHeight w:val="300"/>
          <w:jc w:val="center"/>
        </w:trPr>
        <w:tc>
          <w:tcPr>
            <w:tcW w:w="3253" w:type="dxa"/>
            <w:tcBorders>
              <w:top w:val="nil"/>
              <w:left w:val="nil"/>
              <w:bottom w:val="nil"/>
              <w:right w:val="nil"/>
            </w:tcBorders>
            <w:shd w:val="clear" w:color="auto" w:fill="auto"/>
            <w:noWrap/>
            <w:vAlign w:val="center"/>
          </w:tcPr>
          <w:p w14:paraId="6C5B5317" w14:textId="77777777" w:rsidR="00185C01" w:rsidRPr="00DE0C2A" w:rsidRDefault="00185C01" w:rsidP="008B2DD2">
            <w:pPr>
              <w:spacing w:before="20" w:after="20" w:line="240" w:lineRule="auto"/>
              <w:jc w:val="center"/>
              <w:rPr>
                <w:rFonts w:ascii="Calibri" w:eastAsia="Times New Roman" w:hAnsi="Calibri" w:cs="Calibri"/>
                <w:b/>
                <w:bCs/>
                <w:color w:val="000000"/>
                <w:sz w:val="24"/>
                <w:szCs w:val="24"/>
                <w:lang w:val="en-GB" w:eastAsia="ca-ES"/>
              </w:rPr>
            </w:pPr>
          </w:p>
        </w:tc>
        <w:tc>
          <w:tcPr>
            <w:tcW w:w="2441" w:type="dxa"/>
            <w:gridSpan w:val="3"/>
            <w:tcBorders>
              <w:top w:val="nil"/>
              <w:left w:val="nil"/>
              <w:bottom w:val="single" w:sz="4" w:space="0" w:color="auto"/>
              <w:right w:val="nil"/>
            </w:tcBorders>
            <w:shd w:val="clear" w:color="auto" w:fill="auto"/>
            <w:noWrap/>
            <w:vAlign w:val="center"/>
          </w:tcPr>
          <w:p w14:paraId="068F7C57" w14:textId="02E6253A" w:rsidR="00185C01" w:rsidRPr="00DE0C2A" w:rsidRDefault="00DE0C2A" w:rsidP="008B2DD2">
            <w:pPr>
              <w:spacing w:before="20" w:after="20" w:line="240" w:lineRule="auto"/>
              <w:jc w:val="center"/>
              <w:rPr>
                <w:rFonts w:ascii="Calibri" w:eastAsia="Times New Roman" w:hAnsi="Calibri" w:cs="Calibri"/>
                <w:b/>
                <w:bCs/>
                <w:color w:val="000000"/>
                <w:lang w:val="en-GB" w:eastAsia="ca-ES"/>
              </w:rPr>
            </w:pPr>
            <w:r w:rsidRPr="00DE0C2A">
              <w:rPr>
                <w:rFonts w:ascii="Calibri" w:eastAsia="Times New Roman" w:hAnsi="Calibri" w:cs="Calibri"/>
                <w:b/>
                <w:bCs/>
                <w:color w:val="000000"/>
                <w:lang w:val="en-GB" w:eastAsia="ca-ES"/>
              </w:rPr>
              <w:t>Women</w:t>
            </w:r>
          </w:p>
        </w:tc>
        <w:tc>
          <w:tcPr>
            <w:tcW w:w="227" w:type="dxa"/>
            <w:tcBorders>
              <w:top w:val="nil"/>
              <w:left w:val="nil"/>
              <w:bottom w:val="nil"/>
              <w:right w:val="nil"/>
            </w:tcBorders>
            <w:vAlign w:val="center"/>
          </w:tcPr>
          <w:p w14:paraId="49A1C722" w14:textId="77777777" w:rsidR="00185C01" w:rsidRPr="00DE0C2A" w:rsidRDefault="00185C01" w:rsidP="008B2DD2">
            <w:pPr>
              <w:spacing w:before="20" w:after="20" w:line="240" w:lineRule="auto"/>
              <w:jc w:val="center"/>
              <w:rPr>
                <w:rFonts w:ascii="Calibri" w:eastAsia="Times New Roman" w:hAnsi="Calibri" w:cs="Calibri"/>
                <w:b/>
                <w:bCs/>
                <w:color w:val="000000"/>
                <w:lang w:val="en-GB" w:eastAsia="ca-ES"/>
              </w:rPr>
            </w:pPr>
          </w:p>
        </w:tc>
        <w:tc>
          <w:tcPr>
            <w:tcW w:w="2441" w:type="dxa"/>
            <w:gridSpan w:val="3"/>
            <w:tcBorders>
              <w:top w:val="nil"/>
              <w:left w:val="nil"/>
              <w:bottom w:val="single" w:sz="4" w:space="0" w:color="auto"/>
              <w:right w:val="nil"/>
            </w:tcBorders>
            <w:shd w:val="clear" w:color="auto" w:fill="auto"/>
            <w:noWrap/>
            <w:vAlign w:val="center"/>
          </w:tcPr>
          <w:p w14:paraId="5E613FA9" w14:textId="3C9E1A7D" w:rsidR="00185C01" w:rsidRPr="00DE0C2A" w:rsidRDefault="00DE0C2A" w:rsidP="008B2DD2">
            <w:pPr>
              <w:spacing w:before="20" w:after="20" w:line="240" w:lineRule="auto"/>
              <w:jc w:val="center"/>
              <w:rPr>
                <w:rFonts w:ascii="Calibri" w:eastAsia="Times New Roman" w:hAnsi="Calibri" w:cs="Calibri"/>
                <w:b/>
                <w:bCs/>
                <w:color w:val="000000"/>
                <w:lang w:val="en-GB" w:eastAsia="ca-ES"/>
              </w:rPr>
            </w:pPr>
            <w:r w:rsidRPr="00DE0C2A">
              <w:rPr>
                <w:rFonts w:ascii="Calibri" w:eastAsia="Times New Roman" w:hAnsi="Calibri" w:cs="Calibri"/>
                <w:b/>
                <w:bCs/>
                <w:color w:val="000000"/>
                <w:lang w:val="en-GB" w:eastAsia="ca-ES"/>
              </w:rPr>
              <w:t>Men</w:t>
            </w:r>
          </w:p>
        </w:tc>
      </w:tr>
      <w:tr w:rsidR="00185C01" w:rsidRPr="00DE0C2A" w14:paraId="4FF23781" w14:textId="77777777" w:rsidTr="008B2DD2">
        <w:trPr>
          <w:trHeight w:val="360"/>
          <w:jc w:val="center"/>
        </w:trPr>
        <w:tc>
          <w:tcPr>
            <w:tcW w:w="3253" w:type="dxa"/>
            <w:tcBorders>
              <w:top w:val="nil"/>
              <w:left w:val="nil"/>
              <w:bottom w:val="nil"/>
              <w:right w:val="nil"/>
            </w:tcBorders>
            <w:shd w:val="clear" w:color="auto" w:fill="auto"/>
            <w:noWrap/>
            <w:vAlign w:val="center"/>
          </w:tcPr>
          <w:p w14:paraId="0DFD6BBE" w14:textId="77777777" w:rsidR="00185C01" w:rsidRPr="00DE0C2A" w:rsidRDefault="00185C01" w:rsidP="008B2DD2">
            <w:pPr>
              <w:spacing w:before="20" w:after="20" w:line="240" w:lineRule="auto"/>
              <w:jc w:val="center"/>
              <w:rPr>
                <w:rFonts w:ascii="Calibri" w:eastAsia="Times New Roman" w:hAnsi="Calibri" w:cs="Calibri"/>
                <w:b/>
                <w:bCs/>
                <w:color w:val="000000"/>
                <w:lang w:val="en-GB" w:eastAsia="ca-ES"/>
              </w:rPr>
            </w:pPr>
          </w:p>
        </w:tc>
        <w:tc>
          <w:tcPr>
            <w:tcW w:w="680" w:type="dxa"/>
            <w:tcBorders>
              <w:top w:val="single" w:sz="4" w:space="0" w:color="auto"/>
              <w:left w:val="nil"/>
              <w:bottom w:val="single" w:sz="4" w:space="0" w:color="auto"/>
              <w:right w:val="nil"/>
            </w:tcBorders>
            <w:shd w:val="clear" w:color="auto" w:fill="auto"/>
            <w:noWrap/>
            <w:vAlign w:val="center"/>
          </w:tcPr>
          <w:p w14:paraId="4E1B0C3F" w14:textId="77777777" w:rsidR="00185C01" w:rsidRPr="00DE0C2A" w:rsidRDefault="00185C01" w:rsidP="008B2DD2">
            <w:pPr>
              <w:spacing w:before="20" w:after="20" w:line="240" w:lineRule="auto"/>
              <w:jc w:val="center"/>
              <w:rPr>
                <w:rFonts w:ascii="Calibri" w:eastAsia="Times New Roman" w:hAnsi="Calibri" w:cs="Calibri"/>
                <w:b/>
                <w:bCs/>
                <w:color w:val="000000"/>
                <w:lang w:val="en-GB" w:eastAsia="ca-ES"/>
              </w:rPr>
            </w:pPr>
            <w:r w:rsidRPr="00DE0C2A">
              <w:rPr>
                <w:rFonts w:ascii="Calibri" w:eastAsia="Times New Roman" w:hAnsi="Calibri" w:cs="Calibri"/>
                <w:b/>
                <w:bCs/>
                <w:color w:val="000000"/>
                <w:lang w:val="en-GB" w:eastAsia="ca-ES"/>
              </w:rPr>
              <w:t>[N</w:t>
            </w:r>
            <w:r w:rsidRPr="00DE0C2A">
              <w:rPr>
                <w:rFonts w:ascii="Calibri" w:eastAsia="Times New Roman" w:hAnsi="Calibri" w:cs="Calibri"/>
                <w:b/>
                <w:bCs/>
                <w:color w:val="000000"/>
                <w:sz w:val="18"/>
                <w:szCs w:val="18"/>
                <w:vertAlign w:val="subscript"/>
                <w:lang w:val="en-GB" w:eastAsia="ca-ES"/>
              </w:rPr>
              <w:t>IFAE</w:t>
            </w:r>
            <w:r w:rsidRPr="00DE0C2A">
              <w:rPr>
                <w:rFonts w:ascii="Calibri" w:eastAsia="Times New Roman" w:hAnsi="Calibri" w:cs="Calibri"/>
                <w:b/>
                <w:bCs/>
                <w:color w:val="000000"/>
                <w:lang w:val="en-GB" w:eastAsia="ca-ES"/>
              </w:rPr>
              <w:t>]</w:t>
            </w:r>
          </w:p>
        </w:tc>
        <w:tc>
          <w:tcPr>
            <w:tcW w:w="685" w:type="dxa"/>
            <w:tcBorders>
              <w:top w:val="single" w:sz="4" w:space="0" w:color="auto"/>
              <w:left w:val="nil"/>
              <w:bottom w:val="single" w:sz="4" w:space="0" w:color="auto"/>
              <w:right w:val="nil"/>
            </w:tcBorders>
            <w:shd w:val="clear" w:color="auto" w:fill="auto"/>
            <w:noWrap/>
            <w:vAlign w:val="center"/>
          </w:tcPr>
          <w:p w14:paraId="7EB1BDE0" w14:textId="77777777" w:rsidR="00185C01" w:rsidRPr="00DE0C2A" w:rsidRDefault="00185C01" w:rsidP="008B2DD2">
            <w:pPr>
              <w:spacing w:before="20" w:after="20" w:line="240" w:lineRule="auto"/>
              <w:jc w:val="center"/>
              <w:rPr>
                <w:rFonts w:ascii="Calibri" w:eastAsia="Times New Roman" w:hAnsi="Calibri" w:cs="Calibri"/>
                <w:b/>
                <w:bCs/>
                <w:color w:val="000000"/>
                <w:lang w:val="en-GB" w:eastAsia="ca-ES"/>
              </w:rPr>
            </w:pPr>
            <w:r w:rsidRPr="00DE0C2A">
              <w:rPr>
                <w:rFonts w:ascii="Calibri" w:eastAsia="Times New Roman" w:hAnsi="Calibri" w:cs="Calibri"/>
                <w:b/>
                <w:bCs/>
                <w:color w:val="000000"/>
                <w:lang w:val="en-GB" w:eastAsia="ca-ES"/>
              </w:rPr>
              <w:t>[N</w:t>
            </w:r>
            <w:r w:rsidRPr="00DE0C2A">
              <w:rPr>
                <w:rFonts w:ascii="Calibri" w:eastAsia="Times New Roman" w:hAnsi="Calibri" w:cs="Calibri"/>
                <w:b/>
                <w:bCs/>
                <w:color w:val="000000"/>
                <w:sz w:val="18"/>
                <w:szCs w:val="18"/>
                <w:vertAlign w:val="subscript"/>
                <w:lang w:val="en-GB" w:eastAsia="ca-ES"/>
              </w:rPr>
              <w:t>temp</w:t>
            </w:r>
            <w:r w:rsidRPr="00DE0C2A">
              <w:rPr>
                <w:rFonts w:ascii="Calibri" w:eastAsia="Times New Roman" w:hAnsi="Calibri" w:cs="Calibri"/>
                <w:b/>
                <w:bCs/>
                <w:color w:val="000000"/>
                <w:lang w:val="en-GB" w:eastAsia="ca-ES"/>
              </w:rPr>
              <w:t>]</w:t>
            </w:r>
          </w:p>
        </w:tc>
        <w:tc>
          <w:tcPr>
            <w:tcW w:w="1076" w:type="dxa"/>
            <w:tcBorders>
              <w:top w:val="single" w:sz="4" w:space="0" w:color="auto"/>
              <w:left w:val="nil"/>
              <w:bottom w:val="single" w:sz="4" w:space="0" w:color="auto"/>
              <w:right w:val="nil"/>
            </w:tcBorders>
            <w:shd w:val="clear" w:color="auto" w:fill="auto"/>
            <w:noWrap/>
            <w:vAlign w:val="center"/>
          </w:tcPr>
          <w:p w14:paraId="03CE3749" w14:textId="77777777" w:rsidR="00185C01" w:rsidRPr="00DE0C2A" w:rsidRDefault="00185C01" w:rsidP="008B2DD2">
            <w:pPr>
              <w:spacing w:before="20" w:after="20" w:line="240" w:lineRule="auto"/>
              <w:jc w:val="center"/>
              <w:rPr>
                <w:rFonts w:ascii="Calibri" w:eastAsia="Times New Roman" w:hAnsi="Calibri" w:cs="Calibri"/>
                <w:b/>
                <w:bCs/>
                <w:color w:val="000000"/>
                <w:lang w:val="en-GB" w:eastAsia="ca-ES"/>
              </w:rPr>
            </w:pPr>
            <w:r w:rsidRPr="00DE0C2A">
              <w:rPr>
                <w:rFonts w:ascii="Calibri" w:eastAsia="Times New Roman" w:hAnsi="Calibri" w:cs="Calibri"/>
                <w:b/>
                <w:bCs/>
                <w:color w:val="000000"/>
                <w:lang w:val="en-GB" w:eastAsia="ca-ES"/>
              </w:rPr>
              <w:t>[%</w:t>
            </w:r>
            <w:r w:rsidRPr="00DE0C2A">
              <w:rPr>
                <w:rFonts w:ascii="Calibri" w:eastAsia="Times New Roman" w:hAnsi="Calibri" w:cs="Calibri"/>
                <w:b/>
                <w:bCs/>
                <w:color w:val="000000"/>
                <w:vertAlign w:val="subscript"/>
                <w:lang w:val="en-GB" w:eastAsia="ca-ES"/>
              </w:rPr>
              <w:t>temp</w:t>
            </w:r>
            <w:r w:rsidRPr="00DE0C2A">
              <w:rPr>
                <w:rFonts w:ascii="Calibri" w:eastAsia="Times New Roman" w:hAnsi="Calibri" w:cs="Calibri"/>
                <w:b/>
                <w:bCs/>
                <w:color w:val="000000"/>
                <w:lang w:val="en-GB" w:eastAsia="ca-ES"/>
              </w:rPr>
              <w:t>]</w:t>
            </w:r>
          </w:p>
        </w:tc>
        <w:tc>
          <w:tcPr>
            <w:tcW w:w="227" w:type="dxa"/>
            <w:tcBorders>
              <w:top w:val="nil"/>
              <w:left w:val="nil"/>
              <w:bottom w:val="single" w:sz="4" w:space="0" w:color="auto"/>
              <w:right w:val="nil"/>
            </w:tcBorders>
            <w:vAlign w:val="center"/>
          </w:tcPr>
          <w:p w14:paraId="192B9735" w14:textId="77777777" w:rsidR="00185C01" w:rsidRPr="00DE0C2A" w:rsidRDefault="00185C01" w:rsidP="008B2DD2">
            <w:pPr>
              <w:spacing w:before="20" w:after="20" w:line="240" w:lineRule="auto"/>
              <w:jc w:val="center"/>
              <w:rPr>
                <w:rFonts w:ascii="Calibri" w:eastAsia="Times New Roman" w:hAnsi="Calibri" w:cs="Calibri"/>
                <w:b/>
                <w:bCs/>
                <w:color w:val="000000"/>
                <w:lang w:val="en-GB" w:eastAsia="ca-ES"/>
              </w:rPr>
            </w:pPr>
          </w:p>
        </w:tc>
        <w:tc>
          <w:tcPr>
            <w:tcW w:w="680" w:type="dxa"/>
            <w:tcBorders>
              <w:top w:val="single" w:sz="4" w:space="0" w:color="auto"/>
              <w:left w:val="nil"/>
              <w:bottom w:val="single" w:sz="4" w:space="0" w:color="auto"/>
              <w:right w:val="nil"/>
            </w:tcBorders>
            <w:shd w:val="clear" w:color="auto" w:fill="auto"/>
            <w:noWrap/>
            <w:vAlign w:val="center"/>
          </w:tcPr>
          <w:p w14:paraId="38547BC2" w14:textId="77777777" w:rsidR="00185C01" w:rsidRPr="00DE0C2A" w:rsidRDefault="00185C01" w:rsidP="008B2DD2">
            <w:pPr>
              <w:spacing w:before="20" w:after="20" w:line="240" w:lineRule="auto"/>
              <w:jc w:val="center"/>
              <w:rPr>
                <w:rFonts w:ascii="Calibri" w:eastAsia="Times New Roman" w:hAnsi="Calibri" w:cs="Calibri"/>
                <w:b/>
                <w:bCs/>
                <w:color w:val="000000"/>
                <w:lang w:val="en-GB" w:eastAsia="ca-ES"/>
              </w:rPr>
            </w:pPr>
            <w:r w:rsidRPr="00DE0C2A">
              <w:rPr>
                <w:rFonts w:ascii="Calibri" w:eastAsia="Times New Roman" w:hAnsi="Calibri" w:cs="Calibri"/>
                <w:b/>
                <w:bCs/>
                <w:color w:val="000000"/>
                <w:lang w:val="en-GB" w:eastAsia="ca-ES"/>
              </w:rPr>
              <w:t>[N</w:t>
            </w:r>
            <w:r w:rsidRPr="00DE0C2A">
              <w:rPr>
                <w:rFonts w:ascii="Calibri" w:eastAsia="Times New Roman" w:hAnsi="Calibri" w:cs="Calibri"/>
                <w:b/>
                <w:bCs/>
                <w:color w:val="000000"/>
                <w:sz w:val="18"/>
                <w:szCs w:val="18"/>
                <w:vertAlign w:val="subscript"/>
                <w:lang w:val="en-GB" w:eastAsia="ca-ES"/>
              </w:rPr>
              <w:t>IFAE</w:t>
            </w:r>
            <w:r w:rsidRPr="00DE0C2A">
              <w:rPr>
                <w:rFonts w:ascii="Calibri" w:eastAsia="Times New Roman" w:hAnsi="Calibri" w:cs="Calibri"/>
                <w:b/>
                <w:bCs/>
                <w:color w:val="000000"/>
                <w:lang w:val="en-GB" w:eastAsia="ca-ES"/>
              </w:rPr>
              <w:t>]</w:t>
            </w:r>
          </w:p>
        </w:tc>
        <w:tc>
          <w:tcPr>
            <w:tcW w:w="685" w:type="dxa"/>
            <w:tcBorders>
              <w:top w:val="single" w:sz="4" w:space="0" w:color="auto"/>
              <w:left w:val="nil"/>
              <w:bottom w:val="single" w:sz="4" w:space="0" w:color="auto"/>
              <w:right w:val="nil"/>
            </w:tcBorders>
            <w:shd w:val="clear" w:color="auto" w:fill="auto"/>
            <w:noWrap/>
            <w:vAlign w:val="center"/>
          </w:tcPr>
          <w:p w14:paraId="1C1CA176" w14:textId="77777777" w:rsidR="00185C01" w:rsidRPr="00DE0C2A" w:rsidRDefault="00185C01" w:rsidP="008B2DD2">
            <w:pPr>
              <w:spacing w:before="20" w:after="20" w:line="240" w:lineRule="auto"/>
              <w:jc w:val="center"/>
              <w:rPr>
                <w:rFonts w:ascii="Calibri" w:eastAsia="Times New Roman" w:hAnsi="Calibri" w:cs="Calibri"/>
                <w:b/>
                <w:bCs/>
                <w:color w:val="000000"/>
                <w:lang w:val="en-GB" w:eastAsia="ca-ES"/>
              </w:rPr>
            </w:pPr>
            <w:r w:rsidRPr="00DE0C2A">
              <w:rPr>
                <w:rFonts w:ascii="Calibri" w:eastAsia="Times New Roman" w:hAnsi="Calibri" w:cs="Calibri"/>
                <w:b/>
                <w:bCs/>
                <w:color w:val="000000"/>
                <w:lang w:val="en-GB" w:eastAsia="ca-ES"/>
              </w:rPr>
              <w:t>[N</w:t>
            </w:r>
            <w:r w:rsidRPr="00DE0C2A">
              <w:rPr>
                <w:rFonts w:ascii="Calibri" w:eastAsia="Times New Roman" w:hAnsi="Calibri" w:cs="Calibri"/>
                <w:b/>
                <w:bCs/>
                <w:color w:val="000000"/>
                <w:sz w:val="18"/>
                <w:szCs w:val="18"/>
                <w:vertAlign w:val="subscript"/>
                <w:lang w:val="en-GB" w:eastAsia="ca-ES"/>
              </w:rPr>
              <w:t>temp</w:t>
            </w:r>
            <w:r w:rsidRPr="00DE0C2A">
              <w:rPr>
                <w:rFonts w:ascii="Calibri" w:eastAsia="Times New Roman" w:hAnsi="Calibri" w:cs="Calibri"/>
                <w:b/>
                <w:bCs/>
                <w:color w:val="000000"/>
                <w:lang w:val="en-GB" w:eastAsia="ca-ES"/>
              </w:rPr>
              <w:t>]</w:t>
            </w:r>
          </w:p>
        </w:tc>
        <w:tc>
          <w:tcPr>
            <w:tcW w:w="1076" w:type="dxa"/>
            <w:tcBorders>
              <w:top w:val="single" w:sz="4" w:space="0" w:color="auto"/>
              <w:left w:val="nil"/>
              <w:bottom w:val="single" w:sz="4" w:space="0" w:color="auto"/>
              <w:right w:val="nil"/>
            </w:tcBorders>
            <w:shd w:val="clear" w:color="auto" w:fill="auto"/>
            <w:noWrap/>
            <w:vAlign w:val="center"/>
          </w:tcPr>
          <w:p w14:paraId="116AF97F" w14:textId="77777777" w:rsidR="00185C01" w:rsidRPr="00DE0C2A" w:rsidRDefault="00185C01" w:rsidP="008B2DD2">
            <w:pPr>
              <w:spacing w:before="20" w:after="20" w:line="240" w:lineRule="auto"/>
              <w:jc w:val="center"/>
              <w:rPr>
                <w:rFonts w:ascii="Calibri" w:eastAsia="Times New Roman" w:hAnsi="Calibri" w:cs="Calibri"/>
                <w:b/>
                <w:bCs/>
                <w:color w:val="000000"/>
                <w:lang w:val="en-GB" w:eastAsia="ca-ES"/>
              </w:rPr>
            </w:pPr>
            <w:r w:rsidRPr="00DE0C2A">
              <w:rPr>
                <w:rFonts w:ascii="Calibri" w:eastAsia="Times New Roman" w:hAnsi="Calibri" w:cs="Calibri"/>
                <w:b/>
                <w:bCs/>
                <w:color w:val="000000"/>
                <w:lang w:val="en-GB" w:eastAsia="ca-ES"/>
              </w:rPr>
              <w:t>[%</w:t>
            </w:r>
            <w:r w:rsidRPr="00DE0C2A">
              <w:rPr>
                <w:rFonts w:ascii="Calibri" w:eastAsia="Times New Roman" w:hAnsi="Calibri" w:cs="Calibri"/>
                <w:b/>
                <w:bCs/>
                <w:color w:val="000000"/>
                <w:sz w:val="18"/>
                <w:szCs w:val="18"/>
                <w:vertAlign w:val="subscript"/>
                <w:lang w:val="en-GB" w:eastAsia="ca-ES"/>
              </w:rPr>
              <w:t>temp</w:t>
            </w:r>
            <w:r w:rsidRPr="00DE0C2A">
              <w:rPr>
                <w:rFonts w:ascii="Calibri" w:eastAsia="Times New Roman" w:hAnsi="Calibri" w:cs="Calibri"/>
                <w:b/>
                <w:bCs/>
                <w:color w:val="000000"/>
                <w:lang w:val="en-GB" w:eastAsia="ca-ES"/>
              </w:rPr>
              <w:t>]</w:t>
            </w:r>
          </w:p>
        </w:tc>
      </w:tr>
      <w:tr w:rsidR="00185C01" w:rsidRPr="00DE0C2A" w14:paraId="68B9C512" w14:textId="77777777" w:rsidTr="008B2DD2">
        <w:trPr>
          <w:trHeight w:val="255"/>
          <w:jc w:val="center"/>
        </w:trPr>
        <w:tc>
          <w:tcPr>
            <w:tcW w:w="3253" w:type="dxa"/>
            <w:tcBorders>
              <w:top w:val="nil"/>
              <w:left w:val="nil"/>
              <w:bottom w:val="nil"/>
              <w:right w:val="nil"/>
            </w:tcBorders>
            <w:shd w:val="clear" w:color="auto" w:fill="auto"/>
            <w:noWrap/>
            <w:vAlign w:val="center"/>
          </w:tcPr>
          <w:p w14:paraId="1A483CD0" w14:textId="39E72A65" w:rsidR="00185C01" w:rsidRPr="00DE0C2A" w:rsidRDefault="00DE0C2A" w:rsidP="008B2DD2">
            <w:pPr>
              <w:spacing w:before="20" w:after="20" w:line="240" w:lineRule="auto"/>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Research: staff</w:t>
            </w:r>
          </w:p>
        </w:tc>
        <w:tc>
          <w:tcPr>
            <w:tcW w:w="680" w:type="dxa"/>
            <w:tcBorders>
              <w:top w:val="nil"/>
              <w:left w:val="nil"/>
              <w:bottom w:val="nil"/>
              <w:right w:val="nil"/>
            </w:tcBorders>
            <w:shd w:val="clear" w:color="auto" w:fill="auto"/>
            <w:noWrap/>
            <w:vAlign w:val="center"/>
          </w:tcPr>
          <w:p w14:paraId="6051AF15" w14:textId="77777777" w:rsidR="00185C01" w:rsidRPr="00DE0C2A" w:rsidRDefault="00185C01" w:rsidP="008B2DD2">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3</w:t>
            </w:r>
          </w:p>
        </w:tc>
        <w:tc>
          <w:tcPr>
            <w:tcW w:w="685" w:type="dxa"/>
            <w:tcBorders>
              <w:top w:val="nil"/>
              <w:left w:val="nil"/>
              <w:bottom w:val="nil"/>
              <w:right w:val="nil"/>
            </w:tcBorders>
            <w:shd w:val="clear" w:color="auto" w:fill="auto"/>
            <w:noWrap/>
            <w:vAlign w:val="center"/>
          </w:tcPr>
          <w:p w14:paraId="38B6A952" w14:textId="77777777" w:rsidR="00185C01" w:rsidRPr="00DE0C2A" w:rsidRDefault="00185C01" w:rsidP="008B2DD2">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0</w:t>
            </w:r>
          </w:p>
        </w:tc>
        <w:tc>
          <w:tcPr>
            <w:tcW w:w="1076" w:type="dxa"/>
            <w:tcBorders>
              <w:top w:val="nil"/>
              <w:left w:val="nil"/>
              <w:bottom w:val="nil"/>
              <w:right w:val="nil"/>
            </w:tcBorders>
            <w:shd w:val="clear" w:color="auto" w:fill="auto"/>
            <w:noWrap/>
            <w:vAlign w:val="center"/>
          </w:tcPr>
          <w:p w14:paraId="528A8FD2" w14:textId="5E2CE678" w:rsidR="00185C01" w:rsidRPr="00DE0C2A" w:rsidRDefault="00DE0C2A" w:rsidP="008B2DD2">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0.</w:t>
            </w:r>
            <w:r w:rsidR="00185C01" w:rsidRPr="00DE0C2A">
              <w:rPr>
                <w:rFonts w:ascii="Calibri" w:eastAsia="Times New Roman" w:hAnsi="Calibri" w:cs="Calibri"/>
                <w:color w:val="000000"/>
                <w:sz w:val="20"/>
                <w:szCs w:val="20"/>
                <w:lang w:val="en-GB" w:eastAsia="ca-ES"/>
              </w:rPr>
              <w:t>0%</w:t>
            </w:r>
          </w:p>
        </w:tc>
        <w:tc>
          <w:tcPr>
            <w:tcW w:w="227" w:type="dxa"/>
            <w:tcBorders>
              <w:top w:val="nil"/>
              <w:left w:val="nil"/>
              <w:bottom w:val="nil"/>
              <w:right w:val="nil"/>
            </w:tcBorders>
            <w:vAlign w:val="center"/>
          </w:tcPr>
          <w:p w14:paraId="28BC4DBF" w14:textId="77777777" w:rsidR="00185C01" w:rsidRPr="00DE0C2A" w:rsidRDefault="00185C01" w:rsidP="008B2DD2">
            <w:pPr>
              <w:spacing w:before="20" w:after="20" w:line="240" w:lineRule="auto"/>
              <w:jc w:val="center"/>
              <w:rPr>
                <w:rFonts w:ascii="Calibri" w:eastAsia="Times New Roman" w:hAnsi="Calibri" w:cs="Calibri"/>
                <w:color w:val="000000"/>
                <w:sz w:val="20"/>
                <w:szCs w:val="20"/>
                <w:lang w:val="en-GB" w:eastAsia="ca-ES"/>
              </w:rPr>
            </w:pPr>
          </w:p>
        </w:tc>
        <w:tc>
          <w:tcPr>
            <w:tcW w:w="680" w:type="dxa"/>
            <w:tcBorders>
              <w:top w:val="nil"/>
              <w:left w:val="nil"/>
              <w:bottom w:val="nil"/>
              <w:right w:val="nil"/>
            </w:tcBorders>
            <w:shd w:val="clear" w:color="auto" w:fill="auto"/>
            <w:noWrap/>
            <w:vAlign w:val="center"/>
          </w:tcPr>
          <w:p w14:paraId="5AFF65C9" w14:textId="348AC2C3" w:rsidR="00185C01" w:rsidRPr="00DE0C2A" w:rsidRDefault="003B5EA7" w:rsidP="008B2DD2">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13</w:t>
            </w:r>
          </w:p>
        </w:tc>
        <w:tc>
          <w:tcPr>
            <w:tcW w:w="685" w:type="dxa"/>
            <w:tcBorders>
              <w:top w:val="nil"/>
              <w:left w:val="nil"/>
              <w:bottom w:val="nil"/>
              <w:right w:val="nil"/>
            </w:tcBorders>
            <w:shd w:val="clear" w:color="auto" w:fill="auto"/>
            <w:noWrap/>
            <w:vAlign w:val="center"/>
          </w:tcPr>
          <w:p w14:paraId="12F0C237" w14:textId="6A37945C" w:rsidR="00185C01" w:rsidRPr="00DE0C2A" w:rsidRDefault="003B5EA7" w:rsidP="008B2DD2">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0</w:t>
            </w:r>
          </w:p>
        </w:tc>
        <w:tc>
          <w:tcPr>
            <w:tcW w:w="1076" w:type="dxa"/>
            <w:tcBorders>
              <w:top w:val="nil"/>
              <w:left w:val="nil"/>
              <w:bottom w:val="nil"/>
              <w:right w:val="nil"/>
            </w:tcBorders>
            <w:shd w:val="clear" w:color="auto" w:fill="auto"/>
            <w:noWrap/>
            <w:vAlign w:val="center"/>
          </w:tcPr>
          <w:p w14:paraId="39576490" w14:textId="11C2C604" w:rsidR="00185C01" w:rsidRPr="00DE0C2A" w:rsidRDefault="00DE0C2A" w:rsidP="008B2DD2">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0.</w:t>
            </w:r>
            <w:r w:rsidR="00185C01" w:rsidRPr="00DE0C2A">
              <w:rPr>
                <w:rFonts w:ascii="Calibri" w:eastAsia="Times New Roman" w:hAnsi="Calibri" w:cs="Calibri"/>
                <w:color w:val="000000"/>
                <w:sz w:val="20"/>
                <w:szCs w:val="20"/>
                <w:lang w:val="en-GB" w:eastAsia="ca-ES"/>
              </w:rPr>
              <w:t>0%</w:t>
            </w:r>
          </w:p>
        </w:tc>
      </w:tr>
      <w:tr w:rsidR="00185C01" w:rsidRPr="00DE0C2A" w14:paraId="36827043" w14:textId="77777777" w:rsidTr="008B2DD2">
        <w:trPr>
          <w:trHeight w:val="255"/>
          <w:jc w:val="center"/>
        </w:trPr>
        <w:tc>
          <w:tcPr>
            <w:tcW w:w="3253" w:type="dxa"/>
            <w:tcBorders>
              <w:top w:val="nil"/>
              <w:left w:val="nil"/>
              <w:bottom w:val="nil"/>
              <w:right w:val="nil"/>
            </w:tcBorders>
            <w:shd w:val="clear" w:color="auto" w:fill="auto"/>
            <w:noWrap/>
            <w:vAlign w:val="center"/>
          </w:tcPr>
          <w:p w14:paraId="39CA3ECC" w14:textId="64979E9D" w:rsidR="00185C01" w:rsidRPr="00DE0C2A" w:rsidRDefault="00DE0C2A" w:rsidP="008B2DD2">
            <w:pPr>
              <w:spacing w:before="20" w:after="20" w:line="240" w:lineRule="auto"/>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 xml:space="preserve">Research: </w:t>
            </w:r>
            <w:r w:rsidR="00185C01" w:rsidRPr="00DE0C2A">
              <w:rPr>
                <w:rFonts w:ascii="Calibri" w:eastAsia="Times New Roman" w:hAnsi="Calibri" w:cs="Calibri"/>
                <w:color w:val="000000"/>
                <w:sz w:val="20"/>
                <w:szCs w:val="20"/>
                <w:lang w:val="en-GB" w:eastAsia="ca-ES"/>
              </w:rPr>
              <w:t>postdocs</w:t>
            </w:r>
          </w:p>
        </w:tc>
        <w:tc>
          <w:tcPr>
            <w:tcW w:w="680" w:type="dxa"/>
            <w:tcBorders>
              <w:top w:val="nil"/>
              <w:left w:val="nil"/>
              <w:bottom w:val="nil"/>
              <w:right w:val="nil"/>
            </w:tcBorders>
            <w:shd w:val="clear" w:color="auto" w:fill="auto"/>
            <w:noWrap/>
            <w:vAlign w:val="center"/>
          </w:tcPr>
          <w:p w14:paraId="1ED7EA3C" w14:textId="73F60AC0" w:rsidR="00185C01" w:rsidRPr="00DE0C2A" w:rsidRDefault="003B5EA7" w:rsidP="008B2DD2">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7</w:t>
            </w:r>
          </w:p>
        </w:tc>
        <w:tc>
          <w:tcPr>
            <w:tcW w:w="685" w:type="dxa"/>
            <w:tcBorders>
              <w:top w:val="nil"/>
              <w:left w:val="nil"/>
              <w:bottom w:val="nil"/>
              <w:right w:val="nil"/>
            </w:tcBorders>
            <w:shd w:val="clear" w:color="auto" w:fill="auto"/>
            <w:noWrap/>
            <w:vAlign w:val="center"/>
          </w:tcPr>
          <w:p w14:paraId="5C41B645" w14:textId="03D9601F" w:rsidR="00185C01" w:rsidRPr="00DE0C2A" w:rsidRDefault="003B5EA7" w:rsidP="008B2DD2">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7</w:t>
            </w:r>
          </w:p>
        </w:tc>
        <w:tc>
          <w:tcPr>
            <w:tcW w:w="1076" w:type="dxa"/>
            <w:tcBorders>
              <w:top w:val="nil"/>
              <w:left w:val="nil"/>
              <w:bottom w:val="nil"/>
              <w:right w:val="nil"/>
            </w:tcBorders>
            <w:shd w:val="clear" w:color="auto" w:fill="auto"/>
            <w:noWrap/>
            <w:vAlign w:val="center"/>
          </w:tcPr>
          <w:p w14:paraId="5FFA50ED" w14:textId="3EAEF4F0" w:rsidR="00185C01" w:rsidRPr="00DE0C2A" w:rsidRDefault="00185C01" w:rsidP="00DE0C2A">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100</w:t>
            </w:r>
            <w:r w:rsidR="00DE0C2A" w:rsidRPr="00DE0C2A">
              <w:rPr>
                <w:rFonts w:ascii="Calibri" w:eastAsia="Times New Roman" w:hAnsi="Calibri" w:cs="Calibri"/>
                <w:color w:val="000000"/>
                <w:sz w:val="20"/>
                <w:szCs w:val="20"/>
                <w:lang w:val="en-GB" w:eastAsia="ca-ES"/>
              </w:rPr>
              <w:t>.</w:t>
            </w:r>
            <w:r w:rsidRPr="00DE0C2A">
              <w:rPr>
                <w:rFonts w:ascii="Calibri" w:eastAsia="Times New Roman" w:hAnsi="Calibri" w:cs="Calibri"/>
                <w:color w:val="000000"/>
                <w:sz w:val="20"/>
                <w:szCs w:val="20"/>
                <w:lang w:val="en-GB" w:eastAsia="ca-ES"/>
              </w:rPr>
              <w:t>0%</w:t>
            </w:r>
          </w:p>
        </w:tc>
        <w:tc>
          <w:tcPr>
            <w:tcW w:w="227" w:type="dxa"/>
            <w:tcBorders>
              <w:top w:val="nil"/>
              <w:left w:val="nil"/>
              <w:bottom w:val="nil"/>
              <w:right w:val="nil"/>
            </w:tcBorders>
            <w:vAlign w:val="center"/>
          </w:tcPr>
          <w:p w14:paraId="20FF8877" w14:textId="77777777" w:rsidR="00185C01" w:rsidRPr="00DE0C2A" w:rsidRDefault="00185C01" w:rsidP="008B2DD2">
            <w:pPr>
              <w:spacing w:before="20" w:after="20" w:line="240" w:lineRule="auto"/>
              <w:jc w:val="center"/>
              <w:rPr>
                <w:rFonts w:ascii="Calibri" w:eastAsia="Times New Roman" w:hAnsi="Calibri" w:cs="Calibri"/>
                <w:color w:val="000000"/>
                <w:sz w:val="20"/>
                <w:szCs w:val="20"/>
                <w:lang w:val="en-GB" w:eastAsia="ca-ES"/>
              </w:rPr>
            </w:pPr>
          </w:p>
        </w:tc>
        <w:tc>
          <w:tcPr>
            <w:tcW w:w="680" w:type="dxa"/>
            <w:tcBorders>
              <w:top w:val="nil"/>
              <w:left w:val="nil"/>
              <w:bottom w:val="nil"/>
              <w:right w:val="nil"/>
            </w:tcBorders>
            <w:shd w:val="clear" w:color="auto" w:fill="auto"/>
            <w:noWrap/>
            <w:vAlign w:val="center"/>
          </w:tcPr>
          <w:p w14:paraId="0622F415" w14:textId="4A5E92D3" w:rsidR="00185C01" w:rsidRPr="00DE0C2A" w:rsidDel="003300DD" w:rsidRDefault="003B5EA7" w:rsidP="008B2DD2">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16</w:t>
            </w:r>
          </w:p>
        </w:tc>
        <w:tc>
          <w:tcPr>
            <w:tcW w:w="685" w:type="dxa"/>
            <w:tcBorders>
              <w:top w:val="nil"/>
              <w:left w:val="nil"/>
              <w:bottom w:val="nil"/>
              <w:right w:val="nil"/>
            </w:tcBorders>
            <w:shd w:val="clear" w:color="auto" w:fill="auto"/>
            <w:noWrap/>
            <w:vAlign w:val="center"/>
          </w:tcPr>
          <w:p w14:paraId="05FA7B9C" w14:textId="6A3E5195" w:rsidR="00185C01" w:rsidRPr="00DE0C2A" w:rsidDel="003300DD" w:rsidRDefault="003B5EA7" w:rsidP="008B2DD2">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16</w:t>
            </w:r>
          </w:p>
        </w:tc>
        <w:tc>
          <w:tcPr>
            <w:tcW w:w="1076" w:type="dxa"/>
            <w:tcBorders>
              <w:top w:val="nil"/>
              <w:left w:val="nil"/>
              <w:bottom w:val="nil"/>
              <w:right w:val="nil"/>
            </w:tcBorders>
            <w:shd w:val="clear" w:color="auto" w:fill="auto"/>
            <w:noWrap/>
            <w:vAlign w:val="center"/>
          </w:tcPr>
          <w:p w14:paraId="7564C910" w14:textId="6090CC52" w:rsidR="00185C01" w:rsidRPr="00DE0C2A" w:rsidRDefault="00185C01" w:rsidP="00DE0C2A">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100</w:t>
            </w:r>
            <w:r w:rsidR="00DE0C2A" w:rsidRPr="00DE0C2A">
              <w:rPr>
                <w:rFonts w:ascii="Calibri" w:eastAsia="Times New Roman" w:hAnsi="Calibri" w:cs="Calibri"/>
                <w:color w:val="000000"/>
                <w:sz w:val="20"/>
                <w:szCs w:val="20"/>
                <w:lang w:val="en-GB" w:eastAsia="ca-ES"/>
              </w:rPr>
              <w:t>.</w:t>
            </w:r>
            <w:r w:rsidRPr="00DE0C2A">
              <w:rPr>
                <w:rFonts w:ascii="Calibri" w:eastAsia="Times New Roman" w:hAnsi="Calibri" w:cs="Calibri"/>
                <w:color w:val="000000"/>
                <w:sz w:val="20"/>
                <w:szCs w:val="20"/>
                <w:lang w:val="en-GB" w:eastAsia="ca-ES"/>
              </w:rPr>
              <w:t>0%</w:t>
            </w:r>
          </w:p>
        </w:tc>
      </w:tr>
      <w:tr w:rsidR="00185C01" w:rsidRPr="00DE0C2A" w14:paraId="2A60079D" w14:textId="77777777" w:rsidTr="008B2DD2">
        <w:trPr>
          <w:trHeight w:val="255"/>
          <w:jc w:val="center"/>
        </w:trPr>
        <w:tc>
          <w:tcPr>
            <w:tcW w:w="3253" w:type="dxa"/>
            <w:tcBorders>
              <w:top w:val="nil"/>
              <w:left w:val="nil"/>
              <w:bottom w:val="nil"/>
              <w:right w:val="nil"/>
            </w:tcBorders>
            <w:shd w:val="clear" w:color="auto" w:fill="auto"/>
            <w:noWrap/>
            <w:vAlign w:val="center"/>
          </w:tcPr>
          <w:p w14:paraId="45198126" w14:textId="2D41BAE3" w:rsidR="00185C01" w:rsidRPr="00DE0C2A" w:rsidRDefault="00DE0C2A" w:rsidP="008B2DD2">
            <w:pPr>
              <w:spacing w:before="20" w:after="20" w:line="240" w:lineRule="auto"/>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 xml:space="preserve">Research: </w:t>
            </w:r>
            <w:r w:rsidR="00185C01" w:rsidRPr="00DE0C2A">
              <w:rPr>
                <w:rFonts w:ascii="Calibri" w:eastAsia="Times New Roman" w:hAnsi="Calibri" w:cs="Calibri"/>
                <w:color w:val="000000"/>
                <w:sz w:val="20"/>
                <w:szCs w:val="20"/>
                <w:lang w:val="en-GB" w:eastAsia="ca-ES"/>
              </w:rPr>
              <w:t>predocs</w:t>
            </w:r>
          </w:p>
        </w:tc>
        <w:tc>
          <w:tcPr>
            <w:tcW w:w="680" w:type="dxa"/>
            <w:tcBorders>
              <w:top w:val="nil"/>
              <w:left w:val="nil"/>
              <w:bottom w:val="nil"/>
              <w:right w:val="nil"/>
            </w:tcBorders>
            <w:shd w:val="clear" w:color="auto" w:fill="auto"/>
            <w:noWrap/>
            <w:vAlign w:val="center"/>
          </w:tcPr>
          <w:p w14:paraId="7E7C5B3A" w14:textId="554860A8" w:rsidR="00185C01" w:rsidRPr="00DE0C2A" w:rsidRDefault="003B5EA7" w:rsidP="008B2DD2">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8</w:t>
            </w:r>
          </w:p>
        </w:tc>
        <w:tc>
          <w:tcPr>
            <w:tcW w:w="685" w:type="dxa"/>
            <w:tcBorders>
              <w:top w:val="nil"/>
              <w:left w:val="nil"/>
              <w:bottom w:val="nil"/>
              <w:right w:val="nil"/>
            </w:tcBorders>
            <w:shd w:val="clear" w:color="auto" w:fill="auto"/>
            <w:noWrap/>
            <w:vAlign w:val="center"/>
          </w:tcPr>
          <w:p w14:paraId="03C4CAC4" w14:textId="25CC8E7A" w:rsidR="00185C01" w:rsidRPr="00DE0C2A" w:rsidRDefault="003B5EA7" w:rsidP="003B5EA7">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8</w:t>
            </w:r>
          </w:p>
        </w:tc>
        <w:tc>
          <w:tcPr>
            <w:tcW w:w="1076" w:type="dxa"/>
            <w:tcBorders>
              <w:top w:val="nil"/>
              <w:left w:val="nil"/>
              <w:bottom w:val="nil"/>
              <w:right w:val="nil"/>
            </w:tcBorders>
            <w:shd w:val="clear" w:color="auto" w:fill="auto"/>
            <w:noWrap/>
            <w:vAlign w:val="center"/>
          </w:tcPr>
          <w:p w14:paraId="2FA37D12" w14:textId="28CFD987" w:rsidR="00185C01" w:rsidRPr="00DE0C2A" w:rsidRDefault="00DE0C2A" w:rsidP="008B2DD2">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100.</w:t>
            </w:r>
            <w:r w:rsidR="00185C01" w:rsidRPr="00DE0C2A">
              <w:rPr>
                <w:rFonts w:ascii="Calibri" w:eastAsia="Times New Roman" w:hAnsi="Calibri" w:cs="Calibri"/>
                <w:color w:val="000000"/>
                <w:sz w:val="20"/>
                <w:szCs w:val="20"/>
                <w:lang w:val="en-GB" w:eastAsia="ca-ES"/>
              </w:rPr>
              <w:t>0%</w:t>
            </w:r>
          </w:p>
        </w:tc>
        <w:tc>
          <w:tcPr>
            <w:tcW w:w="227" w:type="dxa"/>
            <w:tcBorders>
              <w:top w:val="nil"/>
              <w:left w:val="nil"/>
              <w:bottom w:val="nil"/>
              <w:right w:val="nil"/>
            </w:tcBorders>
            <w:vAlign w:val="center"/>
          </w:tcPr>
          <w:p w14:paraId="2E01FA66" w14:textId="77777777" w:rsidR="00185C01" w:rsidRPr="00DE0C2A" w:rsidRDefault="00185C01" w:rsidP="008B2DD2">
            <w:pPr>
              <w:spacing w:before="20" w:after="20" w:line="240" w:lineRule="auto"/>
              <w:jc w:val="center"/>
              <w:rPr>
                <w:rFonts w:ascii="Calibri" w:eastAsia="Times New Roman" w:hAnsi="Calibri" w:cs="Calibri"/>
                <w:color w:val="000000"/>
                <w:sz w:val="20"/>
                <w:szCs w:val="20"/>
                <w:lang w:val="en-GB" w:eastAsia="ca-ES"/>
              </w:rPr>
            </w:pPr>
          </w:p>
        </w:tc>
        <w:tc>
          <w:tcPr>
            <w:tcW w:w="680" w:type="dxa"/>
            <w:tcBorders>
              <w:top w:val="nil"/>
              <w:left w:val="nil"/>
              <w:bottom w:val="nil"/>
              <w:right w:val="nil"/>
            </w:tcBorders>
            <w:shd w:val="clear" w:color="auto" w:fill="auto"/>
            <w:noWrap/>
            <w:vAlign w:val="center"/>
          </w:tcPr>
          <w:p w14:paraId="1CEFF33F" w14:textId="29337648" w:rsidR="00185C01" w:rsidRPr="00DE0C2A" w:rsidDel="003300DD" w:rsidRDefault="003B5EA7" w:rsidP="008B2DD2">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21</w:t>
            </w:r>
          </w:p>
        </w:tc>
        <w:tc>
          <w:tcPr>
            <w:tcW w:w="685" w:type="dxa"/>
            <w:tcBorders>
              <w:top w:val="nil"/>
              <w:left w:val="nil"/>
              <w:bottom w:val="nil"/>
              <w:right w:val="nil"/>
            </w:tcBorders>
            <w:shd w:val="clear" w:color="auto" w:fill="auto"/>
            <w:noWrap/>
            <w:vAlign w:val="center"/>
          </w:tcPr>
          <w:p w14:paraId="3C5389B5" w14:textId="73CCB6C3" w:rsidR="00185C01" w:rsidRPr="00DE0C2A" w:rsidDel="003300DD" w:rsidRDefault="003B5EA7" w:rsidP="008B2DD2">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21</w:t>
            </w:r>
          </w:p>
        </w:tc>
        <w:tc>
          <w:tcPr>
            <w:tcW w:w="1076" w:type="dxa"/>
            <w:tcBorders>
              <w:top w:val="nil"/>
              <w:left w:val="nil"/>
              <w:bottom w:val="nil"/>
              <w:right w:val="nil"/>
            </w:tcBorders>
            <w:shd w:val="clear" w:color="auto" w:fill="auto"/>
            <w:noWrap/>
            <w:vAlign w:val="center"/>
          </w:tcPr>
          <w:p w14:paraId="6BD6CC14" w14:textId="1D8DB517" w:rsidR="00185C01" w:rsidRPr="00DE0C2A" w:rsidRDefault="00DE0C2A" w:rsidP="008B2DD2">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100.</w:t>
            </w:r>
            <w:r w:rsidR="00185C01" w:rsidRPr="00DE0C2A">
              <w:rPr>
                <w:rFonts w:ascii="Calibri" w:eastAsia="Times New Roman" w:hAnsi="Calibri" w:cs="Calibri"/>
                <w:color w:val="000000"/>
                <w:sz w:val="20"/>
                <w:szCs w:val="20"/>
                <w:lang w:val="en-GB" w:eastAsia="ca-ES"/>
              </w:rPr>
              <w:t>0%</w:t>
            </w:r>
          </w:p>
        </w:tc>
      </w:tr>
      <w:tr w:rsidR="00185C01" w:rsidRPr="00DE0C2A" w14:paraId="734BB9D8" w14:textId="77777777" w:rsidTr="008B2DD2">
        <w:trPr>
          <w:trHeight w:val="255"/>
          <w:jc w:val="center"/>
        </w:trPr>
        <w:tc>
          <w:tcPr>
            <w:tcW w:w="3253" w:type="dxa"/>
            <w:tcBorders>
              <w:top w:val="nil"/>
              <w:left w:val="nil"/>
              <w:bottom w:val="nil"/>
              <w:right w:val="nil"/>
            </w:tcBorders>
            <w:shd w:val="clear" w:color="auto" w:fill="auto"/>
            <w:noWrap/>
            <w:vAlign w:val="center"/>
          </w:tcPr>
          <w:p w14:paraId="4110DEB0" w14:textId="31F172BA" w:rsidR="00185C01" w:rsidRPr="00DE0C2A" w:rsidRDefault="00DE0C2A" w:rsidP="008B2DD2">
            <w:pPr>
              <w:spacing w:before="20" w:after="20" w:line="240" w:lineRule="auto"/>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Technical support</w:t>
            </w:r>
          </w:p>
        </w:tc>
        <w:tc>
          <w:tcPr>
            <w:tcW w:w="680" w:type="dxa"/>
            <w:tcBorders>
              <w:top w:val="nil"/>
              <w:left w:val="nil"/>
              <w:bottom w:val="nil"/>
              <w:right w:val="nil"/>
            </w:tcBorders>
            <w:shd w:val="clear" w:color="auto" w:fill="auto"/>
            <w:noWrap/>
            <w:vAlign w:val="center"/>
          </w:tcPr>
          <w:p w14:paraId="3F3BD8CF" w14:textId="77777777" w:rsidR="00185C01" w:rsidRPr="00DE0C2A" w:rsidRDefault="00185C01" w:rsidP="008B2DD2">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4</w:t>
            </w:r>
          </w:p>
        </w:tc>
        <w:tc>
          <w:tcPr>
            <w:tcW w:w="685" w:type="dxa"/>
            <w:tcBorders>
              <w:top w:val="nil"/>
              <w:left w:val="nil"/>
              <w:bottom w:val="nil"/>
              <w:right w:val="nil"/>
            </w:tcBorders>
            <w:shd w:val="clear" w:color="auto" w:fill="auto"/>
            <w:noWrap/>
            <w:vAlign w:val="center"/>
          </w:tcPr>
          <w:p w14:paraId="75F952FD" w14:textId="77777777" w:rsidR="00185C01" w:rsidRPr="00DE0C2A" w:rsidRDefault="00185C01" w:rsidP="008B2DD2">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0</w:t>
            </w:r>
          </w:p>
        </w:tc>
        <w:tc>
          <w:tcPr>
            <w:tcW w:w="1076" w:type="dxa"/>
            <w:tcBorders>
              <w:top w:val="nil"/>
              <w:left w:val="nil"/>
              <w:bottom w:val="nil"/>
              <w:right w:val="nil"/>
            </w:tcBorders>
            <w:shd w:val="clear" w:color="auto" w:fill="auto"/>
            <w:noWrap/>
            <w:vAlign w:val="center"/>
          </w:tcPr>
          <w:p w14:paraId="78F1B349" w14:textId="4052C5A9" w:rsidR="00185C01" w:rsidRPr="00DE0C2A" w:rsidRDefault="00DE0C2A" w:rsidP="008B2DD2">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0.</w:t>
            </w:r>
            <w:r w:rsidR="00185C01" w:rsidRPr="00DE0C2A">
              <w:rPr>
                <w:rFonts w:ascii="Calibri" w:eastAsia="Times New Roman" w:hAnsi="Calibri" w:cs="Calibri"/>
                <w:color w:val="000000"/>
                <w:sz w:val="20"/>
                <w:szCs w:val="20"/>
                <w:lang w:val="en-GB" w:eastAsia="ca-ES"/>
              </w:rPr>
              <w:t>0%</w:t>
            </w:r>
          </w:p>
        </w:tc>
        <w:tc>
          <w:tcPr>
            <w:tcW w:w="227" w:type="dxa"/>
            <w:tcBorders>
              <w:top w:val="nil"/>
              <w:left w:val="nil"/>
              <w:bottom w:val="nil"/>
              <w:right w:val="nil"/>
            </w:tcBorders>
            <w:vAlign w:val="center"/>
          </w:tcPr>
          <w:p w14:paraId="6B77EFA1" w14:textId="77777777" w:rsidR="00185C01" w:rsidRPr="00DE0C2A" w:rsidRDefault="00185C01" w:rsidP="008B2DD2">
            <w:pPr>
              <w:spacing w:before="20" w:after="20" w:line="240" w:lineRule="auto"/>
              <w:jc w:val="center"/>
              <w:rPr>
                <w:rFonts w:ascii="Calibri" w:eastAsia="Times New Roman" w:hAnsi="Calibri" w:cs="Calibri"/>
                <w:color w:val="000000"/>
                <w:sz w:val="20"/>
                <w:szCs w:val="20"/>
                <w:lang w:val="en-GB" w:eastAsia="ca-ES"/>
              </w:rPr>
            </w:pPr>
          </w:p>
        </w:tc>
        <w:tc>
          <w:tcPr>
            <w:tcW w:w="680" w:type="dxa"/>
            <w:tcBorders>
              <w:top w:val="nil"/>
              <w:left w:val="nil"/>
              <w:bottom w:val="nil"/>
              <w:right w:val="nil"/>
            </w:tcBorders>
            <w:shd w:val="clear" w:color="auto" w:fill="auto"/>
            <w:noWrap/>
            <w:vAlign w:val="center"/>
          </w:tcPr>
          <w:p w14:paraId="7330D3EB" w14:textId="364D6287" w:rsidR="00185C01" w:rsidRPr="00DE0C2A" w:rsidRDefault="003B5EA7" w:rsidP="008B2DD2">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27</w:t>
            </w:r>
          </w:p>
        </w:tc>
        <w:tc>
          <w:tcPr>
            <w:tcW w:w="685" w:type="dxa"/>
            <w:tcBorders>
              <w:top w:val="nil"/>
              <w:left w:val="nil"/>
              <w:bottom w:val="nil"/>
              <w:right w:val="nil"/>
            </w:tcBorders>
            <w:shd w:val="clear" w:color="auto" w:fill="auto"/>
            <w:noWrap/>
            <w:vAlign w:val="center"/>
          </w:tcPr>
          <w:p w14:paraId="333ED5E2" w14:textId="0F8C5DCA" w:rsidR="00185C01" w:rsidRPr="00DE0C2A" w:rsidRDefault="003B5EA7" w:rsidP="008B2DD2">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19</w:t>
            </w:r>
          </w:p>
        </w:tc>
        <w:tc>
          <w:tcPr>
            <w:tcW w:w="1076" w:type="dxa"/>
            <w:tcBorders>
              <w:top w:val="nil"/>
              <w:left w:val="nil"/>
              <w:bottom w:val="nil"/>
              <w:right w:val="nil"/>
            </w:tcBorders>
            <w:shd w:val="clear" w:color="auto" w:fill="auto"/>
            <w:noWrap/>
            <w:vAlign w:val="center"/>
          </w:tcPr>
          <w:p w14:paraId="0CA00E28" w14:textId="356BF408" w:rsidR="00185C01" w:rsidRPr="00DE0C2A" w:rsidRDefault="00DE0C2A" w:rsidP="008B2DD2">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70.</w:t>
            </w:r>
            <w:r w:rsidR="003B5EA7" w:rsidRPr="00DE0C2A">
              <w:rPr>
                <w:rFonts w:ascii="Calibri" w:eastAsia="Times New Roman" w:hAnsi="Calibri" w:cs="Calibri"/>
                <w:color w:val="000000"/>
                <w:sz w:val="20"/>
                <w:szCs w:val="20"/>
                <w:lang w:val="en-GB" w:eastAsia="ca-ES"/>
              </w:rPr>
              <w:t>4</w:t>
            </w:r>
            <w:r w:rsidR="00185C01" w:rsidRPr="00DE0C2A">
              <w:rPr>
                <w:rFonts w:ascii="Calibri" w:eastAsia="Times New Roman" w:hAnsi="Calibri" w:cs="Calibri"/>
                <w:color w:val="000000"/>
                <w:sz w:val="20"/>
                <w:szCs w:val="20"/>
                <w:lang w:val="en-GB" w:eastAsia="ca-ES"/>
              </w:rPr>
              <w:t>%</w:t>
            </w:r>
          </w:p>
        </w:tc>
      </w:tr>
      <w:tr w:rsidR="00185C01" w:rsidRPr="00DE0C2A" w14:paraId="5CD88521" w14:textId="77777777" w:rsidTr="00DE0C2A">
        <w:trPr>
          <w:trHeight w:val="172"/>
          <w:jc w:val="center"/>
        </w:trPr>
        <w:tc>
          <w:tcPr>
            <w:tcW w:w="3253" w:type="dxa"/>
            <w:tcBorders>
              <w:top w:val="nil"/>
              <w:left w:val="nil"/>
              <w:bottom w:val="nil"/>
              <w:right w:val="nil"/>
            </w:tcBorders>
            <w:shd w:val="clear" w:color="auto" w:fill="auto"/>
            <w:noWrap/>
            <w:vAlign w:val="center"/>
          </w:tcPr>
          <w:p w14:paraId="3B257ED7" w14:textId="196C9F5C" w:rsidR="00185C01" w:rsidRPr="00DE0C2A" w:rsidRDefault="00DE0C2A" w:rsidP="008B2DD2">
            <w:pPr>
              <w:spacing w:before="20" w:after="20" w:line="240" w:lineRule="auto"/>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Administration</w:t>
            </w:r>
          </w:p>
        </w:tc>
        <w:tc>
          <w:tcPr>
            <w:tcW w:w="680" w:type="dxa"/>
            <w:tcBorders>
              <w:top w:val="nil"/>
              <w:left w:val="nil"/>
              <w:bottom w:val="nil"/>
              <w:right w:val="nil"/>
            </w:tcBorders>
            <w:shd w:val="clear" w:color="auto" w:fill="auto"/>
            <w:noWrap/>
            <w:vAlign w:val="center"/>
          </w:tcPr>
          <w:p w14:paraId="287FE32F" w14:textId="25B4BB39" w:rsidR="00185C01" w:rsidRPr="00DE0C2A" w:rsidRDefault="003B5EA7" w:rsidP="008B2DD2">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4</w:t>
            </w:r>
          </w:p>
        </w:tc>
        <w:tc>
          <w:tcPr>
            <w:tcW w:w="685" w:type="dxa"/>
            <w:tcBorders>
              <w:top w:val="nil"/>
              <w:left w:val="nil"/>
              <w:bottom w:val="nil"/>
              <w:right w:val="nil"/>
            </w:tcBorders>
            <w:shd w:val="clear" w:color="auto" w:fill="auto"/>
            <w:noWrap/>
            <w:vAlign w:val="center"/>
          </w:tcPr>
          <w:p w14:paraId="4D3B5D30" w14:textId="2A33F05F" w:rsidR="00185C01" w:rsidRPr="00DE0C2A" w:rsidRDefault="003B5EA7" w:rsidP="008B2DD2">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2</w:t>
            </w:r>
          </w:p>
        </w:tc>
        <w:tc>
          <w:tcPr>
            <w:tcW w:w="1076" w:type="dxa"/>
            <w:tcBorders>
              <w:top w:val="nil"/>
              <w:left w:val="nil"/>
              <w:bottom w:val="nil"/>
              <w:right w:val="nil"/>
            </w:tcBorders>
            <w:shd w:val="clear" w:color="auto" w:fill="auto"/>
            <w:noWrap/>
            <w:vAlign w:val="center"/>
          </w:tcPr>
          <w:p w14:paraId="7972CF7A" w14:textId="37B9F05F" w:rsidR="00185C01" w:rsidRPr="00DE0C2A" w:rsidRDefault="003B5EA7" w:rsidP="00DE0C2A">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5</w:t>
            </w:r>
            <w:r w:rsidR="00185C01" w:rsidRPr="00DE0C2A">
              <w:rPr>
                <w:rFonts w:ascii="Calibri" w:eastAsia="Times New Roman" w:hAnsi="Calibri" w:cs="Calibri"/>
                <w:color w:val="000000"/>
                <w:sz w:val="20"/>
                <w:szCs w:val="20"/>
                <w:lang w:val="en-GB" w:eastAsia="ca-ES"/>
              </w:rPr>
              <w:t>0</w:t>
            </w:r>
            <w:r w:rsidR="00DE0C2A" w:rsidRPr="00DE0C2A">
              <w:rPr>
                <w:rFonts w:ascii="Calibri" w:eastAsia="Times New Roman" w:hAnsi="Calibri" w:cs="Calibri"/>
                <w:color w:val="000000"/>
                <w:sz w:val="20"/>
                <w:szCs w:val="20"/>
                <w:lang w:val="en-GB" w:eastAsia="ca-ES"/>
              </w:rPr>
              <w:t>.</w:t>
            </w:r>
            <w:r w:rsidR="00185C01" w:rsidRPr="00DE0C2A">
              <w:rPr>
                <w:rFonts w:ascii="Calibri" w:eastAsia="Times New Roman" w:hAnsi="Calibri" w:cs="Calibri"/>
                <w:color w:val="000000"/>
                <w:sz w:val="20"/>
                <w:szCs w:val="20"/>
                <w:lang w:val="en-GB" w:eastAsia="ca-ES"/>
              </w:rPr>
              <w:t>0%</w:t>
            </w:r>
          </w:p>
        </w:tc>
        <w:tc>
          <w:tcPr>
            <w:tcW w:w="227" w:type="dxa"/>
            <w:tcBorders>
              <w:top w:val="nil"/>
              <w:left w:val="nil"/>
              <w:bottom w:val="nil"/>
              <w:right w:val="nil"/>
            </w:tcBorders>
            <w:vAlign w:val="center"/>
          </w:tcPr>
          <w:p w14:paraId="448E81BE" w14:textId="77777777" w:rsidR="00185C01" w:rsidRPr="00DE0C2A" w:rsidRDefault="00185C01" w:rsidP="008B2DD2">
            <w:pPr>
              <w:spacing w:before="20" w:after="20" w:line="240" w:lineRule="auto"/>
              <w:jc w:val="center"/>
              <w:rPr>
                <w:rFonts w:ascii="Calibri" w:eastAsia="Times New Roman" w:hAnsi="Calibri" w:cs="Calibri"/>
                <w:color w:val="000000"/>
                <w:sz w:val="20"/>
                <w:szCs w:val="20"/>
                <w:lang w:val="en-GB" w:eastAsia="ca-ES"/>
              </w:rPr>
            </w:pPr>
          </w:p>
        </w:tc>
        <w:tc>
          <w:tcPr>
            <w:tcW w:w="680" w:type="dxa"/>
            <w:tcBorders>
              <w:top w:val="nil"/>
              <w:left w:val="nil"/>
              <w:bottom w:val="nil"/>
              <w:right w:val="nil"/>
            </w:tcBorders>
            <w:shd w:val="clear" w:color="auto" w:fill="auto"/>
            <w:noWrap/>
            <w:vAlign w:val="center"/>
          </w:tcPr>
          <w:p w14:paraId="2A142AC5" w14:textId="2339686C" w:rsidR="00185C01" w:rsidRPr="00DE0C2A" w:rsidRDefault="003B5EA7" w:rsidP="008B2DD2">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2</w:t>
            </w:r>
          </w:p>
        </w:tc>
        <w:tc>
          <w:tcPr>
            <w:tcW w:w="685" w:type="dxa"/>
            <w:tcBorders>
              <w:top w:val="nil"/>
              <w:left w:val="nil"/>
              <w:bottom w:val="nil"/>
              <w:right w:val="nil"/>
            </w:tcBorders>
            <w:shd w:val="clear" w:color="auto" w:fill="auto"/>
            <w:noWrap/>
            <w:vAlign w:val="center"/>
          </w:tcPr>
          <w:p w14:paraId="62B98BC0" w14:textId="4273A96D" w:rsidR="00185C01" w:rsidRPr="00DE0C2A" w:rsidRDefault="003B5EA7" w:rsidP="008B2DD2">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1</w:t>
            </w:r>
          </w:p>
        </w:tc>
        <w:tc>
          <w:tcPr>
            <w:tcW w:w="1076" w:type="dxa"/>
            <w:tcBorders>
              <w:top w:val="nil"/>
              <w:left w:val="nil"/>
              <w:bottom w:val="nil"/>
              <w:right w:val="nil"/>
            </w:tcBorders>
            <w:shd w:val="clear" w:color="auto" w:fill="auto"/>
            <w:noWrap/>
            <w:vAlign w:val="center"/>
          </w:tcPr>
          <w:p w14:paraId="033329D5" w14:textId="352EE9DB" w:rsidR="00185C01" w:rsidRPr="00DE0C2A" w:rsidRDefault="00DE0C2A" w:rsidP="008B2DD2">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50.</w:t>
            </w:r>
            <w:r w:rsidR="00185C01" w:rsidRPr="00DE0C2A">
              <w:rPr>
                <w:rFonts w:ascii="Calibri" w:eastAsia="Times New Roman" w:hAnsi="Calibri" w:cs="Calibri"/>
                <w:color w:val="000000"/>
                <w:sz w:val="20"/>
                <w:szCs w:val="20"/>
                <w:lang w:val="en-GB" w:eastAsia="ca-ES"/>
              </w:rPr>
              <w:t>0%</w:t>
            </w:r>
          </w:p>
        </w:tc>
      </w:tr>
      <w:tr w:rsidR="00185C01" w:rsidRPr="00DE0C2A" w14:paraId="4443723D" w14:textId="77777777" w:rsidTr="008B2DD2">
        <w:trPr>
          <w:trHeight w:val="255"/>
          <w:jc w:val="center"/>
        </w:trPr>
        <w:tc>
          <w:tcPr>
            <w:tcW w:w="3253" w:type="dxa"/>
            <w:tcBorders>
              <w:top w:val="nil"/>
              <w:left w:val="nil"/>
              <w:bottom w:val="single" w:sz="4" w:space="0" w:color="auto"/>
              <w:right w:val="nil"/>
            </w:tcBorders>
            <w:shd w:val="clear" w:color="auto" w:fill="auto"/>
            <w:noWrap/>
            <w:vAlign w:val="center"/>
          </w:tcPr>
          <w:p w14:paraId="79781808" w14:textId="35E1B9CD" w:rsidR="00185C01" w:rsidRPr="00DE0C2A" w:rsidRDefault="00DE0C2A" w:rsidP="008B2DD2">
            <w:pPr>
              <w:spacing w:before="20" w:after="20" w:line="240" w:lineRule="auto"/>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Management</w:t>
            </w:r>
          </w:p>
        </w:tc>
        <w:tc>
          <w:tcPr>
            <w:tcW w:w="680" w:type="dxa"/>
            <w:tcBorders>
              <w:top w:val="nil"/>
              <w:left w:val="nil"/>
              <w:bottom w:val="single" w:sz="4" w:space="0" w:color="auto"/>
              <w:right w:val="nil"/>
            </w:tcBorders>
            <w:shd w:val="clear" w:color="auto" w:fill="auto"/>
            <w:noWrap/>
            <w:vAlign w:val="center"/>
          </w:tcPr>
          <w:p w14:paraId="0F3EE1F8" w14:textId="77777777" w:rsidR="00185C01" w:rsidRPr="00DE0C2A" w:rsidRDefault="00185C01" w:rsidP="008B2DD2">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0</w:t>
            </w:r>
          </w:p>
        </w:tc>
        <w:tc>
          <w:tcPr>
            <w:tcW w:w="685" w:type="dxa"/>
            <w:tcBorders>
              <w:top w:val="nil"/>
              <w:left w:val="nil"/>
              <w:bottom w:val="single" w:sz="4" w:space="0" w:color="auto"/>
              <w:right w:val="nil"/>
            </w:tcBorders>
            <w:shd w:val="clear" w:color="auto" w:fill="auto"/>
            <w:noWrap/>
            <w:vAlign w:val="center"/>
          </w:tcPr>
          <w:p w14:paraId="7A6FB2B1" w14:textId="77777777" w:rsidR="00185C01" w:rsidRPr="00DE0C2A" w:rsidRDefault="00185C01" w:rsidP="008B2DD2">
            <w:pPr>
              <w:spacing w:before="20" w:after="20" w:line="240" w:lineRule="auto"/>
              <w:jc w:val="center"/>
              <w:rPr>
                <w:rFonts w:ascii="Calibri" w:eastAsia="Times New Roman" w:hAnsi="Calibri" w:cs="Calibri"/>
                <w:color w:val="000000"/>
                <w:sz w:val="20"/>
                <w:szCs w:val="20"/>
                <w:lang w:val="en-GB" w:eastAsia="ca-ES"/>
              </w:rPr>
            </w:pPr>
          </w:p>
        </w:tc>
        <w:tc>
          <w:tcPr>
            <w:tcW w:w="1076" w:type="dxa"/>
            <w:tcBorders>
              <w:top w:val="nil"/>
              <w:left w:val="nil"/>
              <w:bottom w:val="single" w:sz="4" w:space="0" w:color="auto"/>
              <w:right w:val="nil"/>
            </w:tcBorders>
            <w:shd w:val="clear" w:color="auto" w:fill="auto"/>
            <w:noWrap/>
            <w:vAlign w:val="center"/>
          </w:tcPr>
          <w:p w14:paraId="2A273B12" w14:textId="77777777" w:rsidR="00185C01" w:rsidRPr="00DE0C2A" w:rsidRDefault="00185C01" w:rsidP="008B2DD2">
            <w:pPr>
              <w:spacing w:before="20" w:after="20" w:line="240" w:lineRule="auto"/>
              <w:jc w:val="center"/>
              <w:rPr>
                <w:rFonts w:ascii="Calibri" w:eastAsia="Times New Roman" w:hAnsi="Calibri" w:cs="Calibri"/>
                <w:color w:val="000000"/>
                <w:sz w:val="20"/>
                <w:szCs w:val="20"/>
                <w:lang w:val="en-GB" w:eastAsia="ca-ES"/>
              </w:rPr>
            </w:pPr>
          </w:p>
        </w:tc>
        <w:tc>
          <w:tcPr>
            <w:tcW w:w="227" w:type="dxa"/>
            <w:tcBorders>
              <w:top w:val="nil"/>
              <w:left w:val="nil"/>
              <w:bottom w:val="single" w:sz="4" w:space="0" w:color="auto"/>
              <w:right w:val="nil"/>
            </w:tcBorders>
            <w:vAlign w:val="center"/>
          </w:tcPr>
          <w:p w14:paraId="3E11E44D" w14:textId="77777777" w:rsidR="00185C01" w:rsidRPr="00DE0C2A" w:rsidRDefault="00185C01" w:rsidP="008B2DD2">
            <w:pPr>
              <w:spacing w:before="20" w:after="20" w:line="240" w:lineRule="auto"/>
              <w:jc w:val="center"/>
              <w:rPr>
                <w:rFonts w:ascii="Calibri" w:eastAsia="Times New Roman" w:hAnsi="Calibri" w:cs="Calibri"/>
                <w:color w:val="000000"/>
                <w:sz w:val="20"/>
                <w:szCs w:val="20"/>
                <w:lang w:val="en-GB" w:eastAsia="ca-ES"/>
              </w:rPr>
            </w:pPr>
          </w:p>
        </w:tc>
        <w:tc>
          <w:tcPr>
            <w:tcW w:w="680" w:type="dxa"/>
            <w:tcBorders>
              <w:top w:val="nil"/>
              <w:left w:val="nil"/>
              <w:bottom w:val="single" w:sz="4" w:space="0" w:color="auto"/>
              <w:right w:val="nil"/>
            </w:tcBorders>
            <w:shd w:val="clear" w:color="auto" w:fill="auto"/>
            <w:noWrap/>
            <w:vAlign w:val="center"/>
          </w:tcPr>
          <w:p w14:paraId="4F7031BE" w14:textId="6C67B1E7" w:rsidR="00185C01" w:rsidRPr="00DE0C2A" w:rsidRDefault="003B5EA7" w:rsidP="008B2DD2">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2</w:t>
            </w:r>
          </w:p>
        </w:tc>
        <w:tc>
          <w:tcPr>
            <w:tcW w:w="685" w:type="dxa"/>
            <w:tcBorders>
              <w:top w:val="nil"/>
              <w:left w:val="nil"/>
              <w:bottom w:val="single" w:sz="4" w:space="0" w:color="auto"/>
              <w:right w:val="nil"/>
            </w:tcBorders>
            <w:shd w:val="clear" w:color="auto" w:fill="auto"/>
            <w:noWrap/>
            <w:vAlign w:val="center"/>
          </w:tcPr>
          <w:p w14:paraId="1E3122B6" w14:textId="6120CD5F" w:rsidR="00185C01" w:rsidRPr="00DE0C2A" w:rsidRDefault="003B5EA7" w:rsidP="008B2DD2">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0</w:t>
            </w:r>
          </w:p>
        </w:tc>
        <w:tc>
          <w:tcPr>
            <w:tcW w:w="1076" w:type="dxa"/>
            <w:tcBorders>
              <w:top w:val="nil"/>
              <w:left w:val="nil"/>
              <w:bottom w:val="single" w:sz="4" w:space="0" w:color="auto"/>
              <w:right w:val="nil"/>
            </w:tcBorders>
            <w:shd w:val="clear" w:color="auto" w:fill="auto"/>
            <w:noWrap/>
            <w:vAlign w:val="center"/>
          </w:tcPr>
          <w:p w14:paraId="5E0D6E0B" w14:textId="78DE998A" w:rsidR="00185C01" w:rsidRPr="00DE0C2A" w:rsidRDefault="00DE0C2A" w:rsidP="008B2DD2">
            <w:pPr>
              <w:spacing w:before="20" w:after="20" w:line="240" w:lineRule="auto"/>
              <w:jc w:val="center"/>
              <w:rPr>
                <w:rFonts w:ascii="Calibri" w:eastAsia="Times New Roman" w:hAnsi="Calibri" w:cs="Calibri"/>
                <w:color w:val="000000"/>
                <w:sz w:val="20"/>
                <w:szCs w:val="20"/>
                <w:lang w:val="en-GB" w:eastAsia="ca-ES"/>
              </w:rPr>
            </w:pPr>
            <w:r w:rsidRPr="00DE0C2A">
              <w:rPr>
                <w:rFonts w:ascii="Calibri" w:eastAsia="Times New Roman" w:hAnsi="Calibri" w:cs="Calibri"/>
                <w:color w:val="000000"/>
                <w:sz w:val="20"/>
                <w:szCs w:val="20"/>
                <w:lang w:val="en-GB" w:eastAsia="ca-ES"/>
              </w:rPr>
              <w:t>0.</w:t>
            </w:r>
            <w:r w:rsidR="00185C01" w:rsidRPr="00DE0C2A">
              <w:rPr>
                <w:rFonts w:ascii="Calibri" w:eastAsia="Times New Roman" w:hAnsi="Calibri" w:cs="Calibri"/>
                <w:color w:val="000000"/>
                <w:sz w:val="20"/>
                <w:szCs w:val="20"/>
                <w:lang w:val="en-GB" w:eastAsia="ca-ES"/>
              </w:rPr>
              <w:t>0%</w:t>
            </w:r>
          </w:p>
        </w:tc>
      </w:tr>
      <w:tr w:rsidR="00185C01" w:rsidRPr="00DE0C2A" w14:paraId="6360A1A5" w14:textId="77777777" w:rsidTr="008B2DD2">
        <w:trPr>
          <w:trHeight w:val="70"/>
          <w:jc w:val="center"/>
        </w:trPr>
        <w:tc>
          <w:tcPr>
            <w:tcW w:w="3253" w:type="dxa"/>
            <w:tcBorders>
              <w:top w:val="single" w:sz="4" w:space="0" w:color="auto"/>
              <w:left w:val="nil"/>
              <w:bottom w:val="single" w:sz="4" w:space="0" w:color="auto"/>
              <w:right w:val="nil"/>
            </w:tcBorders>
            <w:shd w:val="clear" w:color="auto" w:fill="auto"/>
            <w:noWrap/>
            <w:vAlign w:val="center"/>
          </w:tcPr>
          <w:p w14:paraId="6A826A9F" w14:textId="77777777" w:rsidR="00185C01" w:rsidRPr="00DE0C2A" w:rsidRDefault="00185C01" w:rsidP="008B2DD2">
            <w:pPr>
              <w:spacing w:before="20" w:after="20" w:line="240" w:lineRule="auto"/>
              <w:rPr>
                <w:rFonts w:ascii="Calibri" w:eastAsia="Times New Roman" w:hAnsi="Calibri" w:cs="Calibri"/>
                <w:b/>
                <w:bCs/>
                <w:color w:val="000000"/>
                <w:sz w:val="20"/>
                <w:szCs w:val="20"/>
                <w:lang w:val="en-GB" w:eastAsia="ca-ES"/>
              </w:rPr>
            </w:pPr>
            <w:r w:rsidRPr="00DE0C2A">
              <w:rPr>
                <w:rFonts w:ascii="Calibri" w:eastAsia="Times New Roman" w:hAnsi="Calibri" w:cs="Calibri"/>
                <w:b/>
                <w:bCs/>
                <w:color w:val="000000"/>
                <w:sz w:val="20"/>
                <w:szCs w:val="20"/>
                <w:lang w:val="en-GB" w:eastAsia="ca-ES"/>
              </w:rPr>
              <w:t>Total IFAE</w:t>
            </w:r>
          </w:p>
        </w:tc>
        <w:tc>
          <w:tcPr>
            <w:tcW w:w="680" w:type="dxa"/>
            <w:tcBorders>
              <w:top w:val="single" w:sz="4" w:space="0" w:color="auto"/>
              <w:left w:val="nil"/>
              <w:bottom w:val="single" w:sz="4" w:space="0" w:color="auto"/>
              <w:right w:val="nil"/>
            </w:tcBorders>
            <w:shd w:val="clear" w:color="auto" w:fill="auto"/>
            <w:noWrap/>
            <w:vAlign w:val="center"/>
          </w:tcPr>
          <w:p w14:paraId="28413526" w14:textId="77777777" w:rsidR="00185C01" w:rsidRPr="00DE0C2A" w:rsidRDefault="00185C01" w:rsidP="008B2DD2">
            <w:pPr>
              <w:spacing w:before="20" w:after="20" w:line="240" w:lineRule="auto"/>
              <w:jc w:val="center"/>
              <w:rPr>
                <w:rFonts w:ascii="Calibri" w:eastAsia="Times New Roman" w:hAnsi="Calibri" w:cs="Calibri"/>
                <w:b/>
                <w:bCs/>
                <w:color w:val="000000"/>
                <w:sz w:val="20"/>
                <w:szCs w:val="20"/>
                <w:lang w:val="en-GB" w:eastAsia="ca-ES"/>
              </w:rPr>
            </w:pPr>
            <w:r w:rsidRPr="00DE0C2A">
              <w:rPr>
                <w:rFonts w:ascii="Calibri" w:eastAsia="Times New Roman" w:hAnsi="Calibri" w:cs="Calibri"/>
                <w:b/>
                <w:bCs/>
                <w:color w:val="000000"/>
                <w:sz w:val="20"/>
                <w:szCs w:val="20"/>
                <w:lang w:val="en-GB" w:eastAsia="ca-ES"/>
              </w:rPr>
              <w:t>26</w:t>
            </w:r>
          </w:p>
        </w:tc>
        <w:tc>
          <w:tcPr>
            <w:tcW w:w="685" w:type="dxa"/>
            <w:tcBorders>
              <w:top w:val="single" w:sz="4" w:space="0" w:color="auto"/>
              <w:left w:val="nil"/>
              <w:bottom w:val="single" w:sz="4" w:space="0" w:color="auto"/>
              <w:right w:val="nil"/>
            </w:tcBorders>
            <w:shd w:val="clear" w:color="auto" w:fill="auto"/>
            <w:noWrap/>
            <w:vAlign w:val="center"/>
          </w:tcPr>
          <w:p w14:paraId="68A0AF0B" w14:textId="77777777" w:rsidR="00185C01" w:rsidRPr="00DE0C2A" w:rsidRDefault="00185C01" w:rsidP="008B2DD2">
            <w:pPr>
              <w:spacing w:before="20" w:after="20" w:line="240" w:lineRule="auto"/>
              <w:jc w:val="center"/>
              <w:rPr>
                <w:rFonts w:ascii="Calibri" w:eastAsia="Times New Roman" w:hAnsi="Calibri" w:cs="Calibri"/>
                <w:b/>
                <w:bCs/>
                <w:color w:val="000000"/>
                <w:sz w:val="20"/>
                <w:szCs w:val="20"/>
                <w:lang w:val="en-GB" w:eastAsia="ca-ES"/>
              </w:rPr>
            </w:pPr>
            <w:r w:rsidRPr="00DE0C2A">
              <w:rPr>
                <w:rFonts w:ascii="Calibri" w:eastAsia="Times New Roman" w:hAnsi="Calibri" w:cs="Calibri"/>
                <w:b/>
                <w:bCs/>
                <w:color w:val="000000"/>
                <w:sz w:val="20"/>
                <w:szCs w:val="20"/>
                <w:lang w:val="en-GB" w:eastAsia="ca-ES"/>
              </w:rPr>
              <w:t>17</w:t>
            </w:r>
          </w:p>
        </w:tc>
        <w:tc>
          <w:tcPr>
            <w:tcW w:w="1076" w:type="dxa"/>
            <w:tcBorders>
              <w:top w:val="single" w:sz="4" w:space="0" w:color="auto"/>
              <w:left w:val="nil"/>
              <w:bottom w:val="single" w:sz="4" w:space="0" w:color="auto"/>
              <w:right w:val="nil"/>
            </w:tcBorders>
            <w:shd w:val="clear" w:color="auto" w:fill="auto"/>
            <w:noWrap/>
            <w:vAlign w:val="center"/>
          </w:tcPr>
          <w:p w14:paraId="77683AB2" w14:textId="0C8BA89A" w:rsidR="00185C01" w:rsidRPr="00DE0C2A" w:rsidRDefault="00185C01" w:rsidP="00DE0C2A">
            <w:pPr>
              <w:spacing w:before="20" w:after="20" w:line="240" w:lineRule="auto"/>
              <w:jc w:val="center"/>
              <w:rPr>
                <w:rFonts w:ascii="Calibri" w:eastAsia="Times New Roman" w:hAnsi="Calibri" w:cs="Calibri"/>
                <w:b/>
                <w:bCs/>
                <w:color w:val="000000"/>
                <w:sz w:val="20"/>
                <w:szCs w:val="20"/>
                <w:lang w:val="en-GB" w:eastAsia="ca-ES"/>
              </w:rPr>
            </w:pPr>
            <w:r w:rsidRPr="00DE0C2A">
              <w:rPr>
                <w:rFonts w:ascii="Calibri" w:eastAsia="Times New Roman" w:hAnsi="Calibri" w:cs="Calibri"/>
                <w:b/>
                <w:bCs/>
                <w:color w:val="000000"/>
                <w:sz w:val="20"/>
                <w:szCs w:val="20"/>
                <w:lang w:val="en-GB" w:eastAsia="ca-ES"/>
              </w:rPr>
              <w:t>65</w:t>
            </w:r>
            <w:r w:rsidR="00DE0C2A" w:rsidRPr="00DE0C2A">
              <w:rPr>
                <w:rFonts w:ascii="Calibri" w:eastAsia="Times New Roman" w:hAnsi="Calibri" w:cs="Calibri"/>
                <w:b/>
                <w:bCs/>
                <w:color w:val="000000"/>
                <w:sz w:val="20"/>
                <w:szCs w:val="20"/>
                <w:lang w:val="en-GB" w:eastAsia="ca-ES"/>
              </w:rPr>
              <w:t>.</w:t>
            </w:r>
            <w:r w:rsidRPr="00DE0C2A">
              <w:rPr>
                <w:rFonts w:ascii="Calibri" w:eastAsia="Times New Roman" w:hAnsi="Calibri" w:cs="Calibri"/>
                <w:b/>
                <w:bCs/>
                <w:color w:val="000000"/>
                <w:sz w:val="20"/>
                <w:szCs w:val="20"/>
                <w:lang w:val="en-GB" w:eastAsia="ca-ES"/>
              </w:rPr>
              <w:t>4%</w:t>
            </w:r>
          </w:p>
        </w:tc>
        <w:tc>
          <w:tcPr>
            <w:tcW w:w="227" w:type="dxa"/>
            <w:tcBorders>
              <w:top w:val="single" w:sz="4" w:space="0" w:color="auto"/>
              <w:left w:val="nil"/>
              <w:bottom w:val="single" w:sz="4" w:space="0" w:color="auto"/>
              <w:right w:val="nil"/>
            </w:tcBorders>
            <w:vAlign w:val="center"/>
          </w:tcPr>
          <w:p w14:paraId="74A0A89C" w14:textId="77777777" w:rsidR="00185C01" w:rsidRPr="00DE0C2A" w:rsidRDefault="00185C01" w:rsidP="008B2DD2">
            <w:pPr>
              <w:spacing w:before="20" w:after="20" w:line="240" w:lineRule="auto"/>
              <w:jc w:val="center"/>
              <w:rPr>
                <w:rFonts w:ascii="Calibri" w:eastAsia="Times New Roman" w:hAnsi="Calibri" w:cs="Calibri"/>
                <w:b/>
                <w:bCs/>
                <w:color w:val="000000"/>
                <w:sz w:val="20"/>
                <w:szCs w:val="20"/>
                <w:lang w:val="en-GB" w:eastAsia="ca-ES"/>
              </w:rPr>
            </w:pPr>
          </w:p>
        </w:tc>
        <w:tc>
          <w:tcPr>
            <w:tcW w:w="680" w:type="dxa"/>
            <w:tcBorders>
              <w:top w:val="single" w:sz="4" w:space="0" w:color="auto"/>
              <w:left w:val="nil"/>
              <w:bottom w:val="single" w:sz="4" w:space="0" w:color="auto"/>
              <w:right w:val="nil"/>
            </w:tcBorders>
            <w:shd w:val="clear" w:color="auto" w:fill="auto"/>
            <w:noWrap/>
            <w:vAlign w:val="center"/>
          </w:tcPr>
          <w:p w14:paraId="527162E1" w14:textId="1667418B" w:rsidR="00185C01" w:rsidRPr="00DE0C2A" w:rsidRDefault="003B5EA7" w:rsidP="008B2DD2">
            <w:pPr>
              <w:spacing w:before="20" w:after="20" w:line="240" w:lineRule="auto"/>
              <w:jc w:val="center"/>
              <w:rPr>
                <w:rFonts w:ascii="Calibri" w:eastAsia="Times New Roman" w:hAnsi="Calibri" w:cs="Calibri"/>
                <w:b/>
                <w:bCs/>
                <w:color w:val="000000"/>
                <w:sz w:val="20"/>
                <w:szCs w:val="20"/>
                <w:lang w:val="en-GB" w:eastAsia="ca-ES"/>
              </w:rPr>
            </w:pPr>
            <w:r w:rsidRPr="00DE0C2A">
              <w:rPr>
                <w:rFonts w:ascii="Calibri" w:eastAsia="Times New Roman" w:hAnsi="Calibri" w:cs="Calibri"/>
                <w:b/>
                <w:bCs/>
                <w:color w:val="000000"/>
                <w:sz w:val="20"/>
                <w:szCs w:val="20"/>
                <w:lang w:val="en-GB" w:eastAsia="ca-ES"/>
              </w:rPr>
              <w:t>81</w:t>
            </w:r>
          </w:p>
        </w:tc>
        <w:tc>
          <w:tcPr>
            <w:tcW w:w="685" w:type="dxa"/>
            <w:tcBorders>
              <w:top w:val="single" w:sz="4" w:space="0" w:color="auto"/>
              <w:left w:val="nil"/>
              <w:bottom w:val="single" w:sz="4" w:space="0" w:color="auto"/>
              <w:right w:val="nil"/>
            </w:tcBorders>
            <w:shd w:val="clear" w:color="auto" w:fill="auto"/>
            <w:noWrap/>
            <w:vAlign w:val="center"/>
          </w:tcPr>
          <w:p w14:paraId="62EB3577" w14:textId="124A4113" w:rsidR="00185C01" w:rsidRPr="00DE0C2A" w:rsidRDefault="003B5EA7" w:rsidP="008B2DD2">
            <w:pPr>
              <w:spacing w:before="20" w:after="20" w:line="240" w:lineRule="auto"/>
              <w:jc w:val="center"/>
              <w:rPr>
                <w:rFonts w:ascii="Calibri" w:eastAsia="Times New Roman" w:hAnsi="Calibri" w:cs="Calibri"/>
                <w:b/>
                <w:bCs/>
                <w:color w:val="000000"/>
                <w:sz w:val="20"/>
                <w:szCs w:val="20"/>
                <w:lang w:val="en-GB" w:eastAsia="ca-ES"/>
              </w:rPr>
            </w:pPr>
            <w:r w:rsidRPr="00DE0C2A">
              <w:rPr>
                <w:rFonts w:ascii="Calibri" w:eastAsia="Times New Roman" w:hAnsi="Calibri" w:cs="Calibri"/>
                <w:b/>
                <w:bCs/>
                <w:color w:val="000000"/>
                <w:sz w:val="20"/>
                <w:szCs w:val="20"/>
                <w:lang w:val="en-GB" w:eastAsia="ca-ES"/>
              </w:rPr>
              <w:t>57</w:t>
            </w:r>
          </w:p>
        </w:tc>
        <w:tc>
          <w:tcPr>
            <w:tcW w:w="1076" w:type="dxa"/>
            <w:tcBorders>
              <w:top w:val="single" w:sz="4" w:space="0" w:color="auto"/>
              <w:left w:val="nil"/>
              <w:bottom w:val="single" w:sz="4" w:space="0" w:color="auto"/>
              <w:right w:val="nil"/>
            </w:tcBorders>
            <w:shd w:val="clear" w:color="auto" w:fill="auto"/>
            <w:noWrap/>
            <w:vAlign w:val="center"/>
          </w:tcPr>
          <w:p w14:paraId="746F0D5D" w14:textId="5A2D1444" w:rsidR="00185C01" w:rsidRPr="00DE0C2A" w:rsidRDefault="00DE0C2A" w:rsidP="008B2DD2">
            <w:pPr>
              <w:spacing w:before="20" w:after="20" w:line="240" w:lineRule="auto"/>
              <w:jc w:val="center"/>
              <w:rPr>
                <w:rFonts w:ascii="Calibri" w:eastAsia="Times New Roman" w:hAnsi="Calibri" w:cs="Calibri"/>
                <w:b/>
                <w:bCs/>
                <w:color w:val="000000"/>
                <w:sz w:val="20"/>
                <w:szCs w:val="20"/>
                <w:lang w:val="en-GB" w:eastAsia="ca-ES"/>
              </w:rPr>
            </w:pPr>
            <w:r w:rsidRPr="00DE0C2A">
              <w:rPr>
                <w:rFonts w:ascii="Calibri" w:eastAsia="Times New Roman" w:hAnsi="Calibri" w:cs="Calibri"/>
                <w:b/>
                <w:bCs/>
                <w:color w:val="000000"/>
                <w:sz w:val="20"/>
                <w:szCs w:val="20"/>
                <w:lang w:val="en-GB" w:eastAsia="ca-ES"/>
              </w:rPr>
              <w:t>70.</w:t>
            </w:r>
            <w:r w:rsidR="003B5EA7" w:rsidRPr="00DE0C2A">
              <w:rPr>
                <w:rFonts w:ascii="Calibri" w:eastAsia="Times New Roman" w:hAnsi="Calibri" w:cs="Calibri"/>
                <w:b/>
                <w:bCs/>
                <w:color w:val="000000"/>
                <w:sz w:val="20"/>
                <w:szCs w:val="20"/>
                <w:lang w:val="en-GB" w:eastAsia="ca-ES"/>
              </w:rPr>
              <w:t>4%</w:t>
            </w:r>
          </w:p>
        </w:tc>
      </w:tr>
    </w:tbl>
    <w:p w14:paraId="17D6ED45" w14:textId="77777777" w:rsidR="00BE6CB3" w:rsidRPr="00877BBA" w:rsidRDefault="00BE6CB3" w:rsidP="00E5289D">
      <w:pPr>
        <w:pStyle w:val="Heading21"/>
      </w:pPr>
    </w:p>
    <w:p w14:paraId="433252B1" w14:textId="4510BFD2" w:rsidR="00D55C34" w:rsidRPr="00877BBA" w:rsidRDefault="009E713E" w:rsidP="00E5289D">
      <w:pPr>
        <w:pStyle w:val="Heading21"/>
      </w:pPr>
      <w:r w:rsidRPr="00877BBA">
        <w:t xml:space="preserve">4. </w:t>
      </w:r>
      <w:r w:rsidR="00D55C34" w:rsidRPr="00877BBA">
        <w:t>Respons</w:t>
      </w:r>
      <w:r w:rsidR="00DE0C2A" w:rsidRPr="00877BBA">
        <w:t>ibility in research projects management</w:t>
      </w:r>
      <w:r w:rsidR="00D55C34" w:rsidRPr="00877BBA">
        <w:rPr>
          <w:rStyle w:val="Refdenotaalpie"/>
        </w:rPr>
        <w:footnoteReference w:id="5"/>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737"/>
        <w:gridCol w:w="236"/>
        <w:gridCol w:w="680"/>
        <w:gridCol w:w="680"/>
        <w:gridCol w:w="236"/>
        <w:gridCol w:w="680"/>
        <w:gridCol w:w="843"/>
      </w:tblGrid>
      <w:tr w:rsidR="00A67ECE" w:rsidRPr="00877BBA" w14:paraId="2479D1E5" w14:textId="77777777" w:rsidTr="008B2DD2">
        <w:trPr>
          <w:jc w:val="center"/>
        </w:trPr>
        <w:tc>
          <w:tcPr>
            <w:tcW w:w="5103" w:type="dxa"/>
            <w:vAlign w:val="center"/>
          </w:tcPr>
          <w:p w14:paraId="5D3BC190" w14:textId="77777777" w:rsidR="00A67ECE" w:rsidRPr="00877BBA" w:rsidRDefault="00A67ECE" w:rsidP="008B2DD2">
            <w:pPr>
              <w:spacing w:before="20" w:after="0"/>
              <w:jc w:val="both"/>
              <w:rPr>
                <w:rFonts w:cs="Calibri"/>
                <w:b/>
                <w:szCs w:val="23"/>
                <w:lang w:val="en-GB"/>
              </w:rPr>
            </w:pPr>
          </w:p>
        </w:tc>
        <w:tc>
          <w:tcPr>
            <w:tcW w:w="737" w:type="dxa"/>
            <w:vAlign w:val="center"/>
          </w:tcPr>
          <w:p w14:paraId="587D8C20" w14:textId="5228F00B" w:rsidR="00A67ECE" w:rsidRPr="00877BBA" w:rsidRDefault="00877BBA" w:rsidP="00877BBA">
            <w:pPr>
              <w:spacing w:before="20" w:after="0"/>
              <w:jc w:val="both"/>
              <w:rPr>
                <w:rFonts w:cs="Calibri"/>
                <w:b/>
                <w:szCs w:val="23"/>
                <w:lang w:val="en-GB"/>
              </w:rPr>
            </w:pPr>
            <w:r w:rsidRPr="00877BBA">
              <w:rPr>
                <w:rFonts w:cs="Calibri"/>
                <w:b/>
                <w:szCs w:val="23"/>
                <w:lang w:val="en-GB"/>
              </w:rPr>
              <w:t>Agg.</w:t>
            </w:r>
          </w:p>
        </w:tc>
        <w:tc>
          <w:tcPr>
            <w:tcW w:w="236" w:type="dxa"/>
            <w:vAlign w:val="center"/>
          </w:tcPr>
          <w:p w14:paraId="63758728" w14:textId="77777777" w:rsidR="00A67ECE" w:rsidRPr="00877BBA" w:rsidRDefault="00A67ECE" w:rsidP="008B2DD2">
            <w:pPr>
              <w:spacing w:before="20" w:after="0"/>
              <w:jc w:val="both"/>
              <w:rPr>
                <w:rFonts w:cs="Calibri"/>
                <w:b/>
                <w:szCs w:val="23"/>
                <w:lang w:val="en-GB"/>
              </w:rPr>
            </w:pPr>
          </w:p>
        </w:tc>
        <w:tc>
          <w:tcPr>
            <w:tcW w:w="1360" w:type="dxa"/>
            <w:gridSpan w:val="2"/>
            <w:vAlign w:val="center"/>
          </w:tcPr>
          <w:p w14:paraId="2ECEFA13" w14:textId="3D8E9B56" w:rsidR="00A67ECE" w:rsidRPr="00877BBA" w:rsidRDefault="00877BBA" w:rsidP="008B2DD2">
            <w:pPr>
              <w:spacing w:before="20" w:after="0"/>
              <w:jc w:val="center"/>
              <w:rPr>
                <w:rFonts w:cs="Calibri"/>
                <w:b/>
                <w:szCs w:val="23"/>
                <w:lang w:val="en-GB"/>
              </w:rPr>
            </w:pPr>
            <w:r w:rsidRPr="00877BBA">
              <w:rPr>
                <w:rFonts w:cs="Calibri"/>
                <w:b/>
                <w:szCs w:val="23"/>
                <w:lang w:val="en-GB"/>
              </w:rPr>
              <w:t>Women</w:t>
            </w:r>
          </w:p>
        </w:tc>
        <w:tc>
          <w:tcPr>
            <w:tcW w:w="236" w:type="dxa"/>
            <w:vAlign w:val="center"/>
          </w:tcPr>
          <w:p w14:paraId="555C7DFF" w14:textId="77777777" w:rsidR="00A67ECE" w:rsidRPr="00877BBA" w:rsidRDefault="00A67ECE" w:rsidP="008B2DD2">
            <w:pPr>
              <w:spacing w:before="20" w:after="0"/>
              <w:jc w:val="center"/>
              <w:rPr>
                <w:rFonts w:cs="Calibri"/>
                <w:b/>
                <w:szCs w:val="23"/>
                <w:lang w:val="en-GB"/>
              </w:rPr>
            </w:pPr>
          </w:p>
        </w:tc>
        <w:tc>
          <w:tcPr>
            <w:tcW w:w="1523" w:type="dxa"/>
            <w:gridSpan w:val="2"/>
            <w:vAlign w:val="center"/>
          </w:tcPr>
          <w:p w14:paraId="585A8A55" w14:textId="075E93BB" w:rsidR="00A67ECE" w:rsidRPr="00877BBA" w:rsidRDefault="00877BBA" w:rsidP="00877BBA">
            <w:pPr>
              <w:spacing w:before="20" w:after="0" w:line="240" w:lineRule="auto"/>
              <w:jc w:val="center"/>
              <w:rPr>
                <w:rFonts w:eastAsia="Times New Roman" w:cs="Calibri"/>
                <w:b/>
                <w:bCs/>
                <w:color w:val="000000"/>
                <w:lang w:val="en-GB" w:eastAsia="ca-ES"/>
              </w:rPr>
            </w:pPr>
            <w:r w:rsidRPr="00877BBA">
              <w:rPr>
                <w:rFonts w:eastAsia="Times New Roman" w:cs="Calibri"/>
                <w:b/>
                <w:bCs/>
                <w:color w:val="000000"/>
                <w:lang w:val="en-GB" w:eastAsia="ca-ES"/>
              </w:rPr>
              <w:t>Men</w:t>
            </w:r>
          </w:p>
        </w:tc>
      </w:tr>
      <w:tr w:rsidR="00A67ECE" w:rsidRPr="00877BBA" w14:paraId="091A2952" w14:textId="77777777" w:rsidTr="008B2DD2">
        <w:trPr>
          <w:jc w:val="center"/>
        </w:trPr>
        <w:tc>
          <w:tcPr>
            <w:tcW w:w="5103" w:type="dxa"/>
            <w:vAlign w:val="center"/>
          </w:tcPr>
          <w:p w14:paraId="7076110F" w14:textId="77777777" w:rsidR="00A67ECE" w:rsidRPr="00877BBA" w:rsidRDefault="00A67ECE" w:rsidP="008B2DD2">
            <w:pPr>
              <w:spacing w:after="20"/>
              <w:jc w:val="center"/>
              <w:rPr>
                <w:rFonts w:cs="Calibri"/>
                <w:b/>
                <w:szCs w:val="23"/>
                <w:lang w:val="en-GB"/>
              </w:rPr>
            </w:pPr>
          </w:p>
        </w:tc>
        <w:tc>
          <w:tcPr>
            <w:tcW w:w="737" w:type="dxa"/>
            <w:tcBorders>
              <w:bottom w:val="single" w:sz="4" w:space="0" w:color="auto"/>
            </w:tcBorders>
            <w:vAlign w:val="center"/>
          </w:tcPr>
          <w:p w14:paraId="7C79689A" w14:textId="77777777" w:rsidR="00A67ECE" w:rsidRPr="00877BBA" w:rsidRDefault="00A67ECE" w:rsidP="008B2DD2">
            <w:pPr>
              <w:spacing w:after="20"/>
              <w:jc w:val="center"/>
              <w:rPr>
                <w:rFonts w:cs="Calibri"/>
                <w:b/>
                <w:szCs w:val="23"/>
                <w:lang w:val="en-GB"/>
              </w:rPr>
            </w:pPr>
            <w:r w:rsidRPr="00877BBA">
              <w:rPr>
                <w:rFonts w:cs="Calibri"/>
                <w:b/>
                <w:szCs w:val="23"/>
                <w:lang w:val="en-GB"/>
              </w:rPr>
              <w:t>[N]</w:t>
            </w:r>
          </w:p>
        </w:tc>
        <w:tc>
          <w:tcPr>
            <w:tcW w:w="236" w:type="dxa"/>
            <w:vAlign w:val="center"/>
          </w:tcPr>
          <w:p w14:paraId="58AEDB66" w14:textId="77777777" w:rsidR="00A67ECE" w:rsidRPr="00877BBA" w:rsidRDefault="00A67ECE" w:rsidP="008B2DD2">
            <w:pPr>
              <w:spacing w:after="20"/>
              <w:jc w:val="center"/>
              <w:rPr>
                <w:rFonts w:cs="Calibri"/>
                <w:b/>
                <w:szCs w:val="23"/>
                <w:lang w:val="en-GB"/>
              </w:rPr>
            </w:pPr>
          </w:p>
        </w:tc>
        <w:tc>
          <w:tcPr>
            <w:tcW w:w="680" w:type="dxa"/>
            <w:tcBorders>
              <w:bottom w:val="single" w:sz="4" w:space="0" w:color="auto"/>
            </w:tcBorders>
            <w:vAlign w:val="center"/>
          </w:tcPr>
          <w:p w14:paraId="4723B0D8" w14:textId="77777777" w:rsidR="00A67ECE" w:rsidRPr="00877BBA" w:rsidRDefault="00A67ECE" w:rsidP="008B2DD2">
            <w:pPr>
              <w:spacing w:after="20"/>
              <w:jc w:val="center"/>
              <w:rPr>
                <w:rFonts w:cs="Calibri"/>
                <w:b/>
                <w:szCs w:val="23"/>
                <w:lang w:val="en-GB"/>
              </w:rPr>
            </w:pPr>
            <w:r w:rsidRPr="00877BBA">
              <w:rPr>
                <w:rFonts w:cs="Calibri"/>
                <w:b/>
                <w:szCs w:val="23"/>
                <w:lang w:val="en-GB"/>
              </w:rPr>
              <w:t>[N]</w:t>
            </w:r>
          </w:p>
        </w:tc>
        <w:tc>
          <w:tcPr>
            <w:tcW w:w="680" w:type="dxa"/>
            <w:tcBorders>
              <w:bottom w:val="single" w:sz="4" w:space="0" w:color="auto"/>
            </w:tcBorders>
            <w:vAlign w:val="center"/>
          </w:tcPr>
          <w:p w14:paraId="3F4431AD" w14:textId="77777777" w:rsidR="00A67ECE" w:rsidRPr="00877BBA" w:rsidRDefault="00A67ECE" w:rsidP="008B2DD2">
            <w:pPr>
              <w:spacing w:after="20"/>
              <w:jc w:val="center"/>
              <w:rPr>
                <w:rFonts w:cs="Calibri"/>
                <w:b/>
                <w:szCs w:val="23"/>
                <w:lang w:val="en-GB"/>
              </w:rPr>
            </w:pPr>
            <w:r w:rsidRPr="00877BBA">
              <w:rPr>
                <w:rFonts w:cs="Calibri"/>
                <w:b/>
                <w:szCs w:val="23"/>
                <w:lang w:val="en-GB"/>
              </w:rPr>
              <w:t>[%]</w:t>
            </w:r>
          </w:p>
        </w:tc>
        <w:tc>
          <w:tcPr>
            <w:tcW w:w="236" w:type="dxa"/>
            <w:vAlign w:val="center"/>
          </w:tcPr>
          <w:p w14:paraId="36328035" w14:textId="77777777" w:rsidR="00A67ECE" w:rsidRPr="00877BBA" w:rsidRDefault="00A67ECE" w:rsidP="008B2DD2">
            <w:pPr>
              <w:spacing w:after="20"/>
              <w:jc w:val="center"/>
              <w:rPr>
                <w:rFonts w:cs="Calibri"/>
                <w:b/>
                <w:szCs w:val="23"/>
                <w:lang w:val="en-GB"/>
              </w:rPr>
            </w:pPr>
          </w:p>
        </w:tc>
        <w:tc>
          <w:tcPr>
            <w:tcW w:w="680" w:type="dxa"/>
            <w:tcBorders>
              <w:bottom w:val="single" w:sz="4" w:space="0" w:color="auto"/>
            </w:tcBorders>
            <w:vAlign w:val="center"/>
          </w:tcPr>
          <w:p w14:paraId="4A6D3A3C" w14:textId="77777777" w:rsidR="00A67ECE" w:rsidRPr="00877BBA" w:rsidRDefault="00A67ECE" w:rsidP="008B2DD2">
            <w:pPr>
              <w:spacing w:after="20"/>
              <w:jc w:val="center"/>
              <w:rPr>
                <w:rFonts w:cs="Calibri"/>
                <w:b/>
                <w:szCs w:val="23"/>
                <w:lang w:val="en-GB"/>
              </w:rPr>
            </w:pPr>
            <w:r w:rsidRPr="00877BBA">
              <w:rPr>
                <w:rFonts w:cs="Calibri"/>
                <w:b/>
                <w:szCs w:val="23"/>
                <w:lang w:val="en-GB"/>
              </w:rPr>
              <w:t>[N]</w:t>
            </w:r>
          </w:p>
        </w:tc>
        <w:tc>
          <w:tcPr>
            <w:tcW w:w="843" w:type="dxa"/>
            <w:tcBorders>
              <w:bottom w:val="single" w:sz="4" w:space="0" w:color="auto"/>
            </w:tcBorders>
            <w:vAlign w:val="center"/>
          </w:tcPr>
          <w:p w14:paraId="5B5FE67D" w14:textId="77777777" w:rsidR="00A67ECE" w:rsidRPr="00877BBA" w:rsidRDefault="00A67ECE" w:rsidP="008B2DD2">
            <w:pPr>
              <w:spacing w:after="20"/>
              <w:jc w:val="center"/>
              <w:rPr>
                <w:rFonts w:cs="Calibri"/>
                <w:b/>
                <w:szCs w:val="23"/>
                <w:lang w:val="en-GB"/>
              </w:rPr>
            </w:pPr>
            <w:r w:rsidRPr="00877BBA">
              <w:rPr>
                <w:rFonts w:cs="Calibri"/>
                <w:b/>
                <w:szCs w:val="23"/>
                <w:lang w:val="en-GB"/>
              </w:rPr>
              <w:t>[%]</w:t>
            </w:r>
          </w:p>
        </w:tc>
      </w:tr>
      <w:tr w:rsidR="00A67ECE" w:rsidRPr="00877BBA" w14:paraId="311B3D6F" w14:textId="77777777" w:rsidTr="00596818">
        <w:trPr>
          <w:jc w:val="center"/>
        </w:trPr>
        <w:tc>
          <w:tcPr>
            <w:tcW w:w="5103" w:type="dxa"/>
            <w:tcBorders>
              <w:bottom w:val="single" w:sz="4" w:space="0" w:color="auto"/>
            </w:tcBorders>
            <w:vAlign w:val="center"/>
          </w:tcPr>
          <w:p w14:paraId="4BAFF572" w14:textId="2F7AD8C1" w:rsidR="00A67ECE" w:rsidRPr="00877BBA" w:rsidRDefault="00877BBA" w:rsidP="00877BBA">
            <w:pPr>
              <w:spacing w:before="20" w:after="20"/>
              <w:jc w:val="both"/>
              <w:rPr>
                <w:rFonts w:cs="Calibri"/>
                <w:sz w:val="20"/>
                <w:szCs w:val="23"/>
                <w:lang w:val="en-GB"/>
              </w:rPr>
            </w:pPr>
            <w:r w:rsidRPr="00877BBA">
              <w:rPr>
                <w:rFonts w:eastAsia="Times New Roman" w:cs="Calibri"/>
                <w:color w:val="000000"/>
                <w:sz w:val="20"/>
                <w:lang w:val="en-GB" w:eastAsia="ca-ES"/>
              </w:rPr>
              <w:t xml:space="preserve">Principal Investigators of competitive projects funded by </w:t>
            </w:r>
            <w:r w:rsidR="00A67ECE" w:rsidRPr="00877BBA">
              <w:rPr>
                <w:rFonts w:eastAsia="Times New Roman" w:cs="Calibri"/>
                <w:color w:val="000000"/>
                <w:sz w:val="20"/>
                <w:lang w:val="en-GB" w:eastAsia="ca-ES"/>
              </w:rPr>
              <w:t>AGAUR, MINECO, o</w:t>
            </w:r>
            <w:r w:rsidRPr="00877BBA">
              <w:rPr>
                <w:rFonts w:eastAsia="Times New Roman" w:cs="Calibri"/>
                <w:color w:val="000000"/>
                <w:sz w:val="20"/>
                <w:lang w:val="en-GB" w:eastAsia="ca-ES"/>
              </w:rPr>
              <w:t>r the European Commission</w:t>
            </w:r>
          </w:p>
        </w:tc>
        <w:tc>
          <w:tcPr>
            <w:tcW w:w="737" w:type="dxa"/>
            <w:tcBorders>
              <w:top w:val="single" w:sz="4" w:space="0" w:color="auto"/>
              <w:bottom w:val="single" w:sz="4" w:space="0" w:color="auto"/>
            </w:tcBorders>
            <w:vAlign w:val="center"/>
          </w:tcPr>
          <w:p w14:paraId="3867FB45" w14:textId="77777777" w:rsidR="00A67ECE" w:rsidRPr="00877BBA" w:rsidRDefault="00A67ECE" w:rsidP="008B2DD2">
            <w:pPr>
              <w:spacing w:before="20" w:after="20"/>
              <w:jc w:val="center"/>
              <w:rPr>
                <w:rFonts w:cs="Calibri"/>
                <w:sz w:val="20"/>
                <w:szCs w:val="23"/>
                <w:lang w:val="en-GB"/>
              </w:rPr>
            </w:pPr>
            <w:r w:rsidRPr="00877BBA">
              <w:rPr>
                <w:rFonts w:cs="Calibri"/>
                <w:sz w:val="20"/>
                <w:szCs w:val="23"/>
                <w:lang w:val="en-GB"/>
              </w:rPr>
              <w:t>21</w:t>
            </w:r>
          </w:p>
        </w:tc>
        <w:tc>
          <w:tcPr>
            <w:tcW w:w="236" w:type="dxa"/>
            <w:tcBorders>
              <w:bottom w:val="single" w:sz="4" w:space="0" w:color="auto"/>
            </w:tcBorders>
            <w:vAlign w:val="center"/>
          </w:tcPr>
          <w:p w14:paraId="081F4C47" w14:textId="77777777" w:rsidR="00A67ECE" w:rsidRPr="00877BBA" w:rsidRDefault="00A67ECE" w:rsidP="008B2DD2">
            <w:pPr>
              <w:spacing w:before="20" w:after="20"/>
              <w:jc w:val="center"/>
              <w:rPr>
                <w:rFonts w:cs="Calibri"/>
                <w:sz w:val="20"/>
                <w:szCs w:val="23"/>
                <w:lang w:val="en-GB"/>
              </w:rPr>
            </w:pPr>
          </w:p>
        </w:tc>
        <w:tc>
          <w:tcPr>
            <w:tcW w:w="680" w:type="dxa"/>
            <w:tcBorders>
              <w:top w:val="single" w:sz="4" w:space="0" w:color="auto"/>
              <w:bottom w:val="single" w:sz="4" w:space="0" w:color="auto"/>
            </w:tcBorders>
            <w:vAlign w:val="center"/>
          </w:tcPr>
          <w:p w14:paraId="33BDFAD6" w14:textId="77777777" w:rsidR="00A67ECE" w:rsidRPr="00877BBA" w:rsidRDefault="00A67ECE" w:rsidP="008B2DD2">
            <w:pPr>
              <w:spacing w:before="20" w:after="20"/>
              <w:jc w:val="center"/>
              <w:rPr>
                <w:rFonts w:cs="Calibri"/>
                <w:sz w:val="20"/>
                <w:szCs w:val="23"/>
                <w:lang w:val="en-GB"/>
              </w:rPr>
            </w:pPr>
            <w:r w:rsidRPr="00877BBA">
              <w:rPr>
                <w:rFonts w:cs="Calibri"/>
                <w:sz w:val="20"/>
                <w:szCs w:val="23"/>
                <w:lang w:val="en-GB"/>
              </w:rPr>
              <w:t>2</w:t>
            </w:r>
          </w:p>
        </w:tc>
        <w:tc>
          <w:tcPr>
            <w:tcW w:w="680" w:type="dxa"/>
            <w:tcBorders>
              <w:top w:val="single" w:sz="4" w:space="0" w:color="auto"/>
              <w:bottom w:val="single" w:sz="4" w:space="0" w:color="auto"/>
            </w:tcBorders>
            <w:vAlign w:val="center"/>
          </w:tcPr>
          <w:p w14:paraId="1A4CC2AE" w14:textId="6BE1F725" w:rsidR="00A67ECE" w:rsidRPr="00877BBA" w:rsidRDefault="00877BBA" w:rsidP="008B2DD2">
            <w:pPr>
              <w:spacing w:before="20" w:after="20"/>
              <w:jc w:val="center"/>
              <w:rPr>
                <w:rFonts w:cs="Calibri"/>
                <w:sz w:val="20"/>
                <w:szCs w:val="23"/>
                <w:lang w:val="en-GB"/>
              </w:rPr>
            </w:pPr>
            <w:r w:rsidRPr="00877BBA">
              <w:rPr>
                <w:rFonts w:cs="Calibri"/>
                <w:sz w:val="20"/>
                <w:szCs w:val="23"/>
                <w:lang w:val="en-GB"/>
              </w:rPr>
              <w:t>9.</w:t>
            </w:r>
            <w:r w:rsidR="00A67ECE" w:rsidRPr="00877BBA">
              <w:rPr>
                <w:rFonts w:cs="Calibri"/>
                <w:sz w:val="20"/>
                <w:szCs w:val="23"/>
                <w:lang w:val="en-GB"/>
              </w:rPr>
              <w:t>5%</w:t>
            </w:r>
          </w:p>
        </w:tc>
        <w:tc>
          <w:tcPr>
            <w:tcW w:w="236" w:type="dxa"/>
            <w:tcBorders>
              <w:bottom w:val="single" w:sz="4" w:space="0" w:color="auto"/>
            </w:tcBorders>
            <w:vAlign w:val="center"/>
          </w:tcPr>
          <w:p w14:paraId="0DD54603" w14:textId="77777777" w:rsidR="00A67ECE" w:rsidRPr="00877BBA" w:rsidRDefault="00A67ECE" w:rsidP="008B2DD2">
            <w:pPr>
              <w:spacing w:before="20" w:after="20"/>
              <w:jc w:val="center"/>
              <w:rPr>
                <w:rFonts w:cs="Calibri"/>
                <w:sz w:val="20"/>
                <w:szCs w:val="23"/>
                <w:lang w:val="en-GB"/>
              </w:rPr>
            </w:pPr>
          </w:p>
        </w:tc>
        <w:tc>
          <w:tcPr>
            <w:tcW w:w="680" w:type="dxa"/>
            <w:tcBorders>
              <w:top w:val="single" w:sz="4" w:space="0" w:color="auto"/>
              <w:bottom w:val="single" w:sz="4" w:space="0" w:color="auto"/>
            </w:tcBorders>
            <w:vAlign w:val="center"/>
          </w:tcPr>
          <w:p w14:paraId="49EB886D" w14:textId="77777777" w:rsidR="00A67ECE" w:rsidRPr="00877BBA" w:rsidRDefault="00A67ECE" w:rsidP="008B2DD2">
            <w:pPr>
              <w:spacing w:before="20" w:after="20"/>
              <w:jc w:val="center"/>
              <w:rPr>
                <w:rFonts w:cs="Calibri"/>
                <w:sz w:val="20"/>
                <w:szCs w:val="23"/>
                <w:lang w:val="en-GB"/>
              </w:rPr>
            </w:pPr>
            <w:r w:rsidRPr="00877BBA">
              <w:rPr>
                <w:rFonts w:cs="Calibri"/>
                <w:sz w:val="20"/>
                <w:szCs w:val="23"/>
                <w:lang w:val="en-GB"/>
              </w:rPr>
              <w:t>19</w:t>
            </w:r>
          </w:p>
        </w:tc>
        <w:tc>
          <w:tcPr>
            <w:tcW w:w="843" w:type="dxa"/>
            <w:tcBorders>
              <w:top w:val="single" w:sz="4" w:space="0" w:color="auto"/>
              <w:bottom w:val="single" w:sz="4" w:space="0" w:color="auto"/>
            </w:tcBorders>
            <w:vAlign w:val="center"/>
          </w:tcPr>
          <w:p w14:paraId="6BDDA54C" w14:textId="624ECE86" w:rsidR="00A67ECE" w:rsidRPr="00877BBA" w:rsidRDefault="00877BBA" w:rsidP="008B2DD2">
            <w:pPr>
              <w:spacing w:before="20" w:after="20"/>
              <w:jc w:val="center"/>
              <w:rPr>
                <w:rFonts w:cs="Calibri"/>
                <w:sz w:val="20"/>
                <w:szCs w:val="23"/>
                <w:lang w:val="en-GB"/>
              </w:rPr>
            </w:pPr>
            <w:r w:rsidRPr="00877BBA">
              <w:rPr>
                <w:rFonts w:cs="Calibri"/>
                <w:sz w:val="20"/>
                <w:szCs w:val="23"/>
                <w:lang w:val="en-GB"/>
              </w:rPr>
              <w:t>90.</w:t>
            </w:r>
            <w:r w:rsidR="00A67ECE" w:rsidRPr="00877BBA">
              <w:rPr>
                <w:rFonts w:cs="Calibri"/>
                <w:sz w:val="20"/>
                <w:szCs w:val="23"/>
                <w:lang w:val="en-GB"/>
              </w:rPr>
              <w:t>5%</w:t>
            </w:r>
          </w:p>
        </w:tc>
      </w:tr>
    </w:tbl>
    <w:p w14:paraId="50A152F1" w14:textId="77777777" w:rsidR="00033247" w:rsidRDefault="00033247" w:rsidP="00BE6CB3">
      <w:pPr>
        <w:spacing w:after="120" w:line="264" w:lineRule="auto"/>
        <w:rPr>
          <w:lang w:val="en-GB"/>
        </w:rPr>
      </w:pPr>
    </w:p>
    <w:p w14:paraId="485E699F" w14:textId="77777777" w:rsidR="008E0E3C" w:rsidRPr="00877BBA" w:rsidRDefault="008E0E3C" w:rsidP="00BE6CB3">
      <w:pPr>
        <w:spacing w:after="120" w:line="264" w:lineRule="auto"/>
        <w:rPr>
          <w:lang w:val="en-GB"/>
        </w:rPr>
      </w:pPr>
    </w:p>
    <w:p w14:paraId="748275CF" w14:textId="11BD75D2" w:rsidR="00B70FBD" w:rsidRPr="00877BBA" w:rsidRDefault="009E713E" w:rsidP="00E5289D">
      <w:pPr>
        <w:pStyle w:val="Heading21"/>
      </w:pPr>
      <w:r w:rsidRPr="00877BBA">
        <w:t xml:space="preserve">5. </w:t>
      </w:r>
      <w:r w:rsidR="00877BBA" w:rsidRPr="00877BBA">
        <w:t>Government and advisory bodies</w:t>
      </w:r>
      <w:r w:rsidR="00B70FBD" w:rsidRPr="00877BBA">
        <w:rPr>
          <w:rStyle w:val="Refdenotaalpie"/>
        </w:rPr>
        <w:footnoteReference w:id="6"/>
      </w:r>
    </w:p>
    <w:tbl>
      <w:tblPr>
        <w:tblStyle w:val="Tablaconcuadrcula"/>
        <w:tblW w:w="75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7"/>
        <w:gridCol w:w="737"/>
        <w:gridCol w:w="236"/>
        <w:gridCol w:w="680"/>
        <w:gridCol w:w="756"/>
        <w:gridCol w:w="236"/>
        <w:gridCol w:w="680"/>
        <w:gridCol w:w="990"/>
      </w:tblGrid>
      <w:tr w:rsidR="0028261E" w:rsidRPr="00877BBA" w14:paraId="0EF452AD" w14:textId="77777777" w:rsidTr="008B2DD2">
        <w:trPr>
          <w:jc w:val="center"/>
        </w:trPr>
        <w:tc>
          <w:tcPr>
            <w:tcW w:w="3197" w:type="dxa"/>
            <w:vAlign w:val="center"/>
          </w:tcPr>
          <w:p w14:paraId="547F0CC2" w14:textId="77777777" w:rsidR="0028261E" w:rsidRPr="00877BBA" w:rsidRDefault="0028261E" w:rsidP="008B2DD2">
            <w:pPr>
              <w:spacing w:before="20" w:after="0" w:line="264" w:lineRule="auto"/>
              <w:jc w:val="both"/>
              <w:rPr>
                <w:rFonts w:cs="Calibri"/>
                <w:b/>
                <w:szCs w:val="23"/>
                <w:lang w:val="en-GB"/>
              </w:rPr>
            </w:pPr>
          </w:p>
        </w:tc>
        <w:tc>
          <w:tcPr>
            <w:tcW w:w="737" w:type="dxa"/>
            <w:tcBorders>
              <w:bottom w:val="single" w:sz="4" w:space="0" w:color="auto"/>
            </w:tcBorders>
            <w:vAlign w:val="center"/>
          </w:tcPr>
          <w:p w14:paraId="29194492" w14:textId="0E4903E0" w:rsidR="0028261E" w:rsidRPr="00877BBA" w:rsidRDefault="00877BBA" w:rsidP="008B2DD2">
            <w:pPr>
              <w:spacing w:before="20" w:after="0" w:line="264" w:lineRule="auto"/>
              <w:jc w:val="both"/>
              <w:rPr>
                <w:rFonts w:cs="Calibri"/>
                <w:b/>
                <w:szCs w:val="23"/>
                <w:lang w:val="en-GB"/>
              </w:rPr>
            </w:pPr>
            <w:r w:rsidRPr="00877BBA">
              <w:rPr>
                <w:rFonts w:cs="Calibri"/>
                <w:b/>
                <w:szCs w:val="23"/>
                <w:lang w:val="en-GB"/>
              </w:rPr>
              <w:t>Agg.</w:t>
            </w:r>
          </w:p>
        </w:tc>
        <w:tc>
          <w:tcPr>
            <w:tcW w:w="236" w:type="dxa"/>
            <w:vAlign w:val="center"/>
          </w:tcPr>
          <w:p w14:paraId="49686390" w14:textId="77777777" w:rsidR="0028261E" w:rsidRPr="00877BBA" w:rsidRDefault="0028261E" w:rsidP="008B2DD2">
            <w:pPr>
              <w:spacing w:before="20" w:after="0" w:line="264" w:lineRule="auto"/>
              <w:jc w:val="both"/>
              <w:rPr>
                <w:rFonts w:cs="Calibri"/>
                <w:b/>
                <w:szCs w:val="23"/>
                <w:lang w:val="en-GB"/>
              </w:rPr>
            </w:pPr>
          </w:p>
        </w:tc>
        <w:tc>
          <w:tcPr>
            <w:tcW w:w="1436" w:type="dxa"/>
            <w:gridSpan w:val="2"/>
            <w:tcBorders>
              <w:bottom w:val="single" w:sz="4" w:space="0" w:color="auto"/>
            </w:tcBorders>
            <w:vAlign w:val="center"/>
          </w:tcPr>
          <w:p w14:paraId="44C072F0" w14:textId="0A35D98B" w:rsidR="0028261E" w:rsidRPr="00877BBA" w:rsidRDefault="00877BBA" w:rsidP="008B2DD2">
            <w:pPr>
              <w:spacing w:before="20" w:after="0" w:line="264" w:lineRule="auto"/>
              <w:jc w:val="center"/>
              <w:rPr>
                <w:rFonts w:cs="Calibri"/>
                <w:b/>
                <w:szCs w:val="23"/>
                <w:lang w:val="en-GB"/>
              </w:rPr>
            </w:pPr>
            <w:r w:rsidRPr="00877BBA">
              <w:rPr>
                <w:rFonts w:cs="Calibri"/>
                <w:b/>
                <w:szCs w:val="23"/>
                <w:lang w:val="en-GB"/>
              </w:rPr>
              <w:t>Women</w:t>
            </w:r>
          </w:p>
        </w:tc>
        <w:tc>
          <w:tcPr>
            <w:tcW w:w="236" w:type="dxa"/>
            <w:vAlign w:val="center"/>
          </w:tcPr>
          <w:p w14:paraId="2606430C" w14:textId="77777777" w:rsidR="0028261E" w:rsidRPr="00877BBA" w:rsidRDefault="0028261E" w:rsidP="008B2DD2">
            <w:pPr>
              <w:spacing w:before="20" w:after="0" w:line="264" w:lineRule="auto"/>
              <w:jc w:val="center"/>
              <w:rPr>
                <w:rFonts w:cs="Calibri"/>
                <w:b/>
                <w:szCs w:val="23"/>
                <w:lang w:val="en-GB"/>
              </w:rPr>
            </w:pPr>
          </w:p>
        </w:tc>
        <w:tc>
          <w:tcPr>
            <w:tcW w:w="1670" w:type="dxa"/>
            <w:gridSpan w:val="2"/>
            <w:tcBorders>
              <w:bottom w:val="single" w:sz="4" w:space="0" w:color="auto"/>
            </w:tcBorders>
            <w:vAlign w:val="center"/>
          </w:tcPr>
          <w:p w14:paraId="5946DF60" w14:textId="7B4772D4" w:rsidR="0028261E" w:rsidRPr="00877BBA" w:rsidRDefault="00877BBA" w:rsidP="008B2DD2">
            <w:pPr>
              <w:spacing w:before="20" w:after="0" w:line="264" w:lineRule="auto"/>
              <w:jc w:val="center"/>
              <w:rPr>
                <w:rFonts w:eastAsia="Times New Roman" w:cs="Calibri"/>
                <w:b/>
                <w:bCs/>
                <w:color w:val="000000"/>
                <w:lang w:val="en-GB" w:eastAsia="ca-ES"/>
              </w:rPr>
            </w:pPr>
            <w:r w:rsidRPr="00877BBA">
              <w:rPr>
                <w:rFonts w:eastAsia="Times New Roman" w:cs="Calibri"/>
                <w:b/>
                <w:bCs/>
                <w:color w:val="000000"/>
                <w:lang w:val="en-GB" w:eastAsia="ca-ES"/>
              </w:rPr>
              <w:t>Men</w:t>
            </w:r>
          </w:p>
        </w:tc>
      </w:tr>
      <w:tr w:rsidR="0028261E" w:rsidRPr="00877BBA" w14:paraId="7EF27037" w14:textId="77777777" w:rsidTr="008B2DD2">
        <w:trPr>
          <w:jc w:val="center"/>
        </w:trPr>
        <w:tc>
          <w:tcPr>
            <w:tcW w:w="3197" w:type="dxa"/>
            <w:vAlign w:val="center"/>
          </w:tcPr>
          <w:p w14:paraId="4E14606F" w14:textId="77777777" w:rsidR="0028261E" w:rsidRPr="00877BBA" w:rsidRDefault="0028261E" w:rsidP="008B2DD2">
            <w:pPr>
              <w:spacing w:after="20" w:line="264" w:lineRule="auto"/>
              <w:jc w:val="center"/>
              <w:rPr>
                <w:rFonts w:cs="Calibri"/>
                <w:b/>
                <w:szCs w:val="23"/>
                <w:lang w:val="en-GB"/>
              </w:rPr>
            </w:pPr>
          </w:p>
        </w:tc>
        <w:tc>
          <w:tcPr>
            <w:tcW w:w="737" w:type="dxa"/>
            <w:tcBorders>
              <w:top w:val="single" w:sz="4" w:space="0" w:color="auto"/>
              <w:bottom w:val="single" w:sz="4" w:space="0" w:color="auto"/>
            </w:tcBorders>
            <w:vAlign w:val="center"/>
          </w:tcPr>
          <w:p w14:paraId="7EC454E4" w14:textId="77777777" w:rsidR="0028261E" w:rsidRPr="00877BBA" w:rsidRDefault="0028261E" w:rsidP="008B2DD2">
            <w:pPr>
              <w:spacing w:after="20" w:line="264" w:lineRule="auto"/>
              <w:jc w:val="center"/>
              <w:rPr>
                <w:rFonts w:cs="Calibri"/>
                <w:b/>
                <w:szCs w:val="23"/>
                <w:lang w:val="en-GB"/>
              </w:rPr>
            </w:pPr>
            <w:r w:rsidRPr="00877BBA">
              <w:rPr>
                <w:rFonts w:cs="Calibri"/>
                <w:b/>
                <w:szCs w:val="23"/>
                <w:lang w:val="en-GB"/>
              </w:rPr>
              <w:t>[N]</w:t>
            </w:r>
          </w:p>
        </w:tc>
        <w:tc>
          <w:tcPr>
            <w:tcW w:w="236" w:type="dxa"/>
            <w:vAlign w:val="center"/>
          </w:tcPr>
          <w:p w14:paraId="4CF9B579" w14:textId="77777777" w:rsidR="0028261E" w:rsidRPr="00877BBA" w:rsidRDefault="0028261E" w:rsidP="008B2DD2">
            <w:pPr>
              <w:spacing w:after="20" w:line="264" w:lineRule="auto"/>
              <w:jc w:val="center"/>
              <w:rPr>
                <w:rFonts w:cs="Calibri"/>
                <w:b/>
                <w:szCs w:val="23"/>
                <w:lang w:val="en-GB"/>
              </w:rPr>
            </w:pPr>
          </w:p>
        </w:tc>
        <w:tc>
          <w:tcPr>
            <w:tcW w:w="680" w:type="dxa"/>
            <w:tcBorders>
              <w:top w:val="single" w:sz="4" w:space="0" w:color="auto"/>
              <w:bottom w:val="single" w:sz="4" w:space="0" w:color="auto"/>
            </w:tcBorders>
            <w:vAlign w:val="center"/>
          </w:tcPr>
          <w:p w14:paraId="22B3CC88" w14:textId="77777777" w:rsidR="0028261E" w:rsidRPr="00877BBA" w:rsidRDefault="0028261E" w:rsidP="008B2DD2">
            <w:pPr>
              <w:spacing w:after="20" w:line="264" w:lineRule="auto"/>
              <w:jc w:val="center"/>
              <w:rPr>
                <w:rFonts w:cs="Calibri"/>
                <w:b/>
                <w:szCs w:val="23"/>
                <w:lang w:val="en-GB"/>
              </w:rPr>
            </w:pPr>
            <w:r w:rsidRPr="00877BBA">
              <w:rPr>
                <w:rFonts w:cs="Calibri"/>
                <w:b/>
                <w:szCs w:val="23"/>
                <w:lang w:val="en-GB"/>
              </w:rPr>
              <w:t>[N]</w:t>
            </w:r>
          </w:p>
        </w:tc>
        <w:tc>
          <w:tcPr>
            <w:tcW w:w="756" w:type="dxa"/>
            <w:tcBorders>
              <w:top w:val="single" w:sz="4" w:space="0" w:color="auto"/>
              <w:bottom w:val="single" w:sz="4" w:space="0" w:color="auto"/>
            </w:tcBorders>
            <w:vAlign w:val="center"/>
          </w:tcPr>
          <w:p w14:paraId="66BA549F" w14:textId="77777777" w:rsidR="0028261E" w:rsidRPr="00877BBA" w:rsidRDefault="0028261E" w:rsidP="008B2DD2">
            <w:pPr>
              <w:spacing w:after="20" w:line="264" w:lineRule="auto"/>
              <w:jc w:val="center"/>
              <w:rPr>
                <w:rFonts w:cs="Calibri"/>
                <w:b/>
                <w:szCs w:val="23"/>
                <w:lang w:val="en-GB"/>
              </w:rPr>
            </w:pPr>
            <w:r w:rsidRPr="00877BBA">
              <w:rPr>
                <w:rFonts w:cs="Calibri"/>
                <w:b/>
                <w:szCs w:val="23"/>
                <w:lang w:val="en-GB"/>
              </w:rPr>
              <w:t>[%]</w:t>
            </w:r>
          </w:p>
        </w:tc>
        <w:tc>
          <w:tcPr>
            <w:tcW w:w="236" w:type="dxa"/>
            <w:vAlign w:val="center"/>
          </w:tcPr>
          <w:p w14:paraId="154D4217" w14:textId="77777777" w:rsidR="0028261E" w:rsidRPr="00877BBA" w:rsidRDefault="0028261E" w:rsidP="008B2DD2">
            <w:pPr>
              <w:spacing w:after="20" w:line="264" w:lineRule="auto"/>
              <w:jc w:val="center"/>
              <w:rPr>
                <w:rFonts w:cs="Calibri"/>
                <w:b/>
                <w:szCs w:val="23"/>
                <w:lang w:val="en-GB"/>
              </w:rPr>
            </w:pPr>
          </w:p>
        </w:tc>
        <w:tc>
          <w:tcPr>
            <w:tcW w:w="680" w:type="dxa"/>
            <w:tcBorders>
              <w:top w:val="single" w:sz="4" w:space="0" w:color="auto"/>
              <w:bottom w:val="single" w:sz="4" w:space="0" w:color="auto"/>
            </w:tcBorders>
            <w:vAlign w:val="center"/>
          </w:tcPr>
          <w:p w14:paraId="4FED162A" w14:textId="77777777" w:rsidR="0028261E" w:rsidRPr="00877BBA" w:rsidRDefault="0028261E" w:rsidP="008B2DD2">
            <w:pPr>
              <w:spacing w:after="20" w:line="264" w:lineRule="auto"/>
              <w:jc w:val="center"/>
              <w:rPr>
                <w:rFonts w:cs="Calibri"/>
                <w:b/>
                <w:szCs w:val="23"/>
                <w:lang w:val="en-GB"/>
              </w:rPr>
            </w:pPr>
            <w:r w:rsidRPr="00877BBA">
              <w:rPr>
                <w:rFonts w:cs="Calibri"/>
                <w:b/>
                <w:szCs w:val="23"/>
                <w:lang w:val="en-GB"/>
              </w:rPr>
              <w:t>[N]</w:t>
            </w:r>
          </w:p>
        </w:tc>
        <w:tc>
          <w:tcPr>
            <w:tcW w:w="990" w:type="dxa"/>
            <w:tcBorders>
              <w:top w:val="single" w:sz="4" w:space="0" w:color="auto"/>
              <w:bottom w:val="single" w:sz="4" w:space="0" w:color="auto"/>
            </w:tcBorders>
            <w:vAlign w:val="center"/>
          </w:tcPr>
          <w:p w14:paraId="557830BC" w14:textId="77777777" w:rsidR="0028261E" w:rsidRPr="00877BBA" w:rsidRDefault="0028261E" w:rsidP="008B2DD2">
            <w:pPr>
              <w:spacing w:after="20" w:line="264" w:lineRule="auto"/>
              <w:jc w:val="center"/>
              <w:rPr>
                <w:rFonts w:cs="Calibri"/>
                <w:b/>
                <w:szCs w:val="23"/>
                <w:lang w:val="en-GB"/>
              </w:rPr>
            </w:pPr>
            <w:r w:rsidRPr="00877BBA">
              <w:rPr>
                <w:rFonts w:cs="Calibri"/>
                <w:b/>
                <w:szCs w:val="23"/>
                <w:lang w:val="en-GB"/>
              </w:rPr>
              <w:t>[%]</w:t>
            </w:r>
          </w:p>
        </w:tc>
      </w:tr>
      <w:tr w:rsidR="0028261E" w:rsidRPr="00877BBA" w14:paraId="53A35F21" w14:textId="77777777" w:rsidTr="008B2DD2">
        <w:trPr>
          <w:jc w:val="center"/>
        </w:trPr>
        <w:tc>
          <w:tcPr>
            <w:tcW w:w="3197" w:type="dxa"/>
            <w:vAlign w:val="center"/>
          </w:tcPr>
          <w:p w14:paraId="35C7D89B" w14:textId="77777777" w:rsidR="0028261E" w:rsidRPr="00877BBA" w:rsidRDefault="0028261E" w:rsidP="008B2DD2">
            <w:pPr>
              <w:spacing w:before="20" w:after="20" w:line="264" w:lineRule="auto"/>
              <w:jc w:val="both"/>
              <w:rPr>
                <w:rFonts w:cs="Calibri"/>
                <w:sz w:val="20"/>
                <w:szCs w:val="23"/>
                <w:lang w:val="en-GB"/>
              </w:rPr>
            </w:pPr>
            <w:r w:rsidRPr="00877BBA">
              <w:rPr>
                <w:rFonts w:eastAsia="Times New Roman" w:cs="Calibri"/>
                <w:color w:val="000000"/>
                <w:sz w:val="20"/>
                <w:lang w:val="en-GB" w:eastAsia="ca-ES"/>
              </w:rPr>
              <w:t>Consell de Govern</w:t>
            </w:r>
          </w:p>
        </w:tc>
        <w:tc>
          <w:tcPr>
            <w:tcW w:w="737" w:type="dxa"/>
            <w:tcBorders>
              <w:top w:val="single" w:sz="4" w:space="0" w:color="auto"/>
            </w:tcBorders>
            <w:vAlign w:val="center"/>
          </w:tcPr>
          <w:p w14:paraId="4ECD7811" w14:textId="77777777" w:rsidR="0028261E" w:rsidRPr="00877BBA" w:rsidRDefault="0028261E" w:rsidP="008B2DD2">
            <w:pPr>
              <w:spacing w:before="20" w:after="20" w:line="264" w:lineRule="auto"/>
              <w:jc w:val="center"/>
              <w:rPr>
                <w:rFonts w:cs="Calibri"/>
                <w:sz w:val="20"/>
                <w:szCs w:val="23"/>
                <w:lang w:val="en-GB"/>
              </w:rPr>
            </w:pPr>
            <w:r w:rsidRPr="00877BBA">
              <w:rPr>
                <w:rFonts w:cs="Calibri"/>
                <w:sz w:val="20"/>
                <w:szCs w:val="23"/>
                <w:lang w:val="en-GB"/>
              </w:rPr>
              <w:t>6</w:t>
            </w:r>
          </w:p>
        </w:tc>
        <w:tc>
          <w:tcPr>
            <w:tcW w:w="236" w:type="dxa"/>
            <w:vAlign w:val="center"/>
          </w:tcPr>
          <w:p w14:paraId="3B840223" w14:textId="77777777" w:rsidR="0028261E" w:rsidRPr="00877BBA" w:rsidRDefault="0028261E" w:rsidP="008B2DD2">
            <w:pPr>
              <w:spacing w:before="20" w:after="20" w:line="264" w:lineRule="auto"/>
              <w:jc w:val="center"/>
              <w:rPr>
                <w:rFonts w:cs="Calibri"/>
                <w:sz w:val="20"/>
                <w:szCs w:val="23"/>
                <w:lang w:val="en-GB"/>
              </w:rPr>
            </w:pPr>
          </w:p>
        </w:tc>
        <w:tc>
          <w:tcPr>
            <w:tcW w:w="680" w:type="dxa"/>
            <w:tcBorders>
              <w:top w:val="single" w:sz="4" w:space="0" w:color="auto"/>
            </w:tcBorders>
            <w:vAlign w:val="center"/>
          </w:tcPr>
          <w:p w14:paraId="5252CA03" w14:textId="4EBCF72D" w:rsidR="0028261E" w:rsidRPr="00877BBA" w:rsidRDefault="0028261E" w:rsidP="008B2DD2">
            <w:pPr>
              <w:spacing w:before="20" w:after="20" w:line="264" w:lineRule="auto"/>
              <w:jc w:val="center"/>
              <w:rPr>
                <w:rFonts w:cs="Calibri"/>
                <w:sz w:val="20"/>
                <w:szCs w:val="23"/>
                <w:lang w:val="en-GB"/>
              </w:rPr>
            </w:pPr>
            <w:r w:rsidRPr="00877BBA">
              <w:rPr>
                <w:rFonts w:cs="Calibri"/>
                <w:sz w:val="20"/>
                <w:szCs w:val="23"/>
                <w:lang w:val="en-GB"/>
              </w:rPr>
              <w:t>2</w:t>
            </w:r>
          </w:p>
        </w:tc>
        <w:tc>
          <w:tcPr>
            <w:tcW w:w="756" w:type="dxa"/>
            <w:tcBorders>
              <w:top w:val="single" w:sz="4" w:space="0" w:color="auto"/>
            </w:tcBorders>
            <w:vAlign w:val="center"/>
          </w:tcPr>
          <w:p w14:paraId="4D1CB200" w14:textId="366399E7" w:rsidR="0028261E" w:rsidRPr="00877BBA" w:rsidRDefault="00877BBA" w:rsidP="008B2DD2">
            <w:pPr>
              <w:spacing w:before="20" w:after="20" w:line="264" w:lineRule="auto"/>
              <w:jc w:val="center"/>
              <w:rPr>
                <w:rFonts w:cs="Calibri"/>
                <w:sz w:val="20"/>
                <w:szCs w:val="23"/>
                <w:lang w:val="en-GB"/>
              </w:rPr>
            </w:pPr>
            <w:r w:rsidRPr="00877BBA">
              <w:rPr>
                <w:rFonts w:cs="Calibri"/>
                <w:sz w:val="20"/>
                <w:szCs w:val="23"/>
                <w:lang w:val="en-GB"/>
              </w:rPr>
              <w:t>33.</w:t>
            </w:r>
            <w:r w:rsidR="0028261E" w:rsidRPr="00877BBA">
              <w:rPr>
                <w:rFonts w:cs="Calibri"/>
                <w:sz w:val="20"/>
                <w:szCs w:val="23"/>
                <w:lang w:val="en-GB"/>
              </w:rPr>
              <w:t>3%</w:t>
            </w:r>
          </w:p>
        </w:tc>
        <w:tc>
          <w:tcPr>
            <w:tcW w:w="236" w:type="dxa"/>
            <w:vAlign w:val="center"/>
          </w:tcPr>
          <w:p w14:paraId="60E58CD4" w14:textId="77777777" w:rsidR="0028261E" w:rsidRPr="00877BBA" w:rsidRDefault="0028261E" w:rsidP="008B2DD2">
            <w:pPr>
              <w:spacing w:before="20" w:after="20" w:line="264" w:lineRule="auto"/>
              <w:jc w:val="center"/>
              <w:rPr>
                <w:rFonts w:cs="Calibri"/>
                <w:sz w:val="20"/>
                <w:szCs w:val="23"/>
                <w:lang w:val="en-GB"/>
              </w:rPr>
            </w:pPr>
          </w:p>
        </w:tc>
        <w:tc>
          <w:tcPr>
            <w:tcW w:w="680" w:type="dxa"/>
            <w:tcBorders>
              <w:top w:val="single" w:sz="4" w:space="0" w:color="auto"/>
            </w:tcBorders>
            <w:vAlign w:val="center"/>
          </w:tcPr>
          <w:p w14:paraId="61589142" w14:textId="12C3D592" w:rsidR="0028261E" w:rsidRPr="00877BBA" w:rsidRDefault="00770824" w:rsidP="008B2DD2">
            <w:pPr>
              <w:spacing w:before="20" w:after="20" w:line="264" w:lineRule="auto"/>
              <w:jc w:val="center"/>
              <w:rPr>
                <w:rFonts w:cs="Calibri"/>
                <w:sz w:val="20"/>
                <w:szCs w:val="23"/>
                <w:lang w:val="en-GB"/>
              </w:rPr>
            </w:pPr>
            <w:r w:rsidRPr="00877BBA">
              <w:rPr>
                <w:rFonts w:cs="Calibri"/>
                <w:sz w:val="20"/>
                <w:szCs w:val="23"/>
                <w:lang w:val="en-GB"/>
              </w:rPr>
              <w:t>4</w:t>
            </w:r>
          </w:p>
        </w:tc>
        <w:tc>
          <w:tcPr>
            <w:tcW w:w="990" w:type="dxa"/>
            <w:tcBorders>
              <w:top w:val="single" w:sz="4" w:space="0" w:color="auto"/>
            </w:tcBorders>
            <w:vAlign w:val="center"/>
          </w:tcPr>
          <w:p w14:paraId="1DC96E90" w14:textId="2CBB8796" w:rsidR="0028261E" w:rsidRPr="00877BBA" w:rsidRDefault="0028261E" w:rsidP="00877BBA">
            <w:pPr>
              <w:spacing w:before="20" w:after="20" w:line="264" w:lineRule="auto"/>
              <w:jc w:val="center"/>
              <w:rPr>
                <w:rFonts w:cs="Calibri"/>
                <w:sz w:val="20"/>
                <w:szCs w:val="23"/>
                <w:lang w:val="en-GB"/>
              </w:rPr>
            </w:pPr>
            <w:r w:rsidRPr="00877BBA">
              <w:rPr>
                <w:rFonts w:cs="Calibri"/>
                <w:sz w:val="20"/>
                <w:szCs w:val="23"/>
                <w:lang w:val="en-GB"/>
              </w:rPr>
              <w:t>66</w:t>
            </w:r>
            <w:r w:rsidR="00877BBA" w:rsidRPr="00877BBA">
              <w:rPr>
                <w:rFonts w:cs="Calibri"/>
                <w:sz w:val="20"/>
                <w:szCs w:val="23"/>
                <w:lang w:val="en-GB"/>
              </w:rPr>
              <w:t>.</w:t>
            </w:r>
            <w:r w:rsidRPr="00877BBA">
              <w:rPr>
                <w:rFonts w:cs="Calibri"/>
                <w:sz w:val="20"/>
                <w:szCs w:val="23"/>
                <w:lang w:val="en-GB"/>
              </w:rPr>
              <w:t>7%</w:t>
            </w:r>
          </w:p>
        </w:tc>
      </w:tr>
      <w:tr w:rsidR="0028261E" w:rsidRPr="00877BBA" w14:paraId="3FC6BFBD" w14:textId="77777777" w:rsidTr="008B2DD2">
        <w:trPr>
          <w:jc w:val="center"/>
        </w:trPr>
        <w:tc>
          <w:tcPr>
            <w:tcW w:w="3197" w:type="dxa"/>
            <w:vAlign w:val="center"/>
          </w:tcPr>
          <w:p w14:paraId="3D856681" w14:textId="77777777" w:rsidR="0028261E" w:rsidRPr="00877BBA" w:rsidRDefault="0028261E" w:rsidP="008B2DD2">
            <w:pPr>
              <w:spacing w:before="20" w:after="20" w:line="264" w:lineRule="auto"/>
              <w:jc w:val="both"/>
              <w:rPr>
                <w:rFonts w:eastAsia="Times New Roman" w:cs="Calibri"/>
                <w:color w:val="000000"/>
                <w:sz w:val="20"/>
                <w:lang w:val="en-GB" w:eastAsia="ca-ES"/>
              </w:rPr>
            </w:pPr>
            <w:r w:rsidRPr="00877BBA">
              <w:rPr>
                <w:rFonts w:eastAsia="Times New Roman" w:cs="Calibri"/>
                <w:color w:val="000000"/>
                <w:sz w:val="20"/>
                <w:lang w:val="en-GB" w:eastAsia="ca-ES"/>
              </w:rPr>
              <w:t>External Scientific Committee</w:t>
            </w:r>
          </w:p>
        </w:tc>
        <w:tc>
          <w:tcPr>
            <w:tcW w:w="737" w:type="dxa"/>
            <w:vAlign w:val="center"/>
          </w:tcPr>
          <w:p w14:paraId="41BA43D2" w14:textId="77777777" w:rsidR="0028261E" w:rsidRPr="00877BBA" w:rsidRDefault="0028261E" w:rsidP="008B2DD2">
            <w:pPr>
              <w:spacing w:before="20" w:after="20" w:line="264" w:lineRule="auto"/>
              <w:jc w:val="center"/>
              <w:rPr>
                <w:rFonts w:cs="Calibri"/>
                <w:sz w:val="20"/>
                <w:szCs w:val="23"/>
                <w:lang w:val="en-GB"/>
              </w:rPr>
            </w:pPr>
            <w:r w:rsidRPr="00877BBA">
              <w:rPr>
                <w:rFonts w:cs="Calibri"/>
                <w:sz w:val="20"/>
                <w:szCs w:val="23"/>
                <w:lang w:val="en-GB"/>
              </w:rPr>
              <w:t>10</w:t>
            </w:r>
          </w:p>
        </w:tc>
        <w:tc>
          <w:tcPr>
            <w:tcW w:w="236" w:type="dxa"/>
            <w:vAlign w:val="center"/>
          </w:tcPr>
          <w:p w14:paraId="21C8AAC7" w14:textId="77777777" w:rsidR="0028261E" w:rsidRPr="00877BBA" w:rsidRDefault="0028261E" w:rsidP="008B2DD2">
            <w:pPr>
              <w:spacing w:before="20" w:after="20" w:line="264" w:lineRule="auto"/>
              <w:jc w:val="center"/>
              <w:rPr>
                <w:rFonts w:cs="Calibri"/>
                <w:sz w:val="20"/>
                <w:szCs w:val="23"/>
                <w:lang w:val="en-GB"/>
              </w:rPr>
            </w:pPr>
          </w:p>
        </w:tc>
        <w:tc>
          <w:tcPr>
            <w:tcW w:w="680" w:type="dxa"/>
            <w:vAlign w:val="center"/>
          </w:tcPr>
          <w:p w14:paraId="2A4C65D1" w14:textId="77777777" w:rsidR="0028261E" w:rsidRPr="00877BBA" w:rsidRDefault="0028261E" w:rsidP="008B2DD2">
            <w:pPr>
              <w:spacing w:before="20" w:after="20" w:line="264" w:lineRule="auto"/>
              <w:jc w:val="center"/>
              <w:rPr>
                <w:rFonts w:cs="Calibri"/>
                <w:sz w:val="20"/>
                <w:szCs w:val="23"/>
                <w:lang w:val="en-GB"/>
              </w:rPr>
            </w:pPr>
            <w:r w:rsidRPr="00877BBA">
              <w:rPr>
                <w:rFonts w:cs="Calibri"/>
                <w:sz w:val="20"/>
                <w:szCs w:val="23"/>
                <w:lang w:val="en-GB"/>
              </w:rPr>
              <w:t>5</w:t>
            </w:r>
          </w:p>
        </w:tc>
        <w:tc>
          <w:tcPr>
            <w:tcW w:w="756" w:type="dxa"/>
            <w:vAlign w:val="center"/>
          </w:tcPr>
          <w:p w14:paraId="4FEACE61" w14:textId="6B037718" w:rsidR="0028261E" w:rsidRPr="00877BBA" w:rsidRDefault="00877BBA" w:rsidP="008B2DD2">
            <w:pPr>
              <w:spacing w:before="20" w:after="20" w:line="264" w:lineRule="auto"/>
              <w:jc w:val="center"/>
              <w:rPr>
                <w:rFonts w:cs="Calibri"/>
                <w:sz w:val="20"/>
                <w:szCs w:val="23"/>
                <w:lang w:val="en-GB"/>
              </w:rPr>
            </w:pPr>
            <w:r w:rsidRPr="00877BBA">
              <w:rPr>
                <w:rFonts w:cs="Calibri"/>
                <w:sz w:val="20"/>
                <w:szCs w:val="23"/>
                <w:lang w:val="en-GB"/>
              </w:rPr>
              <w:t>50.</w:t>
            </w:r>
            <w:r w:rsidR="0028261E" w:rsidRPr="00877BBA">
              <w:rPr>
                <w:rFonts w:cs="Calibri"/>
                <w:sz w:val="20"/>
                <w:szCs w:val="23"/>
                <w:lang w:val="en-GB"/>
              </w:rPr>
              <w:t>0%</w:t>
            </w:r>
          </w:p>
        </w:tc>
        <w:tc>
          <w:tcPr>
            <w:tcW w:w="236" w:type="dxa"/>
            <w:vAlign w:val="center"/>
          </w:tcPr>
          <w:p w14:paraId="7DFC35B4" w14:textId="77777777" w:rsidR="0028261E" w:rsidRPr="00877BBA" w:rsidRDefault="0028261E" w:rsidP="008B2DD2">
            <w:pPr>
              <w:spacing w:before="20" w:after="20" w:line="264" w:lineRule="auto"/>
              <w:jc w:val="center"/>
              <w:rPr>
                <w:rFonts w:cs="Calibri"/>
                <w:sz w:val="20"/>
                <w:szCs w:val="23"/>
                <w:lang w:val="en-GB"/>
              </w:rPr>
            </w:pPr>
          </w:p>
        </w:tc>
        <w:tc>
          <w:tcPr>
            <w:tcW w:w="680" w:type="dxa"/>
            <w:vAlign w:val="center"/>
          </w:tcPr>
          <w:p w14:paraId="4FA52BC2" w14:textId="77777777" w:rsidR="0028261E" w:rsidRPr="00877BBA" w:rsidRDefault="0028261E" w:rsidP="008B2DD2">
            <w:pPr>
              <w:spacing w:before="20" w:after="20" w:line="264" w:lineRule="auto"/>
              <w:jc w:val="center"/>
              <w:rPr>
                <w:rFonts w:cs="Calibri"/>
                <w:sz w:val="20"/>
                <w:szCs w:val="23"/>
                <w:lang w:val="en-GB"/>
              </w:rPr>
            </w:pPr>
            <w:r w:rsidRPr="00877BBA">
              <w:rPr>
                <w:rFonts w:cs="Calibri"/>
                <w:sz w:val="20"/>
                <w:szCs w:val="23"/>
                <w:lang w:val="en-GB"/>
              </w:rPr>
              <w:t>5</w:t>
            </w:r>
          </w:p>
        </w:tc>
        <w:tc>
          <w:tcPr>
            <w:tcW w:w="990" w:type="dxa"/>
            <w:vAlign w:val="center"/>
          </w:tcPr>
          <w:p w14:paraId="0E8C8493" w14:textId="7D2D2404" w:rsidR="0028261E" w:rsidRPr="00877BBA" w:rsidRDefault="00877BBA" w:rsidP="008B2DD2">
            <w:pPr>
              <w:spacing w:before="20" w:after="20" w:line="264" w:lineRule="auto"/>
              <w:jc w:val="center"/>
              <w:rPr>
                <w:rFonts w:cs="Calibri"/>
                <w:sz w:val="20"/>
                <w:szCs w:val="23"/>
                <w:lang w:val="en-GB"/>
              </w:rPr>
            </w:pPr>
            <w:r w:rsidRPr="00877BBA">
              <w:rPr>
                <w:rFonts w:cs="Calibri"/>
                <w:sz w:val="20"/>
                <w:szCs w:val="23"/>
                <w:lang w:val="en-GB"/>
              </w:rPr>
              <w:t>50.</w:t>
            </w:r>
            <w:r w:rsidR="0028261E" w:rsidRPr="00877BBA">
              <w:rPr>
                <w:rFonts w:cs="Calibri"/>
                <w:sz w:val="20"/>
                <w:szCs w:val="23"/>
                <w:lang w:val="en-GB"/>
              </w:rPr>
              <w:t>0%</w:t>
            </w:r>
          </w:p>
        </w:tc>
      </w:tr>
      <w:tr w:rsidR="0028261E" w:rsidRPr="00877BBA" w14:paraId="701DDB49" w14:textId="77777777" w:rsidTr="008B2DD2">
        <w:trPr>
          <w:jc w:val="center"/>
        </w:trPr>
        <w:tc>
          <w:tcPr>
            <w:tcW w:w="3197" w:type="dxa"/>
            <w:vAlign w:val="center"/>
          </w:tcPr>
          <w:p w14:paraId="46B68250" w14:textId="77777777" w:rsidR="0028261E" w:rsidRPr="00877BBA" w:rsidRDefault="0028261E" w:rsidP="008B2DD2">
            <w:pPr>
              <w:spacing w:before="20" w:after="20" w:line="264" w:lineRule="auto"/>
              <w:jc w:val="both"/>
              <w:rPr>
                <w:rFonts w:eastAsia="Times New Roman" w:cs="Calibri"/>
                <w:color w:val="000000"/>
                <w:sz w:val="20"/>
                <w:lang w:val="en-GB" w:eastAsia="ca-ES"/>
              </w:rPr>
            </w:pPr>
            <w:r w:rsidRPr="00877BBA">
              <w:rPr>
                <w:rFonts w:eastAsia="Times New Roman" w:cs="Calibri"/>
                <w:color w:val="000000"/>
                <w:sz w:val="20"/>
                <w:szCs w:val="20"/>
                <w:lang w:val="en-GB" w:eastAsia="ca-ES"/>
              </w:rPr>
              <w:t>Director Advisory Board</w:t>
            </w:r>
          </w:p>
        </w:tc>
        <w:tc>
          <w:tcPr>
            <w:tcW w:w="737" w:type="dxa"/>
            <w:vAlign w:val="center"/>
          </w:tcPr>
          <w:p w14:paraId="62B209EE" w14:textId="08C79868" w:rsidR="0028261E" w:rsidRPr="00877BBA" w:rsidRDefault="0028261E" w:rsidP="0028261E">
            <w:pPr>
              <w:spacing w:before="20" w:after="20" w:line="264" w:lineRule="auto"/>
              <w:jc w:val="center"/>
              <w:rPr>
                <w:rFonts w:cs="Calibri"/>
                <w:sz w:val="20"/>
                <w:szCs w:val="23"/>
                <w:lang w:val="en-GB"/>
              </w:rPr>
            </w:pPr>
            <w:r w:rsidRPr="00877BBA">
              <w:rPr>
                <w:rFonts w:cs="Calibri"/>
                <w:sz w:val="20"/>
                <w:szCs w:val="23"/>
                <w:lang w:val="en-GB"/>
              </w:rPr>
              <w:t>19</w:t>
            </w:r>
          </w:p>
        </w:tc>
        <w:tc>
          <w:tcPr>
            <w:tcW w:w="236" w:type="dxa"/>
            <w:vAlign w:val="center"/>
          </w:tcPr>
          <w:p w14:paraId="6333EB9E" w14:textId="77777777" w:rsidR="0028261E" w:rsidRPr="00877BBA" w:rsidRDefault="0028261E" w:rsidP="008B2DD2">
            <w:pPr>
              <w:spacing w:before="20" w:after="20" w:line="264" w:lineRule="auto"/>
              <w:jc w:val="center"/>
              <w:rPr>
                <w:rFonts w:cs="Calibri"/>
                <w:sz w:val="20"/>
                <w:szCs w:val="23"/>
                <w:lang w:val="en-GB"/>
              </w:rPr>
            </w:pPr>
          </w:p>
        </w:tc>
        <w:tc>
          <w:tcPr>
            <w:tcW w:w="680" w:type="dxa"/>
            <w:vAlign w:val="center"/>
          </w:tcPr>
          <w:p w14:paraId="59E2E569" w14:textId="77777777" w:rsidR="0028261E" w:rsidRPr="00877BBA" w:rsidRDefault="0028261E" w:rsidP="008B2DD2">
            <w:pPr>
              <w:spacing w:before="20" w:after="20" w:line="264" w:lineRule="auto"/>
              <w:jc w:val="center"/>
              <w:rPr>
                <w:rFonts w:cs="Calibri"/>
                <w:sz w:val="20"/>
                <w:szCs w:val="23"/>
                <w:lang w:val="en-GB"/>
              </w:rPr>
            </w:pPr>
            <w:r w:rsidRPr="00877BBA">
              <w:rPr>
                <w:rFonts w:cs="Calibri"/>
                <w:sz w:val="20"/>
                <w:szCs w:val="23"/>
                <w:lang w:val="en-GB"/>
              </w:rPr>
              <w:t>1</w:t>
            </w:r>
          </w:p>
        </w:tc>
        <w:tc>
          <w:tcPr>
            <w:tcW w:w="756" w:type="dxa"/>
            <w:vAlign w:val="center"/>
          </w:tcPr>
          <w:p w14:paraId="7087E540" w14:textId="414CF9A8" w:rsidR="0028261E" w:rsidRPr="00877BBA" w:rsidRDefault="00877BBA" w:rsidP="008B2DD2">
            <w:pPr>
              <w:spacing w:before="20" w:after="20" w:line="264" w:lineRule="auto"/>
              <w:jc w:val="center"/>
              <w:rPr>
                <w:rFonts w:cs="Calibri"/>
                <w:sz w:val="20"/>
                <w:szCs w:val="23"/>
                <w:lang w:val="en-GB"/>
              </w:rPr>
            </w:pPr>
            <w:r w:rsidRPr="00877BBA">
              <w:rPr>
                <w:rFonts w:cs="Calibri"/>
                <w:sz w:val="20"/>
                <w:szCs w:val="23"/>
                <w:lang w:val="en-GB"/>
              </w:rPr>
              <w:t>5.</w:t>
            </w:r>
            <w:r w:rsidR="0028261E" w:rsidRPr="00877BBA">
              <w:rPr>
                <w:rFonts w:cs="Calibri"/>
                <w:sz w:val="20"/>
                <w:szCs w:val="23"/>
                <w:lang w:val="en-GB"/>
              </w:rPr>
              <w:t>3%</w:t>
            </w:r>
          </w:p>
        </w:tc>
        <w:tc>
          <w:tcPr>
            <w:tcW w:w="236" w:type="dxa"/>
            <w:vAlign w:val="center"/>
          </w:tcPr>
          <w:p w14:paraId="2872CEF9" w14:textId="77777777" w:rsidR="0028261E" w:rsidRPr="00877BBA" w:rsidRDefault="0028261E" w:rsidP="008B2DD2">
            <w:pPr>
              <w:spacing w:before="20" w:after="20" w:line="264" w:lineRule="auto"/>
              <w:jc w:val="center"/>
              <w:rPr>
                <w:rFonts w:cs="Calibri"/>
                <w:sz w:val="20"/>
                <w:szCs w:val="23"/>
                <w:lang w:val="en-GB"/>
              </w:rPr>
            </w:pPr>
          </w:p>
        </w:tc>
        <w:tc>
          <w:tcPr>
            <w:tcW w:w="680" w:type="dxa"/>
            <w:vAlign w:val="center"/>
          </w:tcPr>
          <w:p w14:paraId="577AF0B6" w14:textId="5280A813" w:rsidR="0028261E" w:rsidRPr="00877BBA" w:rsidRDefault="0028261E" w:rsidP="00770824">
            <w:pPr>
              <w:spacing w:before="20" w:after="20" w:line="264" w:lineRule="auto"/>
              <w:jc w:val="center"/>
              <w:rPr>
                <w:rFonts w:cs="Calibri"/>
                <w:sz w:val="20"/>
                <w:szCs w:val="23"/>
                <w:lang w:val="en-GB"/>
              </w:rPr>
            </w:pPr>
            <w:r w:rsidRPr="00877BBA">
              <w:rPr>
                <w:rFonts w:cs="Calibri"/>
                <w:sz w:val="20"/>
                <w:szCs w:val="23"/>
                <w:lang w:val="en-GB"/>
              </w:rPr>
              <w:t>1</w:t>
            </w:r>
            <w:r w:rsidR="00770824" w:rsidRPr="00877BBA">
              <w:rPr>
                <w:rFonts w:cs="Calibri"/>
                <w:sz w:val="20"/>
                <w:szCs w:val="23"/>
                <w:lang w:val="en-GB"/>
              </w:rPr>
              <w:t>8</w:t>
            </w:r>
          </w:p>
        </w:tc>
        <w:tc>
          <w:tcPr>
            <w:tcW w:w="990" w:type="dxa"/>
            <w:vAlign w:val="center"/>
          </w:tcPr>
          <w:p w14:paraId="2271502F" w14:textId="6ADD82D8" w:rsidR="0028261E" w:rsidRPr="00877BBA" w:rsidRDefault="0028261E" w:rsidP="0028261E">
            <w:pPr>
              <w:spacing w:before="20" w:after="20" w:line="264" w:lineRule="auto"/>
              <w:jc w:val="center"/>
              <w:rPr>
                <w:rFonts w:cs="Calibri"/>
                <w:sz w:val="20"/>
                <w:szCs w:val="23"/>
                <w:lang w:val="en-GB"/>
              </w:rPr>
            </w:pPr>
            <w:r w:rsidRPr="00877BBA">
              <w:rPr>
                <w:rFonts w:cs="Calibri"/>
                <w:sz w:val="20"/>
                <w:szCs w:val="23"/>
                <w:lang w:val="en-GB"/>
              </w:rPr>
              <w:t>94</w:t>
            </w:r>
            <w:r w:rsidR="00877BBA" w:rsidRPr="00877BBA">
              <w:rPr>
                <w:rFonts w:cs="Calibri"/>
                <w:sz w:val="20"/>
                <w:szCs w:val="23"/>
                <w:lang w:val="en-GB"/>
              </w:rPr>
              <w:t>.</w:t>
            </w:r>
            <w:r w:rsidRPr="00877BBA">
              <w:rPr>
                <w:rFonts w:cs="Calibri"/>
                <w:sz w:val="20"/>
                <w:szCs w:val="23"/>
                <w:lang w:val="en-GB"/>
              </w:rPr>
              <w:t>7%</w:t>
            </w:r>
          </w:p>
        </w:tc>
      </w:tr>
      <w:tr w:rsidR="0028261E" w:rsidRPr="00877BBA" w14:paraId="2EE1363B" w14:textId="77777777" w:rsidTr="008B2DD2">
        <w:trPr>
          <w:jc w:val="center"/>
        </w:trPr>
        <w:tc>
          <w:tcPr>
            <w:tcW w:w="3197" w:type="dxa"/>
            <w:tcBorders>
              <w:bottom w:val="single" w:sz="4" w:space="0" w:color="auto"/>
            </w:tcBorders>
            <w:vAlign w:val="center"/>
          </w:tcPr>
          <w:p w14:paraId="447272E9" w14:textId="77777777" w:rsidR="0028261E" w:rsidRPr="00877BBA" w:rsidRDefault="0028261E" w:rsidP="008B2DD2">
            <w:pPr>
              <w:spacing w:before="20" w:after="20" w:line="264" w:lineRule="auto"/>
              <w:jc w:val="both"/>
              <w:rPr>
                <w:rFonts w:eastAsia="Times New Roman" w:cs="Calibri"/>
                <w:color w:val="000000"/>
                <w:sz w:val="20"/>
                <w:lang w:val="en-GB" w:eastAsia="ca-ES"/>
              </w:rPr>
            </w:pPr>
            <w:r w:rsidRPr="00877BBA">
              <w:rPr>
                <w:rFonts w:eastAsia="Times New Roman" w:cs="Calibri"/>
                <w:color w:val="000000"/>
                <w:sz w:val="20"/>
                <w:szCs w:val="20"/>
                <w:lang w:val="en-GB" w:eastAsia="ca-ES"/>
              </w:rPr>
              <w:t>IFAE Management Team</w:t>
            </w:r>
          </w:p>
        </w:tc>
        <w:tc>
          <w:tcPr>
            <w:tcW w:w="737" w:type="dxa"/>
            <w:tcBorders>
              <w:bottom w:val="single" w:sz="4" w:space="0" w:color="auto"/>
            </w:tcBorders>
            <w:vAlign w:val="center"/>
          </w:tcPr>
          <w:p w14:paraId="75AF23FE" w14:textId="77777777" w:rsidR="0028261E" w:rsidRPr="00877BBA" w:rsidRDefault="0028261E" w:rsidP="008B2DD2">
            <w:pPr>
              <w:spacing w:before="20" w:after="20" w:line="264" w:lineRule="auto"/>
              <w:jc w:val="center"/>
              <w:rPr>
                <w:rFonts w:cs="Calibri"/>
                <w:sz w:val="20"/>
                <w:szCs w:val="23"/>
                <w:lang w:val="en-GB"/>
              </w:rPr>
            </w:pPr>
            <w:r w:rsidRPr="00877BBA">
              <w:rPr>
                <w:rFonts w:cs="Calibri"/>
                <w:sz w:val="20"/>
                <w:szCs w:val="23"/>
                <w:lang w:val="en-GB"/>
              </w:rPr>
              <w:t>6</w:t>
            </w:r>
          </w:p>
        </w:tc>
        <w:tc>
          <w:tcPr>
            <w:tcW w:w="236" w:type="dxa"/>
            <w:tcBorders>
              <w:bottom w:val="single" w:sz="4" w:space="0" w:color="auto"/>
            </w:tcBorders>
            <w:vAlign w:val="center"/>
          </w:tcPr>
          <w:p w14:paraId="5B04AED3" w14:textId="77777777" w:rsidR="0028261E" w:rsidRPr="00877BBA" w:rsidRDefault="0028261E" w:rsidP="008B2DD2">
            <w:pPr>
              <w:spacing w:before="20" w:after="20" w:line="264" w:lineRule="auto"/>
              <w:jc w:val="center"/>
              <w:rPr>
                <w:rFonts w:cs="Calibri"/>
                <w:sz w:val="20"/>
                <w:szCs w:val="23"/>
                <w:lang w:val="en-GB"/>
              </w:rPr>
            </w:pPr>
          </w:p>
        </w:tc>
        <w:tc>
          <w:tcPr>
            <w:tcW w:w="680" w:type="dxa"/>
            <w:tcBorders>
              <w:bottom w:val="single" w:sz="4" w:space="0" w:color="auto"/>
            </w:tcBorders>
            <w:vAlign w:val="center"/>
          </w:tcPr>
          <w:p w14:paraId="5DB3AFB0" w14:textId="77777777" w:rsidR="0028261E" w:rsidRPr="00877BBA" w:rsidRDefault="0028261E" w:rsidP="008B2DD2">
            <w:pPr>
              <w:spacing w:before="20" w:after="20" w:line="264" w:lineRule="auto"/>
              <w:jc w:val="center"/>
              <w:rPr>
                <w:rFonts w:cs="Calibri"/>
                <w:sz w:val="20"/>
                <w:szCs w:val="23"/>
                <w:lang w:val="en-GB"/>
              </w:rPr>
            </w:pPr>
            <w:r w:rsidRPr="00877BBA">
              <w:rPr>
                <w:rFonts w:cs="Calibri"/>
                <w:sz w:val="20"/>
                <w:szCs w:val="23"/>
                <w:lang w:val="en-GB"/>
              </w:rPr>
              <w:t>0</w:t>
            </w:r>
          </w:p>
        </w:tc>
        <w:tc>
          <w:tcPr>
            <w:tcW w:w="756" w:type="dxa"/>
            <w:tcBorders>
              <w:bottom w:val="single" w:sz="4" w:space="0" w:color="auto"/>
            </w:tcBorders>
            <w:vAlign w:val="center"/>
          </w:tcPr>
          <w:p w14:paraId="5167E760" w14:textId="7F65D1D1" w:rsidR="0028261E" w:rsidRPr="00877BBA" w:rsidRDefault="00877BBA" w:rsidP="008B2DD2">
            <w:pPr>
              <w:spacing w:before="20" w:after="20" w:line="264" w:lineRule="auto"/>
              <w:jc w:val="center"/>
              <w:rPr>
                <w:rFonts w:cs="Calibri"/>
                <w:sz w:val="20"/>
                <w:szCs w:val="23"/>
                <w:lang w:val="en-GB"/>
              </w:rPr>
            </w:pPr>
            <w:r w:rsidRPr="00877BBA">
              <w:rPr>
                <w:rFonts w:cs="Calibri"/>
                <w:sz w:val="20"/>
                <w:szCs w:val="23"/>
                <w:lang w:val="en-GB"/>
              </w:rPr>
              <w:t>0.</w:t>
            </w:r>
            <w:r w:rsidR="0028261E" w:rsidRPr="00877BBA">
              <w:rPr>
                <w:rFonts w:cs="Calibri"/>
                <w:sz w:val="20"/>
                <w:szCs w:val="23"/>
                <w:lang w:val="en-GB"/>
              </w:rPr>
              <w:t>0%</w:t>
            </w:r>
          </w:p>
        </w:tc>
        <w:tc>
          <w:tcPr>
            <w:tcW w:w="236" w:type="dxa"/>
            <w:tcBorders>
              <w:bottom w:val="single" w:sz="4" w:space="0" w:color="auto"/>
            </w:tcBorders>
            <w:vAlign w:val="center"/>
          </w:tcPr>
          <w:p w14:paraId="1A24320F" w14:textId="77777777" w:rsidR="0028261E" w:rsidRPr="00877BBA" w:rsidRDefault="0028261E" w:rsidP="008B2DD2">
            <w:pPr>
              <w:spacing w:before="20" w:after="20" w:line="264" w:lineRule="auto"/>
              <w:jc w:val="center"/>
              <w:rPr>
                <w:rFonts w:cs="Calibri"/>
                <w:sz w:val="20"/>
                <w:szCs w:val="23"/>
                <w:lang w:val="en-GB"/>
              </w:rPr>
            </w:pPr>
          </w:p>
        </w:tc>
        <w:tc>
          <w:tcPr>
            <w:tcW w:w="680" w:type="dxa"/>
            <w:tcBorders>
              <w:bottom w:val="single" w:sz="4" w:space="0" w:color="auto"/>
            </w:tcBorders>
            <w:vAlign w:val="center"/>
          </w:tcPr>
          <w:p w14:paraId="79A1174D" w14:textId="77777777" w:rsidR="0028261E" w:rsidRPr="00877BBA" w:rsidRDefault="0028261E" w:rsidP="008B2DD2">
            <w:pPr>
              <w:spacing w:before="20" w:after="20" w:line="264" w:lineRule="auto"/>
              <w:jc w:val="center"/>
              <w:rPr>
                <w:rFonts w:cs="Calibri"/>
                <w:sz w:val="20"/>
                <w:szCs w:val="23"/>
                <w:lang w:val="en-GB"/>
              </w:rPr>
            </w:pPr>
            <w:r w:rsidRPr="00877BBA">
              <w:rPr>
                <w:rFonts w:cs="Calibri"/>
                <w:sz w:val="20"/>
                <w:szCs w:val="23"/>
                <w:lang w:val="en-GB"/>
              </w:rPr>
              <w:t>6</w:t>
            </w:r>
          </w:p>
        </w:tc>
        <w:tc>
          <w:tcPr>
            <w:tcW w:w="990" w:type="dxa"/>
            <w:tcBorders>
              <w:bottom w:val="single" w:sz="4" w:space="0" w:color="auto"/>
            </w:tcBorders>
            <w:vAlign w:val="center"/>
          </w:tcPr>
          <w:p w14:paraId="3407EB78" w14:textId="22811294" w:rsidR="0028261E" w:rsidRPr="00877BBA" w:rsidRDefault="0028261E" w:rsidP="00877BBA">
            <w:pPr>
              <w:spacing w:before="20" w:after="20" w:line="264" w:lineRule="auto"/>
              <w:jc w:val="center"/>
              <w:rPr>
                <w:rFonts w:cs="Calibri"/>
                <w:sz w:val="20"/>
                <w:szCs w:val="23"/>
                <w:lang w:val="en-GB"/>
              </w:rPr>
            </w:pPr>
            <w:r w:rsidRPr="00877BBA">
              <w:rPr>
                <w:rFonts w:cs="Calibri"/>
                <w:sz w:val="20"/>
                <w:szCs w:val="23"/>
                <w:lang w:val="en-GB"/>
              </w:rPr>
              <w:t>100</w:t>
            </w:r>
            <w:r w:rsidR="00877BBA" w:rsidRPr="00877BBA">
              <w:rPr>
                <w:rFonts w:cs="Calibri"/>
                <w:sz w:val="20"/>
                <w:szCs w:val="23"/>
                <w:lang w:val="en-GB"/>
              </w:rPr>
              <w:t>.</w:t>
            </w:r>
            <w:r w:rsidRPr="00877BBA">
              <w:rPr>
                <w:rFonts w:cs="Calibri"/>
                <w:sz w:val="20"/>
                <w:szCs w:val="23"/>
                <w:lang w:val="en-GB"/>
              </w:rPr>
              <w:t>0%</w:t>
            </w:r>
          </w:p>
        </w:tc>
      </w:tr>
    </w:tbl>
    <w:p w14:paraId="014B29C9" w14:textId="77777777" w:rsidR="00B70FBD" w:rsidRPr="00877BBA" w:rsidRDefault="00B70FBD" w:rsidP="00BE6CB3">
      <w:pPr>
        <w:spacing w:after="120" w:line="264" w:lineRule="auto"/>
        <w:rPr>
          <w:lang w:val="en-GB"/>
        </w:rPr>
      </w:pPr>
    </w:p>
    <w:p w14:paraId="77270E04" w14:textId="08C888D4" w:rsidR="00FF25DB" w:rsidRPr="009E713E" w:rsidRDefault="009E713E" w:rsidP="00E5289D">
      <w:pPr>
        <w:pStyle w:val="Heading21"/>
      </w:pPr>
      <w:r w:rsidRPr="009E713E">
        <w:lastRenderedPageBreak/>
        <w:t xml:space="preserve">6. </w:t>
      </w:r>
      <w:r w:rsidR="008E0E3C">
        <w:t>Committees and Working Groups</w:t>
      </w:r>
      <w:r w:rsidR="00FF25DB" w:rsidRPr="009E713E">
        <w:rPr>
          <w:rStyle w:val="Refdenotaalpie"/>
          <w:lang w:val="ca-ES"/>
        </w:rPr>
        <w:footnoteReference w:id="7"/>
      </w:r>
    </w:p>
    <w:tbl>
      <w:tblPr>
        <w:tblStyle w:val="Tablaconcuadrcula"/>
        <w:tblW w:w="82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6"/>
        <w:gridCol w:w="737"/>
        <w:gridCol w:w="236"/>
        <w:gridCol w:w="680"/>
        <w:gridCol w:w="756"/>
        <w:gridCol w:w="236"/>
        <w:gridCol w:w="680"/>
        <w:gridCol w:w="990"/>
      </w:tblGrid>
      <w:tr w:rsidR="00FF25DB" w:rsidRPr="0098240C" w14:paraId="094F0E01" w14:textId="77777777" w:rsidTr="008B2DD2">
        <w:trPr>
          <w:jc w:val="center"/>
        </w:trPr>
        <w:tc>
          <w:tcPr>
            <w:tcW w:w="3976" w:type="dxa"/>
            <w:vAlign w:val="center"/>
          </w:tcPr>
          <w:p w14:paraId="07583A08" w14:textId="77777777" w:rsidR="00FF25DB" w:rsidRPr="0098240C" w:rsidRDefault="00FF25DB" w:rsidP="008B2DD2">
            <w:pPr>
              <w:spacing w:before="20" w:after="0" w:line="264" w:lineRule="auto"/>
              <w:jc w:val="both"/>
              <w:rPr>
                <w:rFonts w:cs="Calibri"/>
                <w:b/>
                <w:szCs w:val="23"/>
                <w:lang w:val="en-GB"/>
              </w:rPr>
            </w:pPr>
          </w:p>
        </w:tc>
        <w:tc>
          <w:tcPr>
            <w:tcW w:w="737" w:type="dxa"/>
            <w:tcBorders>
              <w:bottom w:val="single" w:sz="4" w:space="0" w:color="auto"/>
            </w:tcBorders>
            <w:vAlign w:val="center"/>
          </w:tcPr>
          <w:p w14:paraId="5EB7002C" w14:textId="77777777" w:rsidR="00FF25DB" w:rsidRPr="0098240C" w:rsidRDefault="00FF25DB" w:rsidP="008B2DD2">
            <w:pPr>
              <w:spacing w:before="20" w:after="0" w:line="264" w:lineRule="auto"/>
              <w:jc w:val="both"/>
              <w:rPr>
                <w:rFonts w:cs="Calibri"/>
                <w:b/>
                <w:szCs w:val="23"/>
                <w:lang w:val="en-GB"/>
              </w:rPr>
            </w:pPr>
            <w:r w:rsidRPr="0098240C">
              <w:rPr>
                <w:rFonts w:cs="Calibri"/>
                <w:b/>
                <w:szCs w:val="23"/>
                <w:lang w:val="en-GB"/>
              </w:rPr>
              <w:t>Total</w:t>
            </w:r>
          </w:p>
        </w:tc>
        <w:tc>
          <w:tcPr>
            <w:tcW w:w="236" w:type="dxa"/>
            <w:vAlign w:val="center"/>
          </w:tcPr>
          <w:p w14:paraId="2D8E8BD3" w14:textId="77777777" w:rsidR="00FF25DB" w:rsidRPr="0098240C" w:rsidRDefault="00FF25DB" w:rsidP="008B2DD2">
            <w:pPr>
              <w:spacing w:before="20" w:after="0" w:line="264" w:lineRule="auto"/>
              <w:jc w:val="both"/>
              <w:rPr>
                <w:rFonts w:cs="Calibri"/>
                <w:b/>
                <w:szCs w:val="23"/>
                <w:lang w:val="en-GB"/>
              </w:rPr>
            </w:pPr>
          </w:p>
        </w:tc>
        <w:tc>
          <w:tcPr>
            <w:tcW w:w="1436" w:type="dxa"/>
            <w:gridSpan w:val="2"/>
            <w:tcBorders>
              <w:bottom w:val="single" w:sz="4" w:space="0" w:color="auto"/>
            </w:tcBorders>
            <w:vAlign w:val="center"/>
          </w:tcPr>
          <w:p w14:paraId="5096F073" w14:textId="3B0E23C2" w:rsidR="00FF25DB" w:rsidRPr="0098240C" w:rsidRDefault="008E0E3C" w:rsidP="008B2DD2">
            <w:pPr>
              <w:spacing w:before="20" w:after="0" w:line="264" w:lineRule="auto"/>
              <w:jc w:val="center"/>
              <w:rPr>
                <w:rFonts w:cs="Calibri"/>
                <w:b/>
                <w:szCs w:val="23"/>
                <w:lang w:val="en-GB"/>
              </w:rPr>
            </w:pPr>
            <w:r w:rsidRPr="0098240C">
              <w:rPr>
                <w:rFonts w:cs="Calibri"/>
                <w:b/>
                <w:szCs w:val="23"/>
                <w:lang w:val="en-GB"/>
              </w:rPr>
              <w:t>Women</w:t>
            </w:r>
          </w:p>
        </w:tc>
        <w:tc>
          <w:tcPr>
            <w:tcW w:w="236" w:type="dxa"/>
            <w:tcBorders>
              <w:bottom w:val="single" w:sz="4" w:space="0" w:color="auto"/>
            </w:tcBorders>
            <w:vAlign w:val="center"/>
          </w:tcPr>
          <w:p w14:paraId="49933A9A" w14:textId="77777777" w:rsidR="00FF25DB" w:rsidRPr="0098240C" w:rsidRDefault="00FF25DB" w:rsidP="008B2DD2">
            <w:pPr>
              <w:spacing w:before="20" w:after="0" w:line="264" w:lineRule="auto"/>
              <w:jc w:val="center"/>
              <w:rPr>
                <w:rFonts w:cs="Calibri"/>
                <w:b/>
                <w:szCs w:val="23"/>
                <w:lang w:val="en-GB"/>
              </w:rPr>
            </w:pPr>
          </w:p>
        </w:tc>
        <w:tc>
          <w:tcPr>
            <w:tcW w:w="1670" w:type="dxa"/>
            <w:gridSpan w:val="2"/>
            <w:tcBorders>
              <w:bottom w:val="single" w:sz="4" w:space="0" w:color="auto"/>
            </w:tcBorders>
            <w:vAlign w:val="center"/>
          </w:tcPr>
          <w:p w14:paraId="303C0315" w14:textId="5711D0F9" w:rsidR="00FF25DB" w:rsidRPr="0098240C" w:rsidRDefault="008E0E3C" w:rsidP="008B2DD2">
            <w:pPr>
              <w:spacing w:before="20" w:after="0" w:line="264" w:lineRule="auto"/>
              <w:jc w:val="center"/>
              <w:rPr>
                <w:rFonts w:eastAsia="Times New Roman" w:cs="Calibri"/>
                <w:b/>
                <w:bCs/>
                <w:color w:val="000000"/>
                <w:lang w:val="en-GB" w:eastAsia="ca-ES"/>
              </w:rPr>
            </w:pPr>
            <w:r w:rsidRPr="0098240C">
              <w:rPr>
                <w:rFonts w:eastAsia="Times New Roman" w:cs="Calibri"/>
                <w:b/>
                <w:bCs/>
                <w:color w:val="000000"/>
                <w:lang w:val="en-GB" w:eastAsia="ca-ES"/>
              </w:rPr>
              <w:t>Men</w:t>
            </w:r>
          </w:p>
        </w:tc>
      </w:tr>
      <w:tr w:rsidR="00FF25DB" w:rsidRPr="00821393" w14:paraId="333D65D3" w14:textId="77777777" w:rsidTr="008B2DD2">
        <w:trPr>
          <w:jc w:val="center"/>
        </w:trPr>
        <w:tc>
          <w:tcPr>
            <w:tcW w:w="3976" w:type="dxa"/>
            <w:vAlign w:val="center"/>
          </w:tcPr>
          <w:p w14:paraId="38D8F9E1" w14:textId="77777777" w:rsidR="00FF25DB" w:rsidRPr="00821393" w:rsidRDefault="00FF25DB" w:rsidP="008B2DD2">
            <w:pPr>
              <w:spacing w:after="20" w:line="264" w:lineRule="auto"/>
              <w:jc w:val="center"/>
              <w:rPr>
                <w:rFonts w:cs="Calibri"/>
                <w:b/>
                <w:szCs w:val="23"/>
              </w:rPr>
            </w:pPr>
          </w:p>
        </w:tc>
        <w:tc>
          <w:tcPr>
            <w:tcW w:w="737" w:type="dxa"/>
            <w:tcBorders>
              <w:top w:val="single" w:sz="4" w:space="0" w:color="auto"/>
              <w:bottom w:val="single" w:sz="4" w:space="0" w:color="auto"/>
            </w:tcBorders>
            <w:vAlign w:val="center"/>
          </w:tcPr>
          <w:p w14:paraId="76F70B72" w14:textId="77777777" w:rsidR="00FF25DB" w:rsidRPr="00821393" w:rsidRDefault="00FF25DB" w:rsidP="008B2DD2">
            <w:pPr>
              <w:spacing w:after="20" w:line="264" w:lineRule="auto"/>
              <w:jc w:val="center"/>
              <w:rPr>
                <w:rFonts w:cs="Calibri"/>
                <w:b/>
                <w:szCs w:val="23"/>
              </w:rPr>
            </w:pPr>
            <w:r w:rsidRPr="00821393">
              <w:rPr>
                <w:rFonts w:cs="Calibri"/>
                <w:b/>
                <w:szCs w:val="23"/>
              </w:rPr>
              <w:t>[N]</w:t>
            </w:r>
          </w:p>
        </w:tc>
        <w:tc>
          <w:tcPr>
            <w:tcW w:w="236" w:type="dxa"/>
            <w:vAlign w:val="center"/>
          </w:tcPr>
          <w:p w14:paraId="7E7F0507" w14:textId="77777777" w:rsidR="00FF25DB" w:rsidRPr="00821393" w:rsidRDefault="00FF25DB" w:rsidP="008B2DD2">
            <w:pPr>
              <w:spacing w:after="20" w:line="264" w:lineRule="auto"/>
              <w:jc w:val="center"/>
              <w:rPr>
                <w:rFonts w:cs="Calibri"/>
                <w:b/>
                <w:szCs w:val="23"/>
              </w:rPr>
            </w:pPr>
          </w:p>
        </w:tc>
        <w:tc>
          <w:tcPr>
            <w:tcW w:w="680" w:type="dxa"/>
            <w:tcBorders>
              <w:top w:val="single" w:sz="4" w:space="0" w:color="auto"/>
              <w:bottom w:val="single" w:sz="4" w:space="0" w:color="auto"/>
            </w:tcBorders>
            <w:vAlign w:val="center"/>
          </w:tcPr>
          <w:p w14:paraId="69F0DE0B" w14:textId="77777777" w:rsidR="00FF25DB" w:rsidRPr="00821393" w:rsidRDefault="00FF25DB" w:rsidP="008B2DD2">
            <w:pPr>
              <w:spacing w:after="20" w:line="264" w:lineRule="auto"/>
              <w:jc w:val="center"/>
              <w:rPr>
                <w:rFonts w:cs="Calibri"/>
                <w:b/>
                <w:szCs w:val="23"/>
              </w:rPr>
            </w:pPr>
            <w:r w:rsidRPr="00821393">
              <w:rPr>
                <w:rFonts w:cs="Calibri"/>
                <w:b/>
                <w:szCs w:val="23"/>
              </w:rPr>
              <w:t>[N]</w:t>
            </w:r>
          </w:p>
        </w:tc>
        <w:tc>
          <w:tcPr>
            <w:tcW w:w="756" w:type="dxa"/>
            <w:tcBorders>
              <w:top w:val="single" w:sz="4" w:space="0" w:color="auto"/>
              <w:bottom w:val="single" w:sz="4" w:space="0" w:color="auto"/>
            </w:tcBorders>
            <w:vAlign w:val="center"/>
          </w:tcPr>
          <w:p w14:paraId="5883399D" w14:textId="77777777" w:rsidR="00FF25DB" w:rsidRPr="00821393" w:rsidRDefault="00FF25DB" w:rsidP="008B2DD2">
            <w:pPr>
              <w:spacing w:after="20" w:line="264" w:lineRule="auto"/>
              <w:jc w:val="center"/>
              <w:rPr>
                <w:rFonts w:cs="Calibri"/>
                <w:b/>
                <w:szCs w:val="23"/>
              </w:rPr>
            </w:pPr>
            <w:r w:rsidRPr="00821393">
              <w:rPr>
                <w:rFonts w:cs="Calibri"/>
                <w:b/>
                <w:szCs w:val="23"/>
              </w:rPr>
              <w:t>[%]</w:t>
            </w:r>
          </w:p>
        </w:tc>
        <w:tc>
          <w:tcPr>
            <w:tcW w:w="236" w:type="dxa"/>
            <w:tcBorders>
              <w:top w:val="single" w:sz="4" w:space="0" w:color="auto"/>
            </w:tcBorders>
            <w:vAlign w:val="center"/>
          </w:tcPr>
          <w:p w14:paraId="3D463246" w14:textId="77777777" w:rsidR="00FF25DB" w:rsidRPr="00821393" w:rsidRDefault="00FF25DB" w:rsidP="008B2DD2">
            <w:pPr>
              <w:spacing w:after="20" w:line="264" w:lineRule="auto"/>
              <w:jc w:val="center"/>
              <w:rPr>
                <w:rFonts w:cs="Calibri"/>
                <w:b/>
                <w:szCs w:val="23"/>
              </w:rPr>
            </w:pPr>
          </w:p>
        </w:tc>
        <w:tc>
          <w:tcPr>
            <w:tcW w:w="680" w:type="dxa"/>
            <w:tcBorders>
              <w:top w:val="single" w:sz="4" w:space="0" w:color="auto"/>
              <w:bottom w:val="single" w:sz="4" w:space="0" w:color="auto"/>
            </w:tcBorders>
            <w:vAlign w:val="center"/>
          </w:tcPr>
          <w:p w14:paraId="49037308" w14:textId="77777777" w:rsidR="00FF25DB" w:rsidRPr="00821393" w:rsidRDefault="00FF25DB" w:rsidP="008B2DD2">
            <w:pPr>
              <w:spacing w:after="20" w:line="264" w:lineRule="auto"/>
              <w:jc w:val="center"/>
              <w:rPr>
                <w:rFonts w:cs="Calibri"/>
                <w:b/>
                <w:szCs w:val="23"/>
              </w:rPr>
            </w:pPr>
            <w:r w:rsidRPr="00821393">
              <w:rPr>
                <w:rFonts w:cs="Calibri"/>
                <w:b/>
                <w:szCs w:val="23"/>
              </w:rPr>
              <w:t>[N]</w:t>
            </w:r>
          </w:p>
        </w:tc>
        <w:tc>
          <w:tcPr>
            <w:tcW w:w="990" w:type="dxa"/>
            <w:tcBorders>
              <w:top w:val="single" w:sz="4" w:space="0" w:color="auto"/>
              <w:bottom w:val="single" w:sz="4" w:space="0" w:color="auto"/>
            </w:tcBorders>
            <w:vAlign w:val="center"/>
          </w:tcPr>
          <w:p w14:paraId="2460DE50" w14:textId="77777777" w:rsidR="00FF25DB" w:rsidRPr="00821393" w:rsidRDefault="00FF25DB" w:rsidP="008B2DD2">
            <w:pPr>
              <w:spacing w:after="20" w:line="264" w:lineRule="auto"/>
              <w:jc w:val="center"/>
              <w:rPr>
                <w:rFonts w:cs="Calibri"/>
                <w:b/>
                <w:szCs w:val="23"/>
              </w:rPr>
            </w:pPr>
            <w:r w:rsidRPr="00821393">
              <w:rPr>
                <w:rFonts w:cs="Calibri"/>
                <w:b/>
                <w:szCs w:val="23"/>
              </w:rPr>
              <w:t>[%]</w:t>
            </w:r>
          </w:p>
        </w:tc>
      </w:tr>
      <w:tr w:rsidR="00FF25DB" w:rsidRPr="007B1441" w14:paraId="11A11773" w14:textId="77777777" w:rsidTr="008B2DD2">
        <w:trPr>
          <w:jc w:val="center"/>
        </w:trPr>
        <w:tc>
          <w:tcPr>
            <w:tcW w:w="3976" w:type="dxa"/>
            <w:vAlign w:val="center"/>
          </w:tcPr>
          <w:p w14:paraId="5578236C" w14:textId="77777777" w:rsidR="00FF25DB" w:rsidRPr="00C817FD" w:rsidRDefault="00FF25DB" w:rsidP="008B2DD2">
            <w:pPr>
              <w:spacing w:before="20" w:after="20" w:line="264" w:lineRule="auto"/>
              <w:jc w:val="both"/>
              <w:rPr>
                <w:rFonts w:cs="Calibri"/>
                <w:sz w:val="20"/>
                <w:szCs w:val="23"/>
                <w:lang w:val="en-GB"/>
              </w:rPr>
            </w:pPr>
            <w:r w:rsidRPr="00C817FD">
              <w:rPr>
                <w:rFonts w:eastAsia="Times New Roman" w:cs="Calibri"/>
                <w:color w:val="000000"/>
                <w:sz w:val="20"/>
                <w:lang w:val="en-GB" w:eastAsia="ca-ES"/>
              </w:rPr>
              <w:t>Safety &amp; Health Committee</w:t>
            </w:r>
          </w:p>
        </w:tc>
        <w:tc>
          <w:tcPr>
            <w:tcW w:w="737" w:type="dxa"/>
            <w:tcBorders>
              <w:top w:val="single" w:sz="4" w:space="0" w:color="auto"/>
            </w:tcBorders>
            <w:vAlign w:val="center"/>
          </w:tcPr>
          <w:p w14:paraId="7CF3C2EB" w14:textId="325081B7" w:rsidR="00FF25DB" w:rsidRPr="007B1441" w:rsidRDefault="00033247" w:rsidP="008B2DD2">
            <w:pPr>
              <w:spacing w:before="20" w:after="20" w:line="264" w:lineRule="auto"/>
              <w:jc w:val="center"/>
              <w:rPr>
                <w:rFonts w:cs="Calibri"/>
                <w:sz w:val="20"/>
                <w:szCs w:val="23"/>
              </w:rPr>
            </w:pPr>
            <w:r>
              <w:rPr>
                <w:rFonts w:cs="Calibri"/>
                <w:sz w:val="20"/>
                <w:szCs w:val="23"/>
              </w:rPr>
              <w:t>5</w:t>
            </w:r>
          </w:p>
        </w:tc>
        <w:tc>
          <w:tcPr>
            <w:tcW w:w="236" w:type="dxa"/>
            <w:vAlign w:val="center"/>
          </w:tcPr>
          <w:p w14:paraId="2E89A5A9" w14:textId="77777777" w:rsidR="00FF25DB" w:rsidRPr="007B1441" w:rsidRDefault="00FF25DB" w:rsidP="008B2DD2">
            <w:pPr>
              <w:spacing w:before="20" w:after="20" w:line="264" w:lineRule="auto"/>
              <w:jc w:val="center"/>
              <w:rPr>
                <w:rFonts w:cs="Calibri"/>
                <w:sz w:val="20"/>
                <w:szCs w:val="23"/>
              </w:rPr>
            </w:pPr>
          </w:p>
        </w:tc>
        <w:tc>
          <w:tcPr>
            <w:tcW w:w="680" w:type="dxa"/>
            <w:tcBorders>
              <w:top w:val="single" w:sz="4" w:space="0" w:color="auto"/>
            </w:tcBorders>
            <w:vAlign w:val="center"/>
          </w:tcPr>
          <w:p w14:paraId="71A51AA2" w14:textId="47646423" w:rsidR="00FF25DB" w:rsidRPr="007B1441" w:rsidRDefault="00FF25DB" w:rsidP="008B2DD2">
            <w:pPr>
              <w:spacing w:before="20" w:after="20" w:line="264" w:lineRule="auto"/>
              <w:jc w:val="center"/>
              <w:rPr>
                <w:rFonts w:cs="Calibri"/>
                <w:sz w:val="20"/>
                <w:szCs w:val="23"/>
              </w:rPr>
            </w:pPr>
            <w:r>
              <w:rPr>
                <w:rFonts w:cs="Calibri"/>
                <w:sz w:val="20"/>
                <w:szCs w:val="23"/>
              </w:rPr>
              <w:t>1</w:t>
            </w:r>
          </w:p>
        </w:tc>
        <w:tc>
          <w:tcPr>
            <w:tcW w:w="756" w:type="dxa"/>
            <w:tcBorders>
              <w:top w:val="single" w:sz="4" w:space="0" w:color="auto"/>
            </w:tcBorders>
            <w:vAlign w:val="center"/>
          </w:tcPr>
          <w:p w14:paraId="65FBBBAD" w14:textId="222826A3" w:rsidR="00FF25DB" w:rsidRPr="007B1441" w:rsidRDefault="005262D4" w:rsidP="008E0E3C">
            <w:pPr>
              <w:spacing w:before="20" w:after="20" w:line="264" w:lineRule="auto"/>
              <w:jc w:val="center"/>
              <w:rPr>
                <w:rFonts w:cs="Calibri"/>
                <w:sz w:val="20"/>
                <w:szCs w:val="23"/>
              </w:rPr>
            </w:pPr>
            <w:r>
              <w:rPr>
                <w:rFonts w:cs="Calibri"/>
                <w:sz w:val="20"/>
                <w:szCs w:val="23"/>
              </w:rPr>
              <w:t>20</w:t>
            </w:r>
            <w:r w:rsidR="008E0E3C">
              <w:rPr>
                <w:rFonts w:cs="Calibri"/>
                <w:sz w:val="20"/>
                <w:szCs w:val="23"/>
              </w:rPr>
              <w:t>.</w:t>
            </w:r>
            <w:r>
              <w:rPr>
                <w:rFonts w:cs="Calibri"/>
                <w:sz w:val="20"/>
                <w:szCs w:val="23"/>
              </w:rPr>
              <w:t>0</w:t>
            </w:r>
            <w:r w:rsidR="00FF25DB">
              <w:rPr>
                <w:rFonts w:cs="Calibri"/>
                <w:sz w:val="20"/>
                <w:szCs w:val="23"/>
              </w:rPr>
              <w:t>%</w:t>
            </w:r>
          </w:p>
        </w:tc>
        <w:tc>
          <w:tcPr>
            <w:tcW w:w="236" w:type="dxa"/>
            <w:vAlign w:val="center"/>
          </w:tcPr>
          <w:p w14:paraId="055BBB63" w14:textId="77777777" w:rsidR="00FF25DB" w:rsidRPr="007B1441" w:rsidRDefault="00FF25DB" w:rsidP="008B2DD2">
            <w:pPr>
              <w:spacing w:before="20" w:after="20" w:line="264" w:lineRule="auto"/>
              <w:jc w:val="center"/>
              <w:rPr>
                <w:rFonts w:cs="Calibri"/>
                <w:sz w:val="20"/>
                <w:szCs w:val="23"/>
              </w:rPr>
            </w:pPr>
          </w:p>
        </w:tc>
        <w:tc>
          <w:tcPr>
            <w:tcW w:w="680" w:type="dxa"/>
            <w:tcBorders>
              <w:top w:val="single" w:sz="4" w:space="0" w:color="auto"/>
            </w:tcBorders>
            <w:vAlign w:val="center"/>
          </w:tcPr>
          <w:p w14:paraId="2B3068C8" w14:textId="77777777" w:rsidR="00FF25DB" w:rsidRPr="007B1441" w:rsidRDefault="00FF25DB" w:rsidP="008B2DD2">
            <w:pPr>
              <w:spacing w:before="20" w:after="20" w:line="264" w:lineRule="auto"/>
              <w:jc w:val="center"/>
              <w:rPr>
                <w:rFonts w:cs="Calibri"/>
                <w:sz w:val="20"/>
                <w:szCs w:val="23"/>
              </w:rPr>
            </w:pPr>
            <w:r>
              <w:rPr>
                <w:rFonts w:cs="Calibri"/>
                <w:sz w:val="20"/>
                <w:szCs w:val="23"/>
              </w:rPr>
              <w:t>4</w:t>
            </w:r>
          </w:p>
        </w:tc>
        <w:tc>
          <w:tcPr>
            <w:tcW w:w="990" w:type="dxa"/>
            <w:tcBorders>
              <w:top w:val="single" w:sz="4" w:space="0" w:color="auto"/>
            </w:tcBorders>
            <w:vAlign w:val="center"/>
          </w:tcPr>
          <w:p w14:paraId="7B3093C0" w14:textId="442F2FAA" w:rsidR="00FF25DB" w:rsidRPr="007B1441" w:rsidRDefault="005262D4" w:rsidP="008B2DD2">
            <w:pPr>
              <w:spacing w:before="20" w:after="20" w:line="264" w:lineRule="auto"/>
              <w:jc w:val="center"/>
              <w:rPr>
                <w:rFonts w:cs="Calibri"/>
                <w:sz w:val="20"/>
                <w:szCs w:val="23"/>
              </w:rPr>
            </w:pPr>
            <w:r>
              <w:rPr>
                <w:rFonts w:cs="Calibri"/>
                <w:sz w:val="20"/>
                <w:szCs w:val="23"/>
              </w:rPr>
              <w:t>80</w:t>
            </w:r>
            <w:r w:rsidR="008E0E3C">
              <w:rPr>
                <w:rFonts w:cs="Calibri"/>
                <w:sz w:val="20"/>
                <w:szCs w:val="23"/>
              </w:rPr>
              <w:t>.0</w:t>
            </w:r>
            <w:r w:rsidR="00FF25DB">
              <w:rPr>
                <w:rFonts w:cs="Calibri"/>
                <w:sz w:val="20"/>
                <w:szCs w:val="23"/>
              </w:rPr>
              <w:t>%</w:t>
            </w:r>
          </w:p>
        </w:tc>
      </w:tr>
      <w:tr w:rsidR="00FF25DB" w:rsidRPr="00C817FD" w14:paraId="38BD6BD5" w14:textId="77777777" w:rsidTr="008B2DD2">
        <w:trPr>
          <w:jc w:val="center"/>
        </w:trPr>
        <w:tc>
          <w:tcPr>
            <w:tcW w:w="3976" w:type="dxa"/>
            <w:tcBorders>
              <w:bottom w:val="single" w:sz="4" w:space="0" w:color="auto"/>
            </w:tcBorders>
            <w:vAlign w:val="center"/>
          </w:tcPr>
          <w:p w14:paraId="6C0D636D" w14:textId="77777777" w:rsidR="00FF25DB" w:rsidRPr="00C817FD" w:rsidRDefault="00FF25DB" w:rsidP="008B2DD2">
            <w:pPr>
              <w:spacing w:before="20" w:after="20" w:line="264" w:lineRule="auto"/>
              <w:jc w:val="both"/>
              <w:rPr>
                <w:rFonts w:eastAsia="Times New Roman" w:cs="Calibri"/>
                <w:color w:val="000000"/>
                <w:sz w:val="20"/>
                <w:lang w:val="ca-ES" w:eastAsia="ca-ES"/>
              </w:rPr>
            </w:pPr>
            <w:r w:rsidRPr="00C817FD">
              <w:rPr>
                <w:rFonts w:eastAsia="Times New Roman" w:cs="Calibri"/>
                <w:color w:val="000000"/>
                <w:sz w:val="20"/>
                <w:lang w:val="ca-ES" w:eastAsia="ca-ES"/>
              </w:rPr>
              <w:t>Grup de treball del Programa de la Diversitat</w:t>
            </w:r>
          </w:p>
        </w:tc>
        <w:tc>
          <w:tcPr>
            <w:tcW w:w="737" w:type="dxa"/>
            <w:tcBorders>
              <w:bottom w:val="single" w:sz="4" w:space="0" w:color="auto"/>
            </w:tcBorders>
            <w:vAlign w:val="center"/>
          </w:tcPr>
          <w:p w14:paraId="58AC45D5" w14:textId="77777777" w:rsidR="00FF25DB" w:rsidRPr="00C817FD" w:rsidRDefault="00FF25DB" w:rsidP="008B2DD2">
            <w:pPr>
              <w:spacing w:before="20" w:after="20" w:line="264" w:lineRule="auto"/>
              <w:jc w:val="center"/>
              <w:rPr>
                <w:rFonts w:cs="Calibri"/>
                <w:sz w:val="20"/>
                <w:szCs w:val="23"/>
                <w:lang w:val="ca-ES"/>
              </w:rPr>
            </w:pPr>
            <w:r w:rsidRPr="00C817FD">
              <w:rPr>
                <w:rFonts w:cs="Calibri"/>
                <w:sz w:val="20"/>
                <w:szCs w:val="23"/>
                <w:lang w:val="ca-ES"/>
              </w:rPr>
              <w:t>8</w:t>
            </w:r>
          </w:p>
        </w:tc>
        <w:tc>
          <w:tcPr>
            <w:tcW w:w="236" w:type="dxa"/>
            <w:tcBorders>
              <w:bottom w:val="single" w:sz="4" w:space="0" w:color="auto"/>
            </w:tcBorders>
            <w:vAlign w:val="center"/>
          </w:tcPr>
          <w:p w14:paraId="63FFD252" w14:textId="77777777" w:rsidR="00FF25DB" w:rsidRPr="00C817FD" w:rsidRDefault="00FF25DB" w:rsidP="008B2DD2">
            <w:pPr>
              <w:spacing w:before="20" w:after="20" w:line="264" w:lineRule="auto"/>
              <w:jc w:val="center"/>
              <w:rPr>
                <w:rFonts w:cs="Calibri"/>
                <w:sz w:val="20"/>
                <w:szCs w:val="23"/>
                <w:lang w:val="ca-ES"/>
              </w:rPr>
            </w:pPr>
          </w:p>
        </w:tc>
        <w:tc>
          <w:tcPr>
            <w:tcW w:w="680" w:type="dxa"/>
            <w:tcBorders>
              <w:bottom w:val="single" w:sz="4" w:space="0" w:color="auto"/>
            </w:tcBorders>
            <w:vAlign w:val="center"/>
          </w:tcPr>
          <w:p w14:paraId="68347ABD" w14:textId="77777777" w:rsidR="00FF25DB" w:rsidRPr="00C817FD" w:rsidRDefault="00FF25DB" w:rsidP="008B2DD2">
            <w:pPr>
              <w:spacing w:before="20" w:after="20" w:line="264" w:lineRule="auto"/>
              <w:jc w:val="center"/>
              <w:rPr>
                <w:rFonts w:cs="Calibri"/>
                <w:sz w:val="20"/>
                <w:szCs w:val="23"/>
                <w:lang w:val="ca-ES"/>
              </w:rPr>
            </w:pPr>
            <w:r w:rsidRPr="00C817FD">
              <w:rPr>
                <w:rFonts w:cs="Calibri"/>
                <w:sz w:val="20"/>
                <w:szCs w:val="23"/>
                <w:lang w:val="ca-ES"/>
              </w:rPr>
              <w:t>4</w:t>
            </w:r>
          </w:p>
        </w:tc>
        <w:tc>
          <w:tcPr>
            <w:tcW w:w="756" w:type="dxa"/>
            <w:tcBorders>
              <w:bottom w:val="single" w:sz="4" w:space="0" w:color="auto"/>
            </w:tcBorders>
            <w:vAlign w:val="center"/>
          </w:tcPr>
          <w:p w14:paraId="40559487" w14:textId="4C8FD019" w:rsidR="00FF25DB" w:rsidRPr="00C817FD" w:rsidRDefault="00FF25DB" w:rsidP="008E0E3C">
            <w:pPr>
              <w:spacing w:before="20" w:after="20" w:line="264" w:lineRule="auto"/>
              <w:jc w:val="center"/>
              <w:rPr>
                <w:rFonts w:cs="Calibri"/>
                <w:sz w:val="20"/>
                <w:szCs w:val="23"/>
                <w:lang w:val="ca-ES"/>
              </w:rPr>
            </w:pPr>
            <w:r w:rsidRPr="00C817FD">
              <w:rPr>
                <w:rFonts w:cs="Calibri"/>
                <w:sz w:val="20"/>
                <w:szCs w:val="23"/>
                <w:lang w:val="ca-ES"/>
              </w:rPr>
              <w:t>50</w:t>
            </w:r>
            <w:r w:rsidR="008E0E3C">
              <w:rPr>
                <w:rFonts w:cs="Calibri"/>
                <w:sz w:val="20"/>
                <w:szCs w:val="23"/>
                <w:lang w:val="ca-ES"/>
              </w:rPr>
              <w:t>.</w:t>
            </w:r>
            <w:r w:rsidRPr="00C817FD">
              <w:rPr>
                <w:rFonts w:cs="Calibri"/>
                <w:sz w:val="20"/>
                <w:szCs w:val="23"/>
                <w:lang w:val="ca-ES"/>
              </w:rPr>
              <w:t>0%</w:t>
            </w:r>
          </w:p>
        </w:tc>
        <w:tc>
          <w:tcPr>
            <w:tcW w:w="236" w:type="dxa"/>
            <w:tcBorders>
              <w:bottom w:val="single" w:sz="4" w:space="0" w:color="auto"/>
            </w:tcBorders>
            <w:vAlign w:val="center"/>
          </w:tcPr>
          <w:p w14:paraId="2E2FE027" w14:textId="77777777" w:rsidR="00FF25DB" w:rsidRPr="00C817FD" w:rsidRDefault="00FF25DB" w:rsidP="008B2DD2">
            <w:pPr>
              <w:spacing w:before="20" w:after="20" w:line="264" w:lineRule="auto"/>
              <w:jc w:val="center"/>
              <w:rPr>
                <w:rFonts w:cs="Calibri"/>
                <w:sz w:val="20"/>
                <w:szCs w:val="23"/>
                <w:lang w:val="ca-ES"/>
              </w:rPr>
            </w:pPr>
          </w:p>
        </w:tc>
        <w:tc>
          <w:tcPr>
            <w:tcW w:w="680" w:type="dxa"/>
            <w:tcBorders>
              <w:bottom w:val="single" w:sz="4" w:space="0" w:color="auto"/>
            </w:tcBorders>
            <w:vAlign w:val="center"/>
          </w:tcPr>
          <w:p w14:paraId="7DB6FB3A" w14:textId="77777777" w:rsidR="00FF25DB" w:rsidRPr="00C817FD" w:rsidRDefault="00FF25DB" w:rsidP="008B2DD2">
            <w:pPr>
              <w:spacing w:before="20" w:after="20" w:line="264" w:lineRule="auto"/>
              <w:jc w:val="center"/>
              <w:rPr>
                <w:rFonts w:cs="Calibri"/>
                <w:sz w:val="20"/>
                <w:szCs w:val="23"/>
                <w:lang w:val="ca-ES"/>
              </w:rPr>
            </w:pPr>
            <w:r w:rsidRPr="00C817FD">
              <w:rPr>
                <w:rFonts w:cs="Calibri"/>
                <w:sz w:val="20"/>
                <w:szCs w:val="23"/>
                <w:lang w:val="ca-ES"/>
              </w:rPr>
              <w:t>4</w:t>
            </w:r>
          </w:p>
        </w:tc>
        <w:tc>
          <w:tcPr>
            <w:tcW w:w="990" w:type="dxa"/>
            <w:tcBorders>
              <w:bottom w:val="single" w:sz="4" w:space="0" w:color="auto"/>
            </w:tcBorders>
            <w:vAlign w:val="center"/>
          </w:tcPr>
          <w:p w14:paraId="6FD0CFB6" w14:textId="18E72455" w:rsidR="00FF25DB" w:rsidRPr="00C817FD" w:rsidRDefault="008E0E3C" w:rsidP="008B2DD2">
            <w:pPr>
              <w:spacing w:before="20" w:after="20" w:line="264" w:lineRule="auto"/>
              <w:jc w:val="center"/>
              <w:rPr>
                <w:rFonts w:cs="Calibri"/>
                <w:sz w:val="20"/>
                <w:szCs w:val="23"/>
                <w:lang w:val="ca-ES"/>
              </w:rPr>
            </w:pPr>
            <w:r>
              <w:rPr>
                <w:rFonts w:cs="Calibri"/>
                <w:sz w:val="20"/>
                <w:szCs w:val="23"/>
                <w:lang w:val="ca-ES"/>
              </w:rPr>
              <w:t>50.</w:t>
            </w:r>
            <w:r w:rsidR="00FF25DB" w:rsidRPr="00C817FD">
              <w:rPr>
                <w:rFonts w:cs="Calibri"/>
                <w:sz w:val="20"/>
                <w:szCs w:val="23"/>
                <w:lang w:val="ca-ES"/>
              </w:rPr>
              <w:t>0%</w:t>
            </w:r>
          </w:p>
        </w:tc>
      </w:tr>
    </w:tbl>
    <w:p w14:paraId="5AE83612" w14:textId="77777777" w:rsidR="005B31BB" w:rsidRDefault="005B31BB" w:rsidP="00BE6CB3">
      <w:pPr>
        <w:spacing w:after="120" w:line="264" w:lineRule="auto"/>
      </w:pPr>
    </w:p>
    <w:p w14:paraId="6377D5A7" w14:textId="5C7C96C3" w:rsidR="00E92BA6" w:rsidRPr="0098240C" w:rsidRDefault="009E713E" w:rsidP="00E5289D">
      <w:pPr>
        <w:pStyle w:val="Heading21"/>
        <w:rPr>
          <w:i/>
          <w:lang w:val="ca-ES"/>
        </w:rPr>
      </w:pPr>
      <w:r w:rsidRPr="0098240C">
        <w:t xml:space="preserve">7. </w:t>
      </w:r>
      <w:r w:rsidR="0098240C" w:rsidRPr="0098240C">
        <w:t>Outreach</w:t>
      </w:r>
      <w:r w:rsidR="00E92BA6" w:rsidRPr="0098240C">
        <w:t xml:space="preserve">: </w:t>
      </w:r>
      <w:r w:rsidR="00E92BA6" w:rsidRPr="0098240C">
        <w:rPr>
          <w:i/>
          <w:lang w:val="ca-ES"/>
        </w:rPr>
        <w:t>Bojos per la física</w:t>
      </w:r>
    </w:p>
    <w:tbl>
      <w:tblPr>
        <w:tblStyle w:val="Tablaconcuadrcula"/>
        <w:tblW w:w="7675" w:type="dxa"/>
        <w:jc w:val="center"/>
        <w:tblLook w:val="04A0" w:firstRow="1" w:lastRow="0" w:firstColumn="1" w:lastColumn="0" w:noHBand="0" w:noVBand="1"/>
      </w:tblPr>
      <w:tblGrid>
        <w:gridCol w:w="2362"/>
        <w:gridCol w:w="876"/>
        <w:gridCol w:w="231"/>
        <w:gridCol w:w="868"/>
        <w:gridCol w:w="1158"/>
        <w:gridCol w:w="231"/>
        <w:gridCol w:w="835"/>
        <w:gridCol w:w="1114"/>
      </w:tblGrid>
      <w:tr w:rsidR="00E92BA6" w:rsidRPr="0098240C" w14:paraId="2CC1279D" w14:textId="77777777" w:rsidTr="008B2DD2">
        <w:trPr>
          <w:gridAfter w:val="2"/>
          <w:wAfter w:w="1949" w:type="dxa"/>
          <w:jc w:val="center"/>
        </w:trPr>
        <w:tc>
          <w:tcPr>
            <w:tcW w:w="2362" w:type="dxa"/>
            <w:tcBorders>
              <w:top w:val="nil"/>
              <w:left w:val="nil"/>
              <w:bottom w:val="nil"/>
              <w:right w:val="nil"/>
            </w:tcBorders>
            <w:shd w:val="clear" w:color="auto" w:fill="auto"/>
            <w:vAlign w:val="center"/>
          </w:tcPr>
          <w:p w14:paraId="73751E7D" w14:textId="77777777" w:rsidR="00E92BA6" w:rsidRPr="0098240C" w:rsidRDefault="00E92BA6" w:rsidP="008B2DD2">
            <w:pPr>
              <w:spacing w:before="20" w:after="0" w:line="240" w:lineRule="auto"/>
              <w:rPr>
                <w:lang w:val="en-GB"/>
              </w:rPr>
            </w:pPr>
          </w:p>
        </w:tc>
        <w:tc>
          <w:tcPr>
            <w:tcW w:w="3364" w:type="dxa"/>
            <w:gridSpan w:val="5"/>
            <w:tcBorders>
              <w:top w:val="nil"/>
              <w:left w:val="nil"/>
              <w:bottom w:val="single" w:sz="4" w:space="0" w:color="auto"/>
              <w:right w:val="nil"/>
            </w:tcBorders>
            <w:shd w:val="clear" w:color="auto" w:fill="auto"/>
            <w:vAlign w:val="center"/>
          </w:tcPr>
          <w:p w14:paraId="6F1FA9C7" w14:textId="200C29F4" w:rsidR="00E92BA6" w:rsidRPr="0098240C" w:rsidRDefault="00E92BA6" w:rsidP="0098240C">
            <w:pPr>
              <w:spacing w:before="20" w:after="0" w:line="240" w:lineRule="auto"/>
              <w:jc w:val="right"/>
              <w:rPr>
                <w:b/>
                <w:lang w:val="en-GB"/>
              </w:rPr>
            </w:pPr>
            <w:r w:rsidRPr="0098240C">
              <w:rPr>
                <w:b/>
                <w:lang w:val="en-GB"/>
              </w:rPr>
              <w:t>2018</w:t>
            </w:r>
            <w:r w:rsidR="0098240C" w:rsidRPr="0098240C">
              <w:rPr>
                <w:b/>
                <w:lang w:val="en-GB"/>
              </w:rPr>
              <w:t xml:space="preserve"> Edition</w:t>
            </w:r>
          </w:p>
        </w:tc>
      </w:tr>
      <w:tr w:rsidR="00E92BA6" w:rsidRPr="0098240C" w14:paraId="0E837849" w14:textId="77777777" w:rsidTr="008B2DD2">
        <w:trPr>
          <w:jc w:val="center"/>
        </w:trPr>
        <w:tc>
          <w:tcPr>
            <w:tcW w:w="2362" w:type="dxa"/>
            <w:tcBorders>
              <w:top w:val="nil"/>
              <w:left w:val="nil"/>
              <w:bottom w:val="nil"/>
              <w:right w:val="nil"/>
            </w:tcBorders>
            <w:shd w:val="clear" w:color="auto" w:fill="auto"/>
            <w:vAlign w:val="center"/>
          </w:tcPr>
          <w:p w14:paraId="0919704E" w14:textId="77777777" w:rsidR="00E92BA6" w:rsidRPr="0098240C" w:rsidRDefault="00E92BA6" w:rsidP="008B2DD2">
            <w:pPr>
              <w:spacing w:before="20" w:after="0" w:line="240" w:lineRule="auto"/>
              <w:rPr>
                <w:lang w:val="en-GB"/>
              </w:rPr>
            </w:pPr>
          </w:p>
        </w:tc>
        <w:tc>
          <w:tcPr>
            <w:tcW w:w="876" w:type="dxa"/>
            <w:tcBorders>
              <w:top w:val="single" w:sz="4" w:space="0" w:color="auto"/>
              <w:left w:val="nil"/>
              <w:right w:val="nil"/>
            </w:tcBorders>
            <w:shd w:val="clear" w:color="auto" w:fill="auto"/>
            <w:vAlign w:val="center"/>
          </w:tcPr>
          <w:p w14:paraId="2FF611A4" w14:textId="77777777" w:rsidR="00E92BA6" w:rsidRPr="0098240C" w:rsidRDefault="00E92BA6" w:rsidP="008B2DD2">
            <w:pPr>
              <w:spacing w:before="20" w:after="0" w:line="240" w:lineRule="auto"/>
              <w:jc w:val="center"/>
              <w:rPr>
                <w:b/>
                <w:lang w:val="en-GB"/>
              </w:rPr>
            </w:pPr>
            <w:r w:rsidRPr="0098240C">
              <w:rPr>
                <w:b/>
                <w:lang w:val="en-GB"/>
              </w:rPr>
              <w:t>Total</w:t>
            </w:r>
          </w:p>
        </w:tc>
        <w:tc>
          <w:tcPr>
            <w:tcW w:w="231" w:type="dxa"/>
            <w:tcBorders>
              <w:top w:val="single" w:sz="4" w:space="0" w:color="auto"/>
              <w:left w:val="nil"/>
              <w:bottom w:val="nil"/>
              <w:right w:val="nil"/>
            </w:tcBorders>
            <w:shd w:val="clear" w:color="auto" w:fill="auto"/>
            <w:vAlign w:val="center"/>
          </w:tcPr>
          <w:p w14:paraId="0E0F87FD" w14:textId="77777777" w:rsidR="00E92BA6" w:rsidRPr="0098240C" w:rsidRDefault="00E92BA6" w:rsidP="008B2DD2">
            <w:pPr>
              <w:spacing w:before="20" w:after="0" w:line="240" w:lineRule="auto"/>
              <w:jc w:val="center"/>
              <w:rPr>
                <w:b/>
                <w:lang w:val="en-GB"/>
              </w:rPr>
            </w:pPr>
          </w:p>
        </w:tc>
        <w:tc>
          <w:tcPr>
            <w:tcW w:w="2026" w:type="dxa"/>
            <w:gridSpan w:val="2"/>
            <w:tcBorders>
              <w:top w:val="single" w:sz="4" w:space="0" w:color="auto"/>
              <w:left w:val="nil"/>
              <w:right w:val="nil"/>
            </w:tcBorders>
            <w:shd w:val="clear" w:color="auto" w:fill="auto"/>
            <w:vAlign w:val="center"/>
          </w:tcPr>
          <w:p w14:paraId="04E0AC5C" w14:textId="58D58821" w:rsidR="00E92BA6" w:rsidRPr="0098240C" w:rsidRDefault="0098240C" w:rsidP="008B2DD2">
            <w:pPr>
              <w:spacing w:before="20" w:after="0" w:line="240" w:lineRule="auto"/>
              <w:jc w:val="center"/>
              <w:rPr>
                <w:b/>
                <w:lang w:val="en-GB"/>
              </w:rPr>
            </w:pPr>
            <w:r w:rsidRPr="0098240C">
              <w:rPr>
                <w:b/>
                <w:lang w:val="en-GB"/>
              </w:rPr>
              <w:t>Women</w:t>
            </w:r>
          </w:p>
        </w:tc>
        <w:tc>
          <w:tcPr>
            <w:tcW w:w="231" w:type="dxa"/>
            <w:tcBorders>
              <w:top w:val="single" w:sz="4" w:space="0" w:color="auto"/>
              <w:left w:val="nil"/>
              <w:bottom w:val="nil"/>
              <w:right w:val="nil"/>
            </w:tcBorders>
            <w:shd w:val="clear" w:color="auto" w:fill="auto"/>
            <w:vAlign w:val="center"/>
          </w:tcPr>
          <w:p w14:paraId="3A4108C8" w14:textId="77777777" w:rsidR="00E92BA6" w:rsidRPr="0098240C" w:rsidRDefault="00E92BA6" w:rsidP="008B2DD2">
            <w:pPr>
              <w:spacing w:before="20" w:after="0" w:line="240" w:lineRule="auto"/>
              <w:jc w:val="center"/>
              <w:rPr>
                <w:b/>
                <w:lang w:val="en-GB"/>
              </w:rPr>
            </w:pPr>
          </w:p>
        </w:tc>
        <w:tc>
          <w:tcPr>
            <w:tcW w:w="1949" w:type="dxa"/>
            <w:gridSpan w:val="2"/>
            <w:tcBorders>
              <w:left w:val="nil"/>
              <w:right w:val="nil"/>
            </w:tcBorders>
            <w:shd w:val="clear" w:color="auto" w:fill="auto"/>
            <w:vAlign w:val="center"/>
          </w:tcPr>
          <w:p w14:paraId="6BFAC5CF" w14:textId="2124FC6F" w:rsidR="00E92BA6" w:rsidRPr="0098240C" w:rsidRDefault="0098240C" w:rsidP="008B2DD2">
            <w:pPr>
              <w:spacing w:before="20" w:after="0" w:line="240" w:lineRule="auto"/>
              <w:jc w:val="center"/>
              <w:rPr>
                <w:b/>
                <w:lang w:val="en-GB"/>
              </w:rPr>
            </w:pPr>
            <w:r w:rsidRPr="0098240C">
              <w:rPr>
                <w:b/>
                <w:lang w:val="en-GB"/>
              </w:rPr>
              <w:t>Men</w:t>
            </w:r>
          </w:p>
        </w:tc>
      </w:tr>
      <w:tr w:rsidR="00E92BA6" w:rsidRPr="0098240C" w14:paraId="3095D5EE" w14:textId="77777777" w:rsidTr="008B2DD2">
        <w:trPr>
          <w:jc w:val="center"/>
        </w:trPr>
        <w:tc>
          <w:tcPr>
            <w:tcW w:w="2362" w:type="dxa"/>
            <w:tcBorders>
              <w:top w:val="nil"/>
              <w:left w:val="nil"/>
              <w:bottom w:val="nil"/>
              <w:right w:val="nil"/>
            </w:tcBorders>
            <w:shd w:val="clear" w:color="auto" w:fill="auto"/>
            <w:vAlign w:val="center"/>
          </w:tcPr>
          <w:p w14:paraId="64AA3327" w14:textId="77777777" w:rsidR="00E92BA6" w:rsidRPr="0098240C" w:rsidRDefault="00E92BA6" w:rsidP="008B2DD2">
            <w:pPr>
              <w:spacing w:before="20" w:after="0" w:line="240" w:lineRule="auto"/>
              <w:rPr>
                <w:lang w:val="en-GB"/>
              </w:rPr>
            </w:pPr>
          </w:p>
        </w:tc>
        <w:tc>
          <w:tcPr>
            <w:tcW w:w="876" w:type="dxa"/>
            <w:tcBorders>
              <w:top w:val="nil"/>
              <w:left w:val="nil"/>
              <w:right w:val="nil"/>
            </w:tcBorders>
            <w:shd w:val="clear" w:color="auto" w:fill="auto"/>
            <w:vAlign w:val="center"/>
          </w:tcPr>
          <w:p w14:paraId="70794691" w14:textId="77777777" w:rsidR="00E92BA6" w:rsidRPr="0098240C" w:rsidRDefault="00E92BA6" w:rsidP="008B2DD2">
            <w:pPr>
              <w:spacing w:before="20" w:after="0" w:line="240" w:lineRule="auto"/>
              <w:jc w:val="center"/>
              <w:rPr>
                <w:b/>
                <w:lang w:val="en-GB"/>
              </w:rPr>
            </w:pPr>
            <w:r w:rsidRPr="0098240C">
              <w:rPr>
                <w:b/>
                <w:lang w:val="en-GB"/>
              </w:rPr>
              <w:t>[N]</w:t>
            </w:r>
          </w:p>
        </w:tc>
        <w:tc>
          <w:tcPr>
            <w:tcW w:w="231" w:type="dxa"/>
            <w:tcBorders>
              <w:top w:val="nil"/>
              <w:left w:val="nil"/>
              <w:bottom w:val="nil"/>
              <w:right w:val="nil"/>
            </w:tcBorders>
            <w:shd w:val="clear" w:color="auto" w:fill="auto"/>
            <w:vAlign w:val="center"/>
          </w:tcPr>
          <w:p w14:paraId="77951BFD" w14:textId="77777777" w:rsidR="00E92BA6" w:rsidRPr="0098240C" w:rsidRDefault="00E92BA6" w:rsidP="008B2DD2">
            <w:pPr>
              <w:spacing w:before="20" w:after="0" w:line="240" w:lineRule="auto"/>
              <w:jc w:val="center"/>
              <w:rPr>
                <w:b/>
                <w:lang w:val="en-GB"/>
              </w:rPr>
            </w:pPr>
          </w:p>
        </w:tc>
        <w:tc>
          <w:tcPr>
            <w:tcW w:w="868" w:type="dxa"/>
            <w:tcBorders>
              <w:top w:val="nil"/>
              <w:left w:val="nil"/>
              <w:right w:val="nil"/>
            </w:tcBorders>
            <w:shd w:val="clear" w:color="auto" w:fill="auto"/>
            <w:vAlign w:val="center"/>
          </w:tcPr>
          <w:p w14:paraId="2E5FA7BB" w14:textId="77777777" w:rsidR="00E92BA6" w:rsidRPr="0098240C" w:rsidRDefault="00E92BA6" w:rsidP="008B2DD2">
            <w:pPr>
              <w:spacing w:before="20" w:after="0" w:line="240" w:lineRule="auto"/>
              <w:jc w:val="center"/>
              <w:rPr>
                <w:b/>
                <w:lang w:val="en-GB"/>
              </w:rPr>
            </w:pPr>
            <w:r w:rsidRPr="0098240C">
              <w:rPr>
                <w:b/>
                <w:lang w:val="en-GB"/>
              </w:rPr>
              <w:t>[N]</w:t>
            </w:r>
          </w:p>
        </w:tc>
        <w:tc>
          <w:tcPr>
            <w:tcW w:w="1158" w:type="dxa"/>
            <w:tcBorders>
              <w:top w:val="nil"/>
              <w:left w:val="nil"/>
              <w:right w:val="nil"/>
            </w:tcBorders>
            <w:shd w:val="clear" w:color="auto" w:fill="auto"/>
            <w:vAlign w:val="center"/>
          </w:tcPr>
          <w:p w14:paraId="26B27D4A" w14:textId="77777777" w:rsidR="00E92BA6" w:rsidRPr="0098240C" w:rsidRDefault="00E92BA6" w:rsidP="008B2DD2">
            <w:pPr>
              <w:spacing w:before="20" w:after="0" w:line="240" w:lineRule="auto"/>
              <w:jc w:val="center"/>
              <w:rPr>
                <w:b/>
                <w:lang w:val="en-GB"/>
              </w:rPr>
            </w:pPr>
            <w:r w:rsidRPr="0098240C">
              <w:rPr>
                <w:b/>
                <w:lang w:val="en-GB"/>
              </w:rPr>
              <w:t>[%]</w:t>
            </w:r>
          </w:p>
        </w:tc>
        <w:tc>
          <w:tcPr>
            <w:tcW w:w="231" w:type="dxa"/>
            <w:tcBorders>
              <w:top w:val="nil"/>
              <w:left w:val="nil"/>
              <w:bottom w:val="nil"/>
              <w:right w:val="nil"/>
            </w:tcBorders>
            <w:shd w:val="clear" w:color="auto" w:fill="auto"/>
            <w:vAlign w:val="center"/>
          </w:tcPr>
          <w:p w14:paraId="287D36E2" w14:textId="77777777" w:rsidR="00E92BA6" w:rsidRPr="0098240C" w:rsidRDefault="00E92BA6" w:rsidP="008B2DD2">
            <w:pPr>
              <w:spacing w:before="20" w:after="0" w:line="240" w:lineRule="auto"/>
              <w:jc w:val="center"/>
              <w:rPr>
                <w:b/>
                <w:lang w:val="en-GB"/>
              </w:rPr>
            </w:pPr>
          </w:p>
        </w:tc>
        <w:tc>
          <w:tcPr>
            <w:tcW w:w="835" w:type="dxa"/>
            <w:tcBorders>
              <w:top w:val="nil"/>
              <w:left w:val="nil"/>
              <w:right w:val="nil"/>
            </w:tcBorders>
            <w:shd w:val="clear" w:color="auto" w:fill="auto"/>
            <w:vAlign w:val="center"/>
          </w:tcPr>
          <w:p w14:paraId="66AF3C03" w14:textId="77777777" w:rsidR="00E92BA6" w:rsidRPr="0098240C" w:rsidRDefault="00E92BA6" w:rsidP="008B2DD2">
            <w:pPr>
              <w:spacing w:before="20" w:after="0" w:line="240" w:lineRule="auto"/>
              <w:jc w:val="center"/>
              <w:rPr>
                <w:b/>
                <w:lang w:val="en-GB"/>
              </w:rPr>
            </w:pPr>
            <w:r w:rsidRPr="0098240C">
              <w:rPr>
                <w:b/>
                <w:lang w:val="en-GB"/>
              </w:rPr>
              <w:t>[N]</w:t>
            </w:r>
          </w:p>
        </w:tc>
        <w:tc>
          <w:tcPr>
            <w:tcW w:w="1114" w:type="dxa"/>
            <w:tcBorders>
              <w:top w:val="nil"/>
              <w:left w:val="nil"/>
              <w:right w:val="nil"/>
            </w:tcBorders>
            <w:shd w:val="clear" w:color="auto" w:fill="auto"/>
            <w:vAlign w:val="center"/>
          </w:tcPr>
          <w:p w14:paraId="6B9E3CF8" w14:textId="77777777" w:rsidR="00E92BA6" w:rsidRPr="0098240C" w:rsidRDefault="00E92BA6" w:rsidP="008B2DD2">
            <w:pPr>
              <w:spacing w:before="20" w:after="0" w:line="240" w:lineRule="auto"/>
              <w:jc w:val="center"/>
              <w:rPr>
                <w:b/>
                <w:lang w:val="en-GB"/>
              </w:rPr>
            </w:pPr>
            <w:r w:rsidRPr="0098240C">
              <w:rPr>
                <w:b/>
                <w:lang w:val="en-GB"/>
              </w:rPr>
              <w:t>[%]</w:t>
            </w:r>
          </w:p>
        </w:tc>
      </w:tr>
      <w:tr w:rsidR="00E92BA6" w:rsidRPr="0098240C" w14:paraId="37761084" w14:textId="77777777" w:rsidTr="008B2DD2">
        <w:trPr>
          <w:jc w:val="center"/>
        </w:trPr>
        <w:tc>
          <w:tcPr>
            <w:tcW w:w="2362" w:type="dxa"/>
            <w:tcBorders>
              <w:top w:val="nil"/>
              <w:left w:val="nil"/>
              <w:bottom w:val="nil"/>
              <w:right w:val="nil"/>
            </w:tcBorders>
            <w:shd w:val="clear" w:color="auto" w:fill="auto"/>
            <w:vAlign w:val="center"/>
          </w:tcPr>
          <w:p w14:paraId="7F3CCB39" w14:textId="056AB339" w:rsidR="00E92BA6" w:rsidRPr="0098240C" w:rsidRDefault="0098240C" w:rsidP="008B2DD2">
            <w:pPr>
              <w:spacing w:before="20" w:after="0" w:line="240" w:lineRule="auto"/>
              <w:rPr>
                <w:sz w:val="20"/>
                <w:lang w:val="en-GB"/>
              </w:rPr>
            </w:pPr>
            <w:r w:rsidRPr="0098240C">
              <w:rPr>
                <w:sz w:val="20"/>
                <w:lang w:val="en-GB"/>
              </w:rPr>
              <w:t>Applications</w:t>
            </w:r>
          </w:p>
        </w:tc>
        <w:tc>
          <w:tcPr>
            <w:tcW w:w="876" w:type="dxa"/>
            <w:tcBorders>
              <w:left w:val="nil"/>
              <w:bottom w:val="nil"/>
              <w:right w:val="nil"/>
            </w:tcBorders>
            <w:shd w:val="clear" w:color="auto" w:fill="auto"/>
            <w:vAlign w:val="center"/>
          </w:tcPr>
          <w:p w14:paraId="5A4D39A6" w14:textId="615B4646" w:rsidR="00E92BA6" w:rsidRPr="0098240C" w:rsidRDefault="00E92BA6" w:rsidP="00E92BA6">
            <w:pPr>
              <w:spacing w:before="20" w:after="0" w:line="240" w:lineRule="auto"/>
              <w:jc w:val="center"/>
              <w:rPr>
                <w:sz w:val="20"/>
                <w:lang w:val="en-GB"/>
              </w:rPr>
            </w:pPr>
            <w:r w:rsidRPr="0098240C">
              <w:rPr>
                <w:sz w:val="20"/>
                <w:lang w:val="en-GB"/>
              </w:rPr>
              <w:t>191</w:t>
            </w:r>
          </w:p>
        </w:tc>
        <w:tc>
          <w:tcPr>
            <w:tcW w:w="231" w:type="dxa"/>
            <w:tcBorders>
              <w:top w:val="nil"/>
              <w:left w:val="nil"/>
              <w:bottom w:val="nil"/>
              <w:right w:val="nil"/>
            </w:tcBorders>
            <w:shd w:val="clear" w:color="auto" w:fill="auto"/>
            <w:vAlign w:val="center"/>
          </w:tcPr>
          <w:p w14:paraId="5FA97D87" w14:textId="77777777" w:rsidR="00E92BA6" w:rsidRPr="0098240C" w:rsidRDefault="00E92BA6" w:rsidP="008B2DD2">
            <w:pPr>
              <w:spacing w:before="20" w:after="0" w:line="240" w:lineRule="auto"/>
              <w:jc w:val="center"/>
              <w:rPr>
                <w:sz w:val="20"/>
                <w:lang w:val="en-GB"/>
              </w:rPr>
            </w:pPr>
          </w:p>
        </w:tc>
        <w:tc>
          <w:tcPr>
            <w:tcW w:w="868" w:type="dxa"/>
            <w:tcBorders>
              <w:left w:val="nil"/>
              <w:bottom w:val="nil"/>
              <w:right w:val="nil"/>
            </w:tcBorders>
            <w:shd w:val="clear" w:color="auto" w:fill="auto"/>
            <w:vAlign w:val="center"/>
          </w:tcPr>
          <w:p w14:paraId="04419749" w14:textId="19798C0C" w:rsidR="00E92BA6" w:rsidRPr="0098240C" w:rsidRDefault="00E92BA6" w:rsidP="008B2DD2">
            <w:pPr>
              <w:spacing w:before="20" w:after="0" w:line="240" w:lineRule="auto"/>
              <w:jc w:val="center"/>
              <w:rPr>
                <w:sz w:val="20"/>
                <w:lang w:val="en-GB"/>
              </w:rPr>
            </w:pPr>
            <w:r w:rsidRPr="0098240C">
              <w:rPr>
                <w:sz w:val="20"/>
                <w:lang w:val="en-GB"/>
              </w:rPr>
              <w:t>84</w:t>
            </w:r>
          </w:p>
        </w:tc>
        <w:tc>
          <w:tcPr>
            <w:tcW w:w="1158" w:type="dxa"/>
            <w:tcBorders>
              <w:left w:val="nil"/>
              <w:bottom w:val="nil"/>
              <w:right w:val="nil"/>
            </w:tcBorders>
            <w:shd w:val="clear" w:color="auto" w:fill="auto"/>
            <w:vAlign w:val="center"/>
          </w:tcPr>
          <w:p w14:paraId="63558CEE" w14:textId="2BB49709" w:rsidR="00E92BA6" w:rsidRPr="0098240C" w:rsidRDefault="0098240C" w:rsidP="008B2DD2">
            <w:pPr>
              <w:spacing w:before="20" w:after="0" w:line="240" w:lineRule="auto"/>
              <w:jc w:val="center"/>
              <w:rPr>
                <w:sz w:val="20"/>
                <w:lang w:val="en-GB"/>
              </w:rPr>
            </w:pPr>
            <w:r w:rsidRPr="0098240C">
              <w:rPr>
                <w:sz w:val="20"/>
                <w:lang w:val="en-GB"/>
              </w:rPr>
              <w:t>44.</w:t>
            </w:r>
            <w:r w:rsidR="00E92BA6" w:rsidRPr="0098240C">
              <w:rPr>
                <w:sz w:val="20"/>
                <w:lang w:val="en-GB"/>
              </w:rPr>
              <w:t>0%</w:t>
            </w:r>
          </w:p>
        </w:tc>
        <w:tc>
          <w:tcPr>
            <w:tcW w:w="231" w:type="dxa"/>
            <w:tcBorders>
              <w:top w:val="nil"/>
              <w:left w:val="nil"/>
              <w:bottom w:val="nil"/>
              <w:right w:val="nil"/>
            </w:tcBorders>
            <w:shd w:val="clear" w:color="auto" w:fill="auto"/>
            <w:vAlign w:val="center"/>
          </w:tcPr>
          <w:p w14:paraId="640C7641" w14:textId="77777777" w:rsidR="00E92BA6" w:rsidRPr="0098240C" w:rsidRDefault="00E92BA6" w:rsidP="008B2DD2">
            <w:pPr>
              <w:spacing w:before="20" w:after="0" w:line="240" w:lineRule="auto"/>
              <w:jc w:val="center"/>
              <w:rPr>
                <w:sz w:val="20"/>
                <w:lang w:val="en-GB"/>
              </w:rPr>
            </w:pPr>
          </w:p>
        </w:tc>
        <w:tc>
          <w:tcPr>
            <w:tcW w:w="835" w:type="dxa"/>
            <w:tcBorders>
              <w:left w:val="nil"/>
              <w:bottom w:val="nil"/>
              <w:right w:val="nil"/>
            </w:tcBorders>
            <w:shd w:val="clear" w:color="auto" w:fill="auto"/>
            <w:vAlign w:val="center"/>
          </w:tcPr>
          <w:p w14:paraId="4D2175C0" w14:textId="0FFFFFE0" w:rsidR="00E92BA6" w:rsidRPr="0098240C" w:rsidRDefault="00E92BA6" w:rsidP="008B2DD2">
            <w:pPr>
              <w:spacing w:before="20" w:after="0" w:line="240" w:lineRule="auto"/>
              <w:jc w:val="center"/>
              <w:rPr>
                <w:sz w:val="20"/>
                <w:lang w:val="en-GB"/>
              </w:rPr>
            </w:pPr>
            <w:r w:rsidRPr="0098240C">
              <w:rPr>
                <w:sz w:val="20"/>
                <w:lang w:val="en-GB"/>
              </w:rPr>
              <w:t>107</w:t>
            </w:r>
          </w:p>
        </w:tc>
        <w:tc>
          <w:tcPr>
            <w:tcW w:w="1114" w:type="dxa"/>
            <w:tcBorders>
              <w:left w:val="nil"/>
              <w:bottom w:val="nil"/>
              <w:right w:val="nil"/>
            </w:tcBorders>
            <w:shd w:val="clear" w:color="auto" w:fill="auto"/>
            <w:vAlign w:val="center"/>
          </w:tcPr>
          <w:p w14:paraId="17AF344C" w14:textId="4AD2C4FC" w:rsidR="00E92BA6" w:rsidRPr="0098240C" w:rsidRDefault="00E92BA6" w:rsidP="0098240C">
            <w:pPr>
              <w:spacing w:before="20" w:after="0" w:line="240" w:lineRule="auto"/>
              <w:jc w:val="center"/>
              <w:rPr>
                <w:sz w:val="20"/>
                <w:lang w:val="en-GB"/>
              </w:rPr>
            </w:pPr>
            <w:r w:rsidRPr="0098240C">
              <w:rPr>
                <w:sz w:val="20"/>
                <w:lang w:val="en-GB"/>
              </w:rPr>
              <w:t>56</w:t>
            </w:r>
            <w:r w:rsidR="0098240C" w:rsidRPr="0098240C">
              <w:rPr>
                <w:sz w:val="20"/>
                <w:lang w:val="en-GB"/>
              </w:rPr>
              <w:t>.</w:t>
            </w:r>
            <w:r w:rsidRPr="0098240C">
              <w:rPr>
                <w:sz w:val="20"/>
                <w:lang w:val="en-GB"/>
              </w:rPr>
              <w:t>0%</w:t>
            </w:r>
          </w:p>
        </w:tc>
      </w:tr>
      <w:tr w:rsidR="00E92BA6" w:rsidRPr="0098240C" w14:paraId="5EE25E16" w14:textId="77777777" w:rsidTr="008B2DD2">
        <w:trPr>
          <w:jc w:val="center"/>
        </w:trPr>
        <w:tc>
          <w:tcPr>
            <w:tcW w:w="2362" w:type="dxa"/>
            <w:tcBorders>
              <w:top w:val="nil"/>
              <w:left w:val="nil"/>
              <w:bottom w:val="single" w:sz="4" w:space="0" w:color="auto"/>
              <w:right w:val="nil"/>
            </w:tcBorders>
            <w:shd w:val="clear" w:color="auto" w:fill="auto"/>
            <w:vAlign w:val="center"/>
          </w:tcPr>
          <w:p w14:paraId="476467AD" w14:textId="68F17BA3" w:rsidR="00E92BA6" w:rsidRPr="0098240C" w:rsidRDefault="0098240C" w:rsidP="008B2DD2">
            <w:pPr>
              <w:spacing w:before="20" w:after="0" w:line="240" w:lineRule="auto"/>
              <w:rPr>
                <w:sz w:val="20"/>
                <w:lang w:val="en-GB"/>
              </w:rPr>
            </w:pPr>
            <w:r w:rsidRPr="0098240C">
              <w:rPr>
                <w:sz w:val="20"/>
                <w:lang w:val="en-GB"/>
              </w:rPr>
              <w:t>Selected students</w:t>
            </w:r>
          </w:p>
        </w:tc>
        <w:tc>
          <w:tcPr>
            <w:tcW w:w="876" w:type="dxa"/>
            <w:tcBorders>
              <w:top w:val="nil"/>
              <w:left w:val="nil"/>
              <w:bottom w:val="single" w:sz="4" w:space="0" w:color="auto"/>
              <w:right w:val="nil"/>
            </w:tcBorders>
            <w:shd w:val="clear" w:color="auto" w:fill="auto"/>
            <w:vAlign w:val="center"/>
          </w:tcPr>
          <w:p w14:paraId="71EA3BE0" w14:textId="77777777" w:rsidR="00E92BA6" w:rsidRPr="0098240C" w:rsidRDefault="00E92BA6" w:rsidP="008B2DD2">
            <w:pPr>
              <w:spacing w:before="20" w:after="0" w:line="240" w:lineRule="auto"/>
              <w:jc w:val="center"/>
              <w:rPr>
                <w:sz w:val="20"/>
                <w:lang w:val="en-GB"/>
              </w:rPr>
            </w:pPr>
            <w:r w:rsidRPr="0098240C">
              <w:rPr>
                <w:sz w:val="20"/>
                <w:lang w:val="en-GB"/>
              </w:rPr>
              <w:t>25</w:t>
            </w:r>
          </w:p>
        </w:tc>
        <w:tc>
          <w:tcPr>
            <w:tcW w:w="231" w:type="dxa"/>
            <w:tcBorders>
              <w:top w:val="nil"/>
              <w:left w:val="nil"/>
              <w:bottom w:val="single" w:sz="4" w:space="0" w:color="auto"/>
              <w:right w:val="nil"/>
            </w:tcBorders>
            <w:shd w:val="clear" w:color="auto" w:fill="auto"/>
            <w:vAlign w:val="center"/>
          </w:tcPr>
          <w:p w14:paraId="4207ED05" w14:textId="77777777" w:rsidR="00E92BA6" w:rsidRPr="0098240C" w:rsidRDefault="00E92BA6" w:rsidP="008B2DD2">
            <w:pPr>
              <w:spacing w:before="20" w:after="0" w:line="240" w:lineRule="auto"/>
              <w:jc w:val="center"/>
              <w:rPr>
                <w:sz w:val="20"/>
                <w:lang w:val="en-GB"/>
              </w:rPr>
            </w:pPr>
          </w:p>
        </w:tc>
        <w:tc>
          <w:tcPr>
            <w:tcW w:w="868" w:type="dxa"/>
            <w:tcBorders>
              <w:top w:val="nil"/>
              <w:left w:val="nil"/>
              <w:bottom w:val="single" w:sz="4" w:space="0" w:color="auto"/>
              <w:right w:val="nil"/>
            </w:tcBorders>
            <w:shd w:val="clear" w:color="auto" w:fill="auto"/>
            <w:vAlign w:val="center"/>
          </w:tcPr>
          <w:p w14:paraId="451CC157" w14:textId="47B6EB2C" w:rsidR="00E92BA6" w:rsidRPr="0098240C" w:rsidRDefault="00E92BA6" w:rsidP="008B2DD2">
            <w:pPr>
              <w:spacing w:before="20" w:after="0" w:line="240" w:lineRule="auto"/>
              <w:jc w:val="center"/>
              <w:rPr>
                <w:sz w:val="20"/>
                <w:lang w:val="en-GB"/>
              </w:rPr>
            </w:pPr>
            <w:r w:rsidRPr="0098240C">
              <w:rPr>
                <w:sz w:val="20"/>
                <w:lang w:val="en-GB"/>
              </w:rPr>
              <w:t>12</w:t>
            </w:r>
          </w:p>
        </w:tc>
        <w:tc>
          <w:tcPr>
            <w:tcW w:w="1158" w:type="dxa"/>
            <w:tcBorders>
              <w:top w:val="nil"/>
              <w:left w:val="nil"/>
              <w:bottom w:val="single" w:sz="4" w:space="0" w:color="auto"/>
              <w:right w:val="nil"/>
            </w:tcBorders>
            <w:shd w:val="clear" w:color="auto" w:fill="auto"/>
            <w:vAlign w:val="center"/>
          </w:tcPr>
          <w:p w14:paraId="7B320F5A" w14:textId="58395808" w:rsidR="00E92BA6" w:rsidRPr="0098240C" w:rsidRDefault="0098240C" w:rsidP="00E92BA6">
            <w:pPr>
              <w:spacing w:before="20" w:after="0" w:line="240" w:lineRule="auto"/>
              <w:jc w:val="center"/>
              <w:rPr>
                <w:sz w:val="20"/>
                <w:lang w:val="en-GB"/>
              </w:rPr>
            </w:pPr>
            <w:r w:rsidRPr="0098240C">
              <w:rPr>
                <w:sz w:val="20"/>
                <w:lang w:val="en-GB"/>
              </w:rPr>
              <w:t>48.</w:t>
            </w:r>
            <w:r w:rsidR="00E92BA6" w:rsidRPr="0098240C">
              <w:rPr>
                <w:sz w:val="20"/>
                <w:lang w:val="en-GB"/>
              </w:rPr>
              <w:t>0%</w:t>
            </w:r>
          </w:p>
        </w:tc>
        <w:tc>
          <w:tcPr>
            <w:tcW w:w="231" w:type="dxa"/>
            <w:tcBorders>
              <w:top w:val="nil"/>
              <w:left w:val="nil"/>
              <w:bottom w:val="single" w:sz="4" w:space="0" w:color="auto"/>
              <w:right w:val="nil"/>
            </w:tcBorders>
            <w:shd w:val="clear" w:color="auto" w:fill="auto"/>
            <w:vAlign w:val="center"/>
          </w:tcPr>
          <w:p w14:paraId="4A83ED5A" w14:textId="77777777" w:rsidR="00E92BA6" w:rsidRPr="0098240C" w:rsidRDefault="00E92BA6" w:rsidP="008B2DD2">
            <w:pPr>
              <w:spacing w:before="20" w:after="0" w:line="240" w:lineRule="auto"/>
              <w:jc w:val="center"/>
              <w:rPr>
                <w:sz w:val="20"/>
                <w:lang w:val="en-GB"/>
              </w:rPr>
            </w:pPr>
          </w:p>
        </w:tc>
        <w:tc>
          <w:tcPr>
            <w:tcW w:w="835" w:type="dxa"/>
            <w:tcBorders>
              <w:top w:val="nil"/>
              <w:left w:val="nil"/>
              <w:bottom w:val="single" w:sz="4" w:space="0" w:color="auto"/>
              <w:right w:val="nil"/>
            </w:tcBorders>
            <w:shd w:val="clear" w:color="auto" w:fill="auto"/>
            <w:vAlign w:val="center"/>
          </w:tcPr>
          <w:p w14:paraId="423560B3" w14:textId="02F7C224" w:rsidR="00E92BA6" w:rsidRPr="0098240C" w:rsidRDefault="00E92BA6" w:rsidP="00E92BA6">
            <w:pPr>
              <w:spacing w:before="20" w:after="0" w:line="240" w:lineRule="auto"/>
              <w:jc w:val="center"/>
              <w:rPr>
                <w:sz w:val="20"/>
                <w:lang w:val="en-GB"/>
              </w:rPr>
            </w:pPr>
            <w:r w:rsidRPr="0098240C">
              <w:rPr>
                <w:sz w:val="20"/>
                <w:lang w:val="en-GB"/>
              </w:rPr>
              <w:t>13</w:t>
            </w:r>
          </w:p>
        </w:tc>
        <w:tc>
          <w:tcPr>
            <w:tcW w:w="1114" w:type="dxa"/>
            <w:tcBorders>
              <w:top w:val="nil"/>
              <w:left w:val="nil"/>
              <w:bottom w:val="single" w:sz="4" w:space="0" w:color="auto"/>
              <w:right w:val="nil"/>
            </w:tcBorders>
            <w:shd w:val="clear" w:color="auto" w:fill="auto"/>
            <w:vAlign w:val="center"/>
          </w:tcPr>
          <w:p w14:paraId="14CB860D" w14:textId="17FC3D9F" w:rsidR="00E92BA6" w:rsidRPr="0098240C" w:rsidRDefault="0098240C" w:rsidP="008B2DD2">
            <w:pPr>
              <w:spacing w:before="20" w:after="0" w:line="240" w:lineRule="auto"/>
              <w:jc w:val="center"/>
              <w:rPr>
                <w:sz w:val="20"/>
                <w:lang w:val="en-GB"/>
              </w:rPr>
            </w:pPr>
            <w:r w:rsidRPr="0098240C">
              <w:rPr>
                <w:sz w:val="20"/>
                <w:lang w:val="en-GB"/>
              </w:rPr>
              <w:t>52.</w:t>
            </w:r>
            <w:r w:rsidR="00E92BA6" w:rsidRPr="0098240C">
              <w:rPr>
                <w:sz w:val="20"/>
                <w:lang w:val="en-GB"/>
              </w:rPr>
              <w:t>0%</w:t>
            </w:r>
          </w:p>
        </w:tc>
      </w:tr>
    </w:tbl>
    <w:p w14:paraId="3B8EA570" w14:textId="77777777" w:rsidR="00B70FBD" w:rsidRPr="0098240C" w:rsidRDefault="00B70FBD" w:rsidP="00BE6CB3">
      <w:pPr>
        <w:spacing w:after="120" w:line="264" w:lineRule="auto"/>
        <w:rPr>
          <w:lang w:val="en-GB"/>
        </w:rPr>
      </w:pPr>
    </w:p>
    <w:p w14:paraId="2B9B9535" w14:textId="7FD7EC41" w:rsidR="00C31F8C" w:rsidRPr="0098240C" w:rsidRDefault="0098240C" w:rsidP="00C31F8C">
      <w:pPr>
        <w:pStyle w:val="Heading21"/>
      </w:pPr>
      <w:r w:rsidRPr="0098240C">
        <w:t>8. Indicators not updated</w:t>
      </w:r>
    </w:p>
    <w:p w14:paraId="4ABE5F5A" w14:textId="2FAF9938" w:rsidR="00C31F8C" w:rsidRPr="0098240C" w:rsidRDefault="0098240C" w:rsidP="00C31F8C">
      <w:pPr>
        <w:pStyle w:val="Prrafodelista"/>
        <w:numPr>
          <w:ilvl w:val="0"/>
          <w:numId w:val="22"/>
        </w:numPr>
        <w:spacing w:after="120" w:line="264" w:lineRule="auto"/>
        <w:ind w:left="714" w:hanging="357"/>
        <w:contextualSpacing w:val="0"/>
        <w:rPr>
          <w:lang w:val="en-GB"/>
        </w:rPr>
      </w:pPr>
      <w:r w:rsidRPr="0098240C">
        <w:rPr>
          <w:lang w:val="en-GB"/>
        </w:rPr>
        <w:t xml:space="preserve">Scientific talks given by IFAE researchers (the figures shown in IFAE’s Gender Equality Plan cover a 3 year window: </w:t>
      </w:r>
      <w:r w:rsidR="00C31F8C" w:rsidRPr="0098240C">
        <w:rPr>
          <w:lang w:val="en-GB"/>
        </w:rPr>
        <w:t>2013-2015).</w:t>
      </w:r>
    </w:p>
    <w:p w14:paraId="045CCED3" w14:textId="198F7E2A" w:rsidR="00C31F8C" w:rsidRPr="0098240C" w:rsidRDefault="0098240C" w:rsidP="00C31F8C">
      <w:pPr>
        <w:pStyle w:val="Prrafodelista"/>
        <w:numPr>
          <w:ilvl w:val="0"/>
          <w:numId w:val="22"/>
        </w:numPr>
        <w:spacing w:after="120" w:line="264" w:lineRule="auto"/>
        <w:ind w:left="714" w:hanging="357"/>
        <w:contextualSpacing w:val="0"/>
        <w:rPr>
          <w:lang w:val="en-GB"/>
        </w:rPr>
      </w:pPr>
      <w:r w:rsidRPr="0098240C">
        <w:rPr>
          <w:lang w:val="en-GB"/>
        </w:rPr>
        <w:t xml:space="preserve">Outreach talks given by IFAE researchers </w:t>
      </w:r>
      <w:r w:rsidR="00C31F8C" w:rsidRPr="0098240C">
        <w:rPr>
          <w:lang w:val="en-GB"/>
        </w:rPr>
        <w:t>(</w:t>
      </w:r>
      <w:r w:rsidRPr="0098240C">
        <w:rPr>
          <w:lang w:val="en-GB"/>
        </w:rPr>
        <w:t>the figures shown in IFAE’s Gender Equality Plan cover a 3 year window: 2014-2016</w:t>
      </w:r>
      <w:r w:rsidR="00C31F8C" w:rsidRPr="0098240C">
        <w:rPr>
          <w:lang w:val="en-GB"/>
        </w:rPr>
        <w:t>).</w:t>
      </w:r>
    </w:p>
    <w:p w14:paraId="65BC3612" w14:textId="786C19B9" w:rsidR="00D0117B" w:rsidRPr="00D0117B" w:rsidRDefault="00D0117B" w:rsidP="00D0117B">
      <w:pPr>
        <w:pStyle w:val="Heading41"/>
        <w:numPr>
          <w:ilvl w:val="0"/>
          <w:numId w:val="0"/>
        </w:numPr>
        <w:ind w:left="862" w:hanging="862"/>
        <w:rPr>
          <w:b w:val="0"/>
          <w:sz w:val="24"/>
        </w:rPr>
      </w:pPr>
      <w:r w:rsidRPr="00D0117B">
        <w:rPr>
          <w:b w:val="0"/>
          <w:sz w:val="24"/>
        </w:rPr>
        <w:t>N</w:t>
      </w:r>
      <w:r w:rsidR="00F07212">
        <w:rPr>
          <w:b w:val="0"/>
          <w:sz w:val="24"/>
        </w:rPr>
        <w:t>EW INDICATORS</w:t>
      </w:r>
    </w:p>
    <w:p w14:paraId="01C6032D" w14:textId="6260B411" w:rsidR="001054FC" w:rsidRPr="00B462C0" w:rsidRDefault="00B462C0" w:rsidP="00CE2B86">
      <w:pPr>
        <w:pStyle w:val="Heading21"/>
        <w:jc w:val="both"/>
        <w:rPr>
          <w:rFonts w:asciiTheme="minorHAnsi" w:eastAsiaTheme="minorHAnsi" w:hAnsiTheme="minorHAnsi" w:cstheme="minorBidi"/>
          <w:color w:val="auto"/>
          <w:sz w:val="22"/>
          <w:szCs w:val="22"/>
        </w:rPr>
      </w:pPr>
      <w:r w:rsidRPr="00B462C0">
        <w:rPr>
          <w:rFonts w:asciiTheme="minorHAnsi" w:eastAsiaTheme="minorHAnsi" w:hAnsiTheme="minorHAnsi" w:cstheme="minorBidi"/>
          <w:color w:val="auto"/>
          <w:sz w:val="22"/>
          <w:szCs w:val="22"/>
        </w:rPr>
        <w:t xml:space="preserve">The Gender Equality Committee has agreed to add the following indicators to the gender analysis. These indicators for whom data as on 01/01/2018 was available have been included in the updated version of the Gender </w:t>
      </w:r>
      <w:r>
        <w:rPr>
          <w:rFonts w:asciiTheme="minorHAnsi" w:eastAsiaTheme="minorHAnsi" w:hAnsiTheme="minorHAnsi" w:cstheme="minorBidi"/>
          <w:color w:val="auto"/>
          <w:sz w:val="22"/>
          <w:szCs w:val="22"/>
        </w:rPr>
        <w:t>E</w:t>
      </w:r>
      <w:r w:rsidRPr="00B462C0">
        <w:rPr>
          <w:rFonts w:asciiTheme="minorHAnsi" w:eastAsiaTheme="minorHAnsi" w:hAnsiTheme="minorHAnsi" w:cstheme="minorBidi"/>
          <w:color w:val="auto"/>
          <w:sz w:val="22"/>
          <w:szCs w:val="22"/>
        </w:rPr>
        <w:t>quality Plan:</w:t>
      </w:r>
    </w:p>
    <w:p w14:paraId="6ED485B9" w14:textId="77777777" w:rsidR="00CE2B86" w:rsidRPr="00B462C0" w:rsidRDefault="00CE2B86" w:rsidP="00CE2B86">
      <w:pPr>
        <w:spacing w:after="120" w:line="264" w:lineRule="auto"/>
        <w:rPr>
          <w:lang w:val="en-GB"/>
        </w:rPr>
      </w:pPr>
    </w:p>
    <w:p w14:paraId="438335C6" w14:textId="5C0496DD" w:rsidR="00F32F5A" w:rsidRPr="00B462C0" w:rsidRDefault="00F32F5A" w:rsidP="00F32F5A">
      <w:pPr>
        <w:pStyle w:val="Heading21"/>
      </w:pPr>
      <w:r w:rsidRPr="00B462C0">
        <w:t>9. P</w:t>
      </w:r>
      <w:r w:rsidR="00B462C0" w:rsidRPr="00B462C0">
        <w:t>ersonnel working at IFAE (regardless of the hiring institution)</w:t>
      </w:r>
      <w:r w:rsidRPr="00B462C0">
        <w:rPr>
          <w:rStyle w:val="Refdenotaalpie"/>
        </w:rPr>
        <w:footnoteReference w:id="8"/>
      </w:r>
      <w:r w:rsidRPr="00B462C0">
        <w:t xml:space="preserve"> </w:t>
      </w:r>
    </w:p>
    <w:tbl>
      <w:tblPr>
        <w:tblW w:w="8473" w:type="dxa"/>
        <w:jc w:val="center"/>
        <w:tblCellMar>
          <w:left w:w="70" w:type="dxa"/>
          <w:right w:w="70" w:type="dxa"/>
        </w:tblCellMar>
        <w:tblLook w:val="04A0" w:firstRow="1" w:lastRow="0" w:firstColumn="1" w:lastColumn="0" w:noHBand="0" w:noVBand="1"/>
      </w:tblPr>
      <w:tblGrid>
        <w:gridCol w:w="3315"/>
        <w:gridCol w:w="851"/>
        <w:gridCol w:w="169"/>
        <w:gridCol w:w="851"/>
        <w:gridCol w:w="1134"/>
        <w:gridCol w:w="169"/>
        <w:gridCol w:w="851"/>
        <w:gridCol w:w="1133"/>
      </w:tblGrid>
      <w:tr w:rsidR="001054FC" w:rsidRPr="00B462C0" w14:paraId="3FBF396D" w14:textId="77777777" w:rsidTr="008B2DD2">
        <w:trPr>
          <w:trHeight w:val="300"/>
          <w:jc w:val="center"/>
        </w:trPr>
        <w:tc>
          <w:tcPr>
            <w:tcW w:w="3315" w:type="dxa"/>
            <w:shd w:val="clear" w:color="auto" w:fill="auto"/>
            <w:vAlign w:val="center"/>
          </w:tcPr>
          <w:p w14:paraId="2965C53F" w14:textId="77777777" w:rsidR="001054FC" w:rsidRPr="00B462C0" w:rsidRDefault="001054FC" w:rsidP="00CE2B86">
            <w:pPr>
              <w:spacing w:after="0" w:line="22" w:lineRule="atLeast"/>
              <w:rPr>
                <w:rFonts w:ascii="Calibri" w:eastAsia="Times New Roman" w:hAnsi="Calibri" w:cs="Calibri"/>
                <w:b/>
                <w:bCs/>
                <w:color w:val="000000"/>
                <w:sz w:val="24"/>
                <w:szCs w:val="24"/>
                <w:lang w:val="en-GB" w:eastAsia="ca-ES"/>
              </w:rPr>
            </w:pPr>
          </w:p>
        </w:tc>
        <w:tc>
          <w:tcPr>
            <w:tcW w:w="851" w:type="dxa"/>
            <w:tcBorders>
              <w:bottom w:val="single" w:sz="4" w:space="0" w:color="00000A"/>
            </w:tcBorders>
            <w:shd w:val="clear" w:color="auto" w:fill="auto"/>
            <w:vAlign w:val="center"/>
          </w:tcPr>
          <w:p w14:paraId="404CB91C" w14:textId="77777777" w:rsidR="001054FC" w:rsidRPr="00B462C0" w:rsidRDefault="001054FC" w:rsidP="00CE2B86">
            <w:pPr>
              <w:spacing w:after="0" w:line="22" w:lineRule="atLeast"/>
              <w:jc w:val="center"/>
              <w:rPr>
                <w:rFonts w:ascii="Times New Roman" w:eastAsia="Times New Roman" w:hAnsi="Times New Roman" w:cs="Times New Roman"/>
                <w:sz w:val="20"/>
                <w:szCs w:val="20"/>
                <w:lang w:val="en-GB" w:eastAsia="ca-ES"/>
              </w:rPr>
            </w:pPr>
            <w:r w:rsidRPr="00B462C0">
              <w:rPr>
                <w:rFonts w:eastAsia="Times New Roman" w:cs="Calibri"/>
                <w:b/>
                <w:bCs/>
                <w:color w:val="000000"/>
                <w:lang w:val="en-GB" w:eastAsia="ca-ES"/>
              </w:rPr>
              <w:t>Total</w:t>
            </w:r>
          </w:p>
        </w:tc>
        <w:tc>
          <w:tcPr>
            <w:tcW w:w="169" w:type="dxa"/>
            <w:shd w:val="clear" w:color="auto" w:fill="auto"/>
            <w:vAlign w:val="center"/>
          </w:tcPr>
          <w:p w14:paraId="5A663BFD" w14:textId="77777777" w:rsidR="001054FC" w:rsidRPr="00B462C0" w:rsidRDefault="001054FC" w:rsidP="00CE2B86">
            <w:pPr>
              <w:spacing w:after="0" w:line="22" w:lineRule="atLeast"/>
              <w:jc w:val="center"/>
              <w:rPr>
                <w:rFonts w:ascii="Calibri" w:eastAsia="Times New Roman" w:hAnsi="Calibri" w:cs="Calibri"/>
                <w:b/>
                <w:bCs/>
                <w:color w:val="000000"/>
                <w:lang w:val="en-GB" w:eastAsia="ca-ES"/>
              </w:rPr>
            </w:pPr>
          </w:p>
        </w:tc>
        <w:tc>
          <w:tcPr>
            <w:tcW w:w="1985" w:type="dxa"/>
            <w:gridSpan w:val="2"/>
            <w:tcBorders>
              <w:bottom w:val="single" w:sz="4" w:space="0" w:color="00000A"/>
            </w:tcBorders>
            <w:shd w:val="clear" w:color="auto" w:fill="auto"/>
            <w:vAlign w:val="center"/>
          </w:tcPr>
          <w:p w14:paraId="1F184A6E" w14:textId="0B136E43" w:rsidR="001054FC" w:rsidRPr="00B462C0" w:rsidRDefault="00B462C0" w:rsidP="00CE2B86">
            <w:pPr>
              <w:spacing w:after="0" w:line="22" w:lineRule="atLeast"/>
              <w:jc w:val="center"/>
              <w:rPr>
                <w:rFonts w:ascii="Calibri" w:eastAsia="Times New Roman" w:hAnsi="Calibri" w:cs="Calibri"/>
                <w:b/>
                <w:bCs/>
                <w:color w:val="000000"/>
                <w:lang w:val="en-GB" w:eastAsia="ca-ES"/>
              </w:rPr>
            </w:pPr>
            <w:r w:rsidRPr="00B462C0">
              <w:rPr>
                <w:rFonts w:eastAsia="Times New Roman" w:cs="Calibri"/>
                <w:b/>
                <w:bCs/>
                <w:color w:val="000000"/>
                <w:lang w:val="en-GB" w:eastAsia="ca-ES"/>
              </w:rPr>
              <w:t>Women</w:t>
            </w:r>
          </w:p>
        </w:tc>
        <w:tc>
          <w:tcPr>
            <w:tcW w:w="169" w:type="dxa"/>
            <w:shd w:val="clear" w:color="auto" w:fill="auto"/>
            <w:vAlign w:val="center"/>
          </w:tcPr>
          <w:p w14:paraId="01EC188F" w14:textId="77777777" w:rsidR="001054FC" w:rsidRPr="00B462C0" w:rsidRDefault="001054FC" w:rsidP="00CE2B86">
            <w:pPr>
              <w:spacing w:after="0" w:line="22" w:lineRule="atLeast"/>
              <w:jc w:val="center"/>
              <w:rPr>
                <w:rFonts w:ascii="Calibri" w:eastAsia="Times New Roman" w:hAnsi="Calibri" w:cs="Calibri"/>
                <w:b/>
                <w:bCs/>
                <w:color w:val="000000"/>
                <w:lang w:val="en-GB" w:eastAsia="ca-ES"/>
              </w:rPr>
            </w:pPr>
          </w:p>
        </w:tc>
        <w:tc>
          <w:tcPr>
            <w:tcW w:w="1984" w:type="dxa"/>
            <w:gridSpan w:val="2"/>
            <w:tcBorders>
              <w:bottom w:val="single" w:sz="4" w:space="0" w:color="00000A"/>
            </w:tcBorders>
            <w:shd w:val="clear" w:color="auto" w:fill="auto"/>
            <w:vAlign w:val="center"/>
          </w:tcPr>
          <w:p w14:paraId="5976DB12" w14:textId="1FDBE72F" w:rsidR="001054FC" w:rsidRPr="00B462C0" w:rsidRDefault="00B462C0" w:rsidP="00B462C0">
            <w:pPr>
              <w:spacing w:after="0" w:line="22" w:lineRule="atLeast"/>
              <w:jc w:val="center"/>
              <w:rPr>
                <w:rFonts w:ascii="Calibri" w:eastAsia="Times New Roman" w:hAnsi="Calibri" w:cs="Calibri"/>
                <w:b/>
                <w:bCs/>
                <w:color w:val="000000"/>
                <w:lang w:val="en-GB" w:eastAsia="ca-ES"/>
              </w:rPr>
            </w:pPr>
            <w:r w:rsidRPr="00B462C0">
              <w:rPr>
                <w:rFonts w:eastAsia="Times New Roman" w:cs="Calibri"/>
                <w:b/>
                <w:bCs/>
                <w:color w:val="000000"/>
                <w:lang w:val="en-GB" w:eastAsia="ca-ES"/>
              </w:rPr>
              <w:t>Men</w:t>
            </w:r>
          </w:p>
        </w:tc>
      </w:tr>
      <w:tr w:rsidR="001054FC" w:rsidRPr="00B462C0" w14:paraId="784E29AF" w14:textId="77777777" w:rsidTr="008B2DD2">
        <w:trPr>
          <w:trHeight w:val="360"/>
          <w:jc w:val="center"/>
        </w:trPr>
        <w:tc>
          <w:tcPr>
            <w:tcW w:w="3315" w:type="dxa"/>
            <w:shd w:val="clear" w:color="auto" w:fill="auto"/>
            <w:vAlign w:val="center"/>
          </w:tcPr>
          <w:p w14:paraId="260AED0E" w14:textId="77777777" w:rsidR="001054FC" w:rsidRPr="00B462C0" w:rsidRDefault="001054FC" w:rsidP="00CE2B86">
            <w:pPr>
              <w:spacing w:after="0" w:line="22" w:lineRule="atLeast"/>
              <w:jc w:val="center"/>
              <w:rPr>
                <w:rFonts w:ascii="Calibri" w:eastAsia="Times New Roman" w:hAnsi="Calibri" w:cs="Calibri"/>
                <w:b/>
                <w:bCs/>
                <w:color w:val="000000"/>
                <w:lang w:val="en-GB" w:eastAsia="ca-ES"/>
              </w:rPr>
            </w:pPr>
          </w:p>
        </w:tc>
        <w:tc>
          <w:tcPr>
            <w:tcW w:w="851" w:type="dxa"/>
            <w:tcBorders>
              <w:top w:val="single" w:sz="4" w:space="0" w:color="00000A"/>
              <w:bottom w:val="single" w:sz="4" w:space="0" w:color="00000A"/>
            </w:tcBorders>
            <w:shd w:val="clear" w:color="auto" w:fill="auto"/>
            <w:vAlign w:val="center"/>
          </w:tcPr>
          <w:p w14:paraId="0C34FF7E" w14:textId="77777777" w:rsidR="001054FC" w:rsidRPr="00B462C0" w:rsidRDefault="001054FC" w:rsidP="00CE2B86">
            <w:pPr>
              <w:spacing w:after="0" w:line="22" w:lineRule="atLeast"/>
              <w:jc w:val="center"/>
              <w:rPr>
                <w:rFonts w:ascii="Calibri" w:eastAsia="Times New Roman" w:hAnsi="Calibri" w:cs="Calibri"/>
                <w:b/>
                <w:bCs/>
                <w:color w:val="000000"/>
                <w:lang w:val="en-GB" w:eastAsia="ca-ES"/>
              </w:rPr>
            </w:pPr>
            <w:r w:rsidRPr="00B462C0">
              <w:rPr>
                <w:rFonts w:eastAsia="Times New Roman" w:cs="Calibri"/>
                <w:b/>
                <w:bCs/>
                <w:color w:val="000000"/>
                <w:lang w:val="en-GB" w:eastAsia="ca-ES"/>
              </w:rPr>
              <w:t>[N</w:t>
            </w:r>
            <w:r w:rsidRPr="00B462C0">
              <w:rPr>
                <w:rFonts w:eastAsia="Times New Roman" w:cs="Calibri"/>
                <w:b/>
                <w:bCs/>
                <w:color w:val="000000"/>
                <w:sz w:val="18"/>
                <w:szCs w:val="18"/>
                <w:vertAlign w:val="subscript"/>
                <w:lang w:val="en-GB" w:eastAsia="ca-ES"/>
              </w:rPr>
              <w:t>IFAE</w:t>
            </w:r>
            <w:r w:rsidRPr="00B462C0">
              <w:rPr>
                <w:rFonts w:eastAsia="Times New Roman" w:cs="Calibri"/>
                <w:b/>
                <w:bCs/>
                <w:color w:val="000000"/>
                <w:lang w:val="en-GB" w:eastAsia="ca-ES"/>
              </w:rPr>
              <w:t>]</w:t>
            </w:r>
          </w:p>
        </w:tc>
        <w:tc>
          <w:tcPr>
            <w:tcW w:w="169" w:type="dxa"/>
            <w:shd w:val="clear" w:color="auto" w:fill="auto"/>
            <w:vAlign w:val="center"/>
          </w:tcPr>
          <w:p w14:paraId="683A2A3C" w14:textId="77777777" w:rsidR="001054FC" w:rsidRPr="00B462C0" w:rsidRDefault="001054FC" w:rsidP="00CE2B86">
            <w:pPr>
              <w:spacing w:after="0" w:line="22" w:lineRule="atLeast"/>
              <w:jc w:val="center"/>
              <w:rPr>
                <w:rFonts w:ascii="Calibri" w:eastAsia="Times New Roman" w:hAnsi="Calibri" w:cs="Calibri"/>
                <w:b/>
                <w:bCs/>
                <w:color w:val="000000"/>
                <w:lang w:val="en-GB" w:eastAsia="ca-ES"/>
              </w:rPr>
            </w:pPr>
          </w:p>
        </w:tc>
        <w:tc>
          <w:tcPr>
            <w:tcW w:w="851" w:type="dxa"/>
            <w:tcBorders>
              <w:top w:val="single" w:sz="4" w:space="0" w:color="00000A"/>
              <w:bottom w:val="single" w:sz="4" w:space="0" w:color="00000A"/>
            </w:tcBorders>
            <w:shd w:val="clear" w:color="auto" w:fill="auto"/>
            <w:vAlign w:val="center"/>
          </w:tcPr>
          <w:p w14:paraId="1A73391C" w14:textId="77777777" w:rsidR="001054FC" w:rsidRPr="00B462C0" w:rsidRDefault="001054FC" w:rsidP="00CE2B86">
            <w:pPr>
              <w:spacing w:after="0" w:line="22" w:lineRule="atLeast"/>
              <w:jc w:val="center"/>
              <w:rPr>
                <w:rFonts w:ascii="Calibri" w:eastAsia="Times New Roman" w:hAnsi="Calibri" w:cs="Calibri"/>
                <w:b/>
                <w:bCs/>
                <w:color w:val="000000"/>
                <w:lang w:val="en-GB" w:eastAsia="ca-ES"/>
              </w:rPr>
            </w:pPr>
            <w:r w:rsidRPr="00B462C0">
              <w:rPr>
                <w:rFonts w:eastAsia="Times New Roman" w:cs="Calibri"/>
                <w:b/>
                <w:bCs/>
                <w:color w:val="000000"/>
                <w:lang w:val="en-GB" w:eastAsia="ca-ES"/>
              </w:rPr>
              <w:t>[N]</w:t>
            </w:r>
          </w:p>
        </w:tc>
        <w:tc>
          <w:tcPr>
            <w:tcW w:w="1134" w:type="dxa"/>
            <w:tcBorders>
              <w:top w:val="single" w:sz="4" w:space="0" w:color="00000A"/>
              <w:bottom w:val="single" w:sz="4" w:space="0" w:color="00000A"/>
            </w:tcBorders>
            <w:shd w:val="clear" w:color="auto" w:fill="auto"/>
            <w:vAlign w:val="center"/>
          </w:tcPr>
          <w:p w14:paraId="51629D92" w14:textId="77777777" w:rsidR="001054FC" w:rsidRPr="00B462C0" w:rsidRDefault="001054FC" w:rsidP="00CE2B86">
            <w:pPr>
              <w:spacing w:after="0" w:line="22" w:lineRule="atLeast"/>
              <w:jc w:val="center"/>
              <w:rPr>
                <w:rFonts w:ascii="Calibri" w:eastAsia="Times New Roman" w:hAnsi="Calibri" w:cs="Calibri"/>
                <w:b/>
                <w:bCs/>
                <w:color w:val="000000"/>
                <w:lang w:val="en-GB" w:eastAsia="ca-ES"/>
              </w:rPr>
            </w:pPr>
            <w:r w:rsidRPr="00B462C0">
              <w:rPr>
                <w:rFonts w:eastAsia="Times New Roman" w:cs="Calibri"/>
                <w:b/>
                <w:bCs/>
                <w:color w:val="000000"/>
                <w:lang w:val="en-GB" w:eastAsia="ca-ES"/>
              </w:rPr>
              <w:t>[%]</w:t>
            </w:r>
          </w:p>
        </w:tc>
        <w:tc>
          <w:tcPr>
            <w:tcW w:w="169" w:type="dxa"/>
            <w:shd w:val="clear" w:color="auto" w:fill="auto"/>
            <w:vAlign w:val="center"/>
          </w:tcPr>
          <w:p w14:paraId="4F43BEEF" w14:textId="77777777" w:rsidR="001054FC" w:rsidRPr="00B462C0" w:rsidRDefault="001054FC" w:rsidP="00CE2B86">
            <w:pPr>
              <w:spacing w:after="0" w:line="22" w:lineRule="atLeast"/>
              <w:jc w:val="center"/>
              <w:rPr>
                <w:rFonts w:ascii="Calibri" w:eastAsia="Times New Roman" w:hAnsi="Calibri" w:cs="Calibri"/>
                <w:b/>
                <w:bCs/>
                <w:color w:val="000000"/>
                <w:lang w:val="en-GB" w:eastAsia="ca-ES"/>
              </w:rPr>
            </w:pPr>
          </w:p>
        </w:tc>
        <w:tc>
          <w:tcPr>
            <w:tcW w:w="851" w:type="dxa"/>
            <w:tcBorders>
              <w:top w:val="single" w:sz="4" w:space="0" w:color="00000A"/>
              <w:bottom w:val="single" w:sz="4" w:space="0" w:color="00000A"/>
            </w:tcBorders>
            <w:shd w:val="clear" w:color="auto" w:fill="auto"/>
            <w:vAlign w:val="center"/>
          </w:tcPr>
          <w:p w14:paraId="7500A8F1" w14:textId="77777777" w:rsidR="001054FC" w:rsidRPr="00B462C0" w:rsidRDefault="001054FC" w:rsidP="00CE2B86">
            <w:pPr>
              <w:spacing w:after="0" w:line="22" w:lineRule="atLeast"/>
              <w:jc w:val="center"/>
              <w:rPr>
                <w:rFonts w:ascii="Calibri" w:eastAsia="Times New Roman" w:hAnsi="Calibri" w:cs="Calibri"/>
                <w:b/>
                <w:bCs/>
                <w:color w:val="000000"/>
                <w:lang w:val="en-GB" w:eastAsia="ca-ES"/>
              </w:rPr>
            </w:pPr>
            <w:r w:rsidRPr="00B462C0">
              <w:rPr>
                <w:rFonts w:eastAsia="Times New Roman" w:cs="Calibri"/>
                <w:b/>
                <w:bCs/>
                <w:color w:val="000000"/>
                <w:lang w:val="en-GB" w:eastAsia="ca-ES"/>
              </w:rPr>
              <w:t>[N]</w:t>
            </w:r>
          </w:p>
        </w:tc>
        <w:tc>
          <w:tcPr>
            <w:tcW w:w="1133" w:type="dxa"/>
            <w:tcBorders>
              <w:top w:val="single" w:sz="4" w:space="0" w:color="00000A"/>
              <w:bottom w:val="single" w:sz="4" w:space="0" w:color="00000A"/>
            </w:tcBorders>
            <w:shd w:val="clear" w:color="auto" w:fill="auto"/>
            <w:vAlign w:val="center"/>
          </w:tcPr>
          <w:p w14:paraId="355E28C0" w14:textId="77777777" w:rsidR="001054FC" w:rsidRPr="00B462C0" w:rsidRDefault="001054FC" w:rsidP="00CE2B86">
            <w:pPr>
              <w:spacing w:after="0" w:line="22" w:lineRule="atLeast"/>
              <w:jc w:val="center"/>
              <w:rPr>
                <w:rFonts w:ascii="Calibri" w:eastAsia="Times New Roman" w:hAnsi="Calibri" w:cs="Calibri"/>
                <w:b/>
                <w:bCs/>
                <w:color w:val="000000"/>
                <w:lang w:val="en-GB" w:eastAsia="ca-ES"/>
              </w:rPr>
            </w:pPr>
            <w:r w:rsidRPr="00B462C0">
              <w:rPr>
                <w:rFonts w:eastAsia="Times New Roman" w:cs="Calibri"/>
                <w:b/>
                <w:bCs/>
                <w:color w:val="000000"/>
                <w:lang w:val="en-GB" w:eastAsia="ca-ES"/>
              </w:rPr>
              <w:t>[%]</w:t>
            </w:r>
          </w:p>
        </w:tc>
      </w:tr>
      <w:tr w:rsidR="001054FC" w:rsidRPr="00B462C0" w14:paraId="59B00890" w14:textId="77777777" w:rsidTr="008B2DD2">
        <w:trPr>
          <w:trHeight w:val="255"/>
          <w:jc w:val="center"/>
        </w:trPr>
        <w:tc>
          <w:tcPr>
            <w:tcW w:w="3315" w:type="dxa"/>
            <w:shd w:val="clear" w:color="auto" w:fill="auto"/>
            <w:vAlign w:val="center"/>
          </w:tcPr>
          <w:p w14:paraId="69A219E7" w14:textId="4AFD0B57" w:rsidR="001054FC" w:rsidRPr="00B462C0" w:rsidRDefault="00B462C0" w:rsidP="00CE2B86">
            <w:pPr>
              <w:spacing w:after="0" w:line="22" w:lineRule="atLeast"/>
              <w:rPr>
                <w:rFonts w:ascii="Calibri" w:eastAsia="Times New Roman" w:hAnsi="Calibri" w:cs="Calibri"/>
                <w:color w:val="000000"/>
                <w:sz w:val="20"/>
                <w:szCs w:val="20"/>
                <w:lang w:val="en-GB" w:eastAsia="ca-ES"/>
              </w:rPr>
            </w:pPr>
            <w:r w:rsidRPr="00B462C0">
              <w:rPr>
                <w:rFonts w:eastAsia="Times New Roman" w:cs="Calibri"/>
                <w:color w:val="000000"/>
                <w:sz w:val="20"/>
                <w:szCs w:val="20"/>
                <w:lang w:val="en-GB" w:eastAsia="ca-ES"/>
              </w:rPr>
              <w:t>Research: staff</w:t>
            </w:r>
          </w:p>
        </w:tc>
        <w:tc>
          <w:tcPr>
            <w:tcW w:w="851" w:type="dxa"/>
            <w:shd w:val="clear" w:color="auto" w:fill="auto"/>
            <w:vAlign w:val="center"/>
          </w:tcPr>
          <w:p w14:paraId="0AC8B286" w14:textId="32D3460E" w:rsidR="001054FC" w:rsidRPr="00B462C0" w:rsidRDefault="001054FC" w:rsidP="00C837E5">
            <w:pPr>
              <w:spacing w:after="0" w:line="22" w:lineRule="atLeast"/>
              <w:jc w:val="center"/>
              <w:rPr>
                <w:rFonts w:ascii="Calibri" w:eastAsia="Times New Roman" w:hAnsi="Calibri" w:cs="Calibri"/>
                <w:color w:val="000000"/>
                <w:sz w:val="20"/>
                <w:szCs w:val="20"/>
                <w:lang w:val="en-GB" w:eastAsia="ca-ES"/>
              </w:rPr>
            </w:pPr>
            <w:r w:rsidRPr="00B462C0">
              <w:rPr>
                <w:rFonts w:eastAsia="Times New Roman" w:cs="Calibri"/>
                <w:color w:val="000000"/>
                <w:sz w:val="20"/>
                <w:szCs w:val="20"/>
                <w:lang w:val="en-GB" w:eastAsia="ca-ES"/>
              </w:rPr>
              <w:t>3</w:t>
            </w:r>
            <w:r w:rsidR="00C837E5" w:rsidRPr="00B462C0">
              <w:rPr>
                <w:rFonts w:eastAsia="Times New Roman" w:cs="Calibri"/>
                <w:color w:val="000000"/>
                <w:sz w:val="20"/>
                <w:szCs w:val="20"/>
                <w:lang w:val="en-GB" w:eastAsia="ca-ES"/>
              </w:rPr>
              <w:t>4</w:t>
            </w:r>
          </w:p>
        </w:tc>
        <w:tc>
          <w:tcPr>
            <w:tcW w:w="169" w:type="dxa"/>
            <w:shd w:val="clear" w:color="auto" w:fill="auto"/>
            <w:vAlign w:val="center"/>
          </w:tcPr>
          <w:p w14:paraId="50757EF8" w14:textId="77777777" w:rsidR="001054FC" w:rsidRPr="00B462C0" w:rsidRDefault="001054FC" w:rsidP="00CE2B86">
            <w:pPr>
              <w:spacing w:after="0" w:line="22" w:lineRule="atLeast"/>
              <w:jc w:val="center"/>
              <w:rPr>
                <w:rFonts w:ascii="Calibri" w:eastAsia="Times New Roman" w:hAnsi="Calibri" w:cs="Calibri"/>
                <w:color w:val="000000"/>
                <w:sz w:val="20"/>
                <w:szCs w:val="20"/>
                <w:lang w:val="en-GB" w:eastAsia="ca-ES"/>
              </w:rPr>
            </w:pPr>
          </w:p>
        </w:tc>
        <w:tc>
          <w:tcPr>
            <w:tcW w:w="851" w:type="dxa"/>
            <w:shd w:val="clear" w:color="auto" w:fill="auto"/>
            <w:vAlign w:val="center"/>
          </w:tcPr>
          <w:p w14:paraId="4694C417" w14:textId="77777777" w:rsidR="001054FC" w:rsidRPr="00B462C0" w:rsidRDefault="001054FC" w:rsidP="00CE2B86">
            <w:pPr>
              <w:spacing w:after="0" w:line="22" w:lineRule="atLeast"/>
              <w:jc w:val="center"/>
              <w:rPr>
                <w:rFonts w:ascii="Calibri" w:eastAsia="Times New Roman" w:hAnsi="Calibri" w:cs="Calibri"/>
                <w:color w:val="000000"/>
                <w:sz w:val="20"/>
                <w:szCs w:val="20"/>
                <w:lang w:val="en-GB" w:eastAsia="ca-ES"/>
              </w:rPr>
            </w:pPr>
            <w:r w:rsidRPr="00B462C0">
              <w:rPr>
                <w:rFonts w:eastAsia="Times New Roman" w:cs="Calibri"/>
                <w:color w:val="000000"/>
                <w:sz w:val="20"/>
                <w:szCs w:val="20"/>
                <w:lang w:val="en-GB" w:eastAsia="ca-ES"/>
              </w:rPr>
              <w:t>4</w:t>
            </w:r>
          </w:p>
        </w:tc>
        <w:tc>
          <w:tcPr>
            <w:tcW w:w="1134" w:type="dxa"/>
            <w:shd w:val="clear" w:color="auto" w:fill="auto"/>
            <w:vAlign w:val="center"/>
          </w:tcPr>
          <w:p w14:paraId="54337195" w14:textId="378859EB" w:rsidR="001054FC" w:rsidRPr="00B462C0" w:rsidRDefault="00466421" w:rsidP="00B462C0">
            <w:pPr>
              <w:spacing w:after="0" w:line="22" w:lineRule="atLeast"/>
              <w:jc w:val="center"/>
              <w:rPr>
                <w:rFonts w:ascii="Calibri" w:eastAsia="Times New Roman" w:hAnsi="Calibri" w:cs="Calibri"/>
                <w:color w:val="000000"/>
                <w:sz w:val="20"/>
                <w:szCs w:val="20"/>
                <w:lang w:val="en-GB" w:eastAsia="ca-ES"/>
              </w:rPr>
            </w:pPr>
            <w:r w:rsidRPr="00B462C0">
              <w:rPr>
                <w:rFonts w:ascii="Calibri" w:eastAsia="Times New Roman" w:hAnsi="Calibri" w:cs="Calibri"/>
                <w:color w:val="000000"/>
                <w:sz w:val="20"/>
                <w:szCs w:val="20"/>
                <w:lang w:val="en-GB" w:eastAsia="ca-ES"/>
              </w:rPr>
              <w:t>1</w:t>
            </w:r>
            <w:r w:rsidR="00C837E5" w:rsidRPr="00B462C0">
              <w:rPr>
                <w:rFonts w:ascii="Calibri" w:eastAsia="Times New Roman" w:hAnsi="Calibri" w:cs="Calibri"/>
                <w:color w:val="000000"/>
                <w:sz w:val="20"/>
                <w:szCs w:val="20"/>
                <w:lang w:val="en-GB" w:eastAsia="ca-ES"/>
              </w:rPr>
              <w:t>1</w:t>
            </w:r>
            <w:r w:rsidR="00B462C0" w:rsidRPr="00B462C0">
              <w:rPr>
                <w:rFonts w:ascii="Calibri" w:eastAsia="Times New Roman" w:hAnsi="Calibri" w:cs="Calibri"/>
                <w:color w:val="000000"/>
                <w:sz w:val="20"/>
                <w:szCs w:val="20"/>
                <w:lang w:val="en-GB" w:eastAsia="ca-ES"/>
              </w:rPr>
              <w:t>.</w:t>
            </w:r>
            <w:r w:rsidR="00C837E5" w:rsidRPr="00B462C0">
              <w:rPr>
                <w:rFonts w:ascii="Calibri" w:eastAsia="Times New Roman" w:hAnsi="Calibri" w:cs="Calibri"/>
                <w:color w:val="000000"/>
                <w:sz w:val="20"/>
                <w:szCs w:val="20"/>
                <w:lang w:val="en-GB" w:eastAsia="ca-ES"/>
              </w:rPr>
              <w:t>8</w:t>
            </w:r>
            <w:r w:rsidRPr="00B462C0">
              <w:rPr>
                <w:rFonts w:ascii="Calibri" w:eastAsia="Times New Roman" w:hAnsi="Calibri" w:cs="Calibri"/>
                <w:color w:val="000000"/>
                <w:sz w:val="20"/>
                <w:szCs w:val="20"/>
                <w:lang w:val="en-GB" w:eastAsia="ca-ES"/>
              </w:rPr>
              <w:t>%</w:t>
            </w:r>
          </w:p>
        </w:tc>
        <w:tc>
          <w:tcPr>
            <w:tcW w:w="169" w:type="dxa"/>
            <w:shd w:val="clear" w:color="auto" w:fill="auto"/>
            <w:vAlign w:val="center"/>
          </w:tcPr>
          <w:p w14:paraId="5499490E" w14:textId="77777777" w:rsidR="001054FC" w:rsidRPr="00B462C0" w:rsidRDefault="001054FC" w:rsidP="00CE2B86">
            <w:pPr>
              <w:spacing w:after="0" w:line="22" w:lineRule="atLeast"/>
              <w:jc w:val="center"/>
              <w:rPr>
                <w:rFonts w:ascii="Calibri" w:eastAsia="Times New Roman" w:hAnsi="Calibri" w:cs="Calibri"/>
                <w:color w:val="000000"/>
                <w:sz w:val="20"/>
                <w:szCs w:val="20"/>
                <w:lang w:val="en-GB" w:eastAsia="ca-ES"/>
              </w:rPr>
            </w:pPr>
          </w:p>
        </w:tc>
        <w:tc>
          <w:tcPr>
            <w:tcW w:w="851" w:type="dxa"/>
            <w:shd w:val="clear" w:color="auto" w:fill="auto"/>
            <w:vAlign w:val="center"/>
          </w:tcPr>
          <w:p w14:paraId="17947575" w14:textId="22CFA513" w:rsidR="001054FC" w:rsidRPr="00B462C0" w:rsidRDefault="00C837E5" w:rsidP="00CE2B86">
            <w:pPr>
              <w:spacing w:after="0" w:line="22" w:lineRule="atLeast"/>
              <w:jc w:val="center"/>
              <w:rPr>
                <w:rFonts w:ascii="Calibri" w:eastAsia="Times New Roman" w:hAnsi="Calibri" w:cs="Calibri"/>
                <w:color w:val="000000"/>
                <w:sz w:val="20"/>
                <w:szCs w:val="20"/>
                <w:lang w:val="en-GB" w:eastAsia="ca-ES"/>
              </w:rPr>
            </w:pPr>
            <w:r w:rsidRPr="00B462C0">
              <w:rPr>
                <w:rFonts w:eastAsia="Times New Roman" w:cs="Calibri"/>
                <w:color w:val="000000"/>
                <w:sz w:val="20"/>
                <w:szCs w:val="20"/>
                <w:lang w:val="en-GB" w:eastAsia="ca-ES"/>
              </w:rPr>
              <w:t>30</w:t>
            </w:r>
          </w:p>
        </w:tc>
        <w:tc>
          <w:tcPr>
            <w:tcW w:w="1133" w:type="dxa"/>
            <w:shd w:val="clear" w:color="auto" w:fill="auto"/>
            <w:vAlign w:val="center"/>
          </w:tcPr>
          <w:p w14:paraId="356AB50A" w14:textId="593F8F70" w:rsidR="001054FC" w:rsidRPr="00B462C0" w:rsidRDefault="00466421" w:rsidP="00C837E5">
            <w:pPr>
              <w:spacing w:after="0" w:line="22" w:lineRule="atLeast"/>
              <w:jc w:val="center"/>
              <w:rPr>
                <w:rFonts w:ascii="Calibri" w:eastAsia="Times New Roman" w:hAnsi="Calibri" w:cs="Calibri"/>
                <w:color w:val="000000"/>
                <w:sz w:val="20"/>
                <w:szCs w:val="20"/>
                <w:lang w:val="en-GB" w:eastAsia="ca-ES"/>
              </w:rPr>
            </w:pPr>
            <w:r w:rsidRPr="00B462C0">
              <w:rPr>
                <w:rFonts w:ascii="Calibri" w:eastAsia="Times New Roman" w:hAnsi="Calibri" w:cs="Calibri"/>
                <w:color w:val="000000"/>
                <w:sz w:val="20"/>
                <w:szCs w:val="20"/>
                <w:lang w:val="en-GB" w:eastAsia="ca-ES"/>
              </w:rPr>
              <w:t>8</w:t>
            </w:r>
            <w:r w:rsidR="00C837E5" w:rsidRPr="00B462C0">
              <w:rPr>
                <w:rFonts w:ascii="Calibri" w:eastAsia="Times New Roman" w:hAnsi="Calibri" w:cs="Calibri"/>
                <w:color w:val="000000"/>
                <w:sz w:val="20"/>
                <w:szCs w:val="20"/>
                <w:lang w:val="en-GB" w:eastAsia="ca-ES"/>
              </w:rPr>
              <w:t>8</w:t>
            </w:r>
            <w:r w:rsidR="00B462C0" w:rsidRPr="00B462C0">
              <w:rPr>
                <w:rFonts w:ascii="Calibri" w:eastAsia="Times New Roman" w:hAnsi="Calibri" w:cs="Calibri"/>
                <w:color w:val="000000"/>
                <w:sz w:val="20"/>
                <w:szCs w:val="20"/>
                <w:lang w:val="en-GB" w:eastAsia="ca-ES"/>
              </w:rPr>
              <w:t>.</w:t>
            </w:r>
            <w:r w:rsidR="00C837E5" w:rsidRPr="00B462C0">
              <w:rPr>
                <w:rFonts w:ascii="Calibri" w:eastAsia="Times New Roman" w:hAnsi="Calibri" w:cs="Calibri"/>
                <w:color w:val="000000"/>
                <w:sz w:val="20"/>
                <w:szCs w:val="20"/>
                <w:lang w:val="en-GB" w:eastAsia="ca-ES"/>
              </w:rPr>
              <w:t>2</w:t>
            </w:r>
            <w:r w:rsidRPr="00B462C0">
              <w:rPr>
                <w:rFonts w:ascii="Calibri" w:eastAsia="Times New Roman" w:hAnsi="Calibri" w:cs="Calibri"/>
                <w:color w:val="000000"/>
                <w:sz w:val="20"/>
                <w:szCs w:val="20"/>
                <w:lang w:val="en-GB" w:eastAsia="ca-ES"/>
              </w:rPr>
              <w:t>%</w:t>
            </w:r>
          </w:p>
        </w:tc>
      </w:tr>
      <w:tr w:rsidR="001054FC" w:rsidRPr="00B462C0" w14:paraId="45F8770B" w14:textId="77777777" w:rsidTr="008B2DD2">
        <w:trPr>
          <w:trHeight w:val="255"/>
          <w:jc w:val="center"/>
        </w:trPr>
        <w:tc>
          <w:tcPr>
            <w:tcW w:w="3315" w:type="dxa"/>
            <w:shd w:val="clear" w:color="auto" w:fill="auto"/>
            <w:vAlign w:val="center"/>
          </w:tcPr>
          <w:p w14:paraId="51456489" w14:textId="139B4C16" w:rsidR="001054FC" w:rsidRPr="00B462C0" w:rsidRDefault="00B462C0" w:rsidP="00CE2B86">
            <w:pPr>
              <w:spacing w:after="0" w:line="22" w:lineRule="atLeast"/>
              <w:rPr>
                <w:rFonts w:ascii="Calibri" w:eastAsia="Times New Roman" w:hAnsi="Calibri" w:cs="Calibri"/>
                <w:color w:val="000000"/>
                <w:sz w:val="20"/>
                <w:szCs w:val="20"/>
                <w:lang w:val="en-GB" w:eastAsia="ca-ES"/>
              </w:rPr>
            </w:pPr>
            <w:r w:rsidRPr="00B462C0">
              <w:rPr>
                <w:rFonts w:eastAsia="Times New Roman" w:cs="Calibri"/>
                <w:color w:val="000000"/>
                <w:sz w:val="20"/>
                <w:szCs w:val="20"/>
                <w:lang w:val="en-GB" w:eastAsia="ca-ES"/>
              </w:rPr>
              <w:t xml:space="preserve">Research: </w:t>
            </w:r>
            <w:r w:rsidR="001054FC" w:rsidRPr="00B462C0">
              <w:rPr>
                <w:rFonts w:eastAsia="Times New Roman" w:cs="Calibri"/>
                <w:color w:val="000000"/>
                <w:sz w:val="20"/>
                <w:szCs w:val="20"/>
                <w:lang w:val="en-GB" w:eastAsia="ca-ES"/>
              </w:rPr>
              <w:t>postdocs</w:t>
            </w:r>
          </w:p>
        </w:tc>
        <w:tc>
          <w:tcPr>
            <w:tcW w:w="851" w:type="dxa"/>
            <w:shd w:val="clear" w:color="auto" w:fill="auto"/>
            <w:vAlign w:val="center"/>
          </w:tcPr>
          <w:p w14:paraId="6E2ECF02" w14:textId="7EC3B516" w:rsidR="001054FC" w:rsidRPr="00B462C0" w:rsidRDefault="001054FC" w:rsidP="00CE2B86">
            <w:pPr>
              <w:spacing w:after="0" w:line="22" w:lineRule="atLeast"/>
              <w:jc w:val="center"/>
              <w:rPr>
                <w:rFonts w:ascii="Calibri" w:eastAsia="Times New Roman" w:hAnsi="Calibri" w:cs="Calibri"/>
                <w:color w:val="000000"/>
                <w:sz w:val="20"/>
                <w:szCs w:val="20"/>
                <w:lang w:val="en-GB" w:eastAsia="ca-ES"/>
              </w:rPr>
            </w:pPr>
            <w:r w:rsidRPr="00B462C0">
              <w:rPr>
                <w:rFonts w:ascii="Calibri" w:eastAsia="Times New Roman" w:hAnsi="Calibri" w:cs="Calibri"/>
                <w:color w:val="000000"/>
                <w:sz w:val="20"/>
                <w:szCs w:val="20"/>
                <w:lang w:val="en-GB" w:eastAsia="ca-ES"/>
              </w:rPr>
              <w:t>25</w:t>
            </w:r>
          </w:p>
        </w:tc>
        <w:tc>
          <w:tcPr>
            <w:tcW w:w="169" w:type="dxa"/>
            <w:shd w:val="clear" w:color="auto" w:fill="auto"/>
            <w:vAlign w:val="center"/>
          </w:tcPr>
          <w:p w14:paraId="14C86781" w14:textId="77777777" w:rsidR="001054FC" w:rsidRPr="00B462C0" w:rsidRDefault="001054FC" w:rsidP="00CE2B86">
            <w:pPr>
              <w:spacing w:after="0" w:line="22" w:lineRule="atLeast"/>
              <w:jc w:val="center"/>
              <w:rPr>
                <w:rFonts w:ascii="Calibri" w:eastAsia="Times New Roman" w:hAnsi="Calibri" w:cs="Calibri"/>
                <w:color w:val="000000"/>
                <w:sz w:val="20"/>
                <w:szCs w:val="20"/>
                <w:lang w:val="en-GB" w:eastAsia="ca-ES"/>
              </w:rPr>
            </w:pPr>
          </w:p>
        </w:tc>
        <w:tc>
          <w:tcPr>
            <w:tcW w:w="851" w:type="dxa"/>
            <w:shd w:val="clear" w:color="auto" w:fill="auto"/>
            <w:vAlign w:val="center"/>
          </w:tcPr>
          <w:p w14:paraId="6737895E" w14:textId="7B93A39D" w:rsidR="001054FC" w:rsidRPr="00B462C0" w:rsidRDefault="00466421" w:rsidP="00CE2B86">
            <w:pPr>
              <w:spacing w:after="0" w:line="22" w:lineRule="atLeast"/>
              <w:jc w:val="center"/>
              <w:rPr>
                <w:rFonts w:ascii="Calibri" w:eastAsia="Times New Roman" w:hAnsi="Calibri" w:cs="Calibri"/>
                <w:color w:val="000000"/>
                <w:sz w:val="20"/>
                <w:szCs w:val="20"/>
                <w:lang w:val="en-GB" w:eastAsia="ca-ES"/>
              </w:rPr>
            </w:pPr>
            <w:r w:rsidRPr="00B462C0">
              <w:rPr>
                <w:rFonts w:ascii="Calibri" w:eastAsia="Times New Roman" w:hAnsi="Calibri" w:cs="Calibri"/>
                <w:color w:val="000000"/>
                <w:sz w:val="20"/>
                <w:szCs w:val="20"/>
                <w:lang w:val="en-GB" w:eastAsia="ca-ES"/>
              </w:rPr>
              <w:t>7</w:t>
            </w:r>
          </w:p>
        </w:tc>
        <w:tc>
          <w:tcPr>
            <w:tcW w:w="1134" w:type="dxa"/>
            <w:shd w:val="clear" w:color="auto" w:fill="auto"/>
            <w:vAlign w:val="center"/>
          </w:tcPr>
          <w:p w14:paraId="589DBC41" w14:textId="473609E9" w:rsidR="001054FC" w:rsidRPr="00B462C0" w:rsidRDefault="00B462C0" w:rsidP="00CE2B86">
            <w:pPr>
              <w:spacing w:after="0" w:line="22" w:lineRule="atLeast"/>
              <w:jc w:val="center"/>
              <w:rPr>
                <w:rFonts w:ascii="Calibri" w:eastAsia="Times New Roman" w:hAnsi="Calibri" w:cs="Calibri"/>
                <w:color w:val="000000"/>
                <w:sz w:val="20"/>
                <w:szCs w:val="20"/>
                <w:lang w:val="en-GB" w:eastAsia="ca-ES"/>
              </w:rPr>
            </w:pPr>
            <w:r w:rsidRPr="00B462C0">
              <w:rPr>
                <w:rFonts w:ascii="Calibri" w:eastAsia="Times New Roman" w:hAnsi="Calibri" w:cs="Calibri"/>
                <w:color w:val="000000"/>
                <w:sz w:val="20"/>
                <w:szCs w:val="20"/>
                <w:lang w:val="en-GB" w:eastAsia="ca-ES"/>
              </w:rPr>
              <w:t>28.</w:t>
            </w:r>
            <w:r w:rsidR="00466421" w:rsidRPr="00B462C0">
              <w:rPr>
                <w:rFonts w:ascii="Calibri" w:eastAsia="Times New Roman" w:hAnsi="Calibri" w:cs="Calibri"/>
                <w:color w:val="000000"/>
                <w:sz w:val="20"/>
                <w:szCs w:val="20"/>
                <w:lang w:val="en-GB" w:eastAsia="ca-ES"/>
              </w:rPr>
              <w:t>0%</w:t>
            </w:r>
          </w:p>
        </w:tc>
        <w:tc>
          <w:tcPr>
            <w:tcW w:w="169" w:type="dxa"/>
            <w:shd w:val="clear" w:color="auto" w:fill="auto"/>
            <w:vAlign w:val="center"/>
          </w:tcPr>
          <w:p w14:paraId="364BF30A" w14:textId="77777777" w:rsidR="001054FC" w:rsidRPr="00B462C0" w:rsidRDefault="001054FC" w:rsidP="00CE2B86">
            <w:pPr>
              <w:spacing w:after="0" w:line="22" w:lineRule="atLeast"/>
              <w:jc w:val="center"/>
              <w:rPr>
                <w:rFonts w:ascii="Calibri" w:eastAsia="Times New Roman" w:hAnsi="Calibri" w:cs="Calibri"/>
                <w:color w:val="000000"/>
                <w:sz w:val="20"/>
                <w:szCs w:val="20"/>
                <w:lang w:val="en-GB" w:eastAsia="ca-ES"/>
              </w:rPr>
            </w:pPr>
          </w:p>
        </w:tc>
        <w:tc>
          <w:tcPr>
            <w:tcW w:w="851" w:type="dxa"/>
            <w:shd w:val="clear" w:color="auto" w:fill="auto"/>
            <w:vAlign w:val="center"/>
          </w:tcPr>
          <w:p w14:paraId="1AB78FEA" w14:textId="532E38A4" w:rsidR="001054FC" w:rsidRPr="00B462C0" w:rsidRDefault="00466421" w:rsidP="00CE2B86">
            <w:pPr>
              <w:spacing w:after="0" w:line="22" w:lineRule="atLeast"/>
              <w:jc w:val="center"/>
              <w:rPr>
                <w:rFonts w:ascii="Calibri" w:eastAsia="Times New Roman" w:hAnsi="Calibri" w:cs="Calibri"/>
                <w:color w:val="000000"/>
                <w:sz w:val="20"/>
                <w:szCs w:val="20"/>
                <w:lang w:val="en-GB" w:eastAsia="ca-ES"/>
              </w:rPr>
            </w:pPr>
            <w:r w:rsidRPr="00B462C0">
              <w:rPr>
                <w:rFonts w:ascii="Calibri" w:eastAsia="Times New Roman" w:hAnsi="Calibri" w:cs="Calibri"/>
                <w:color w:val="000000"/>
                <w:sz w:val="20"/>
                <w:szCs w:val="20"/>
                <w:lang w:val="en-GB" w:eastAsia="ca-ES"/>
              </w:rPr>
              <w:t>18</w:t>
            </w:r>
          </w:p>
        </w:tc>
        <w:tc>
          <w:tcPr>
            <w:tcW w:w="1133" w:type="dxa"/>
            <w:shd w:val="clear" w:color="auto" w:fill="auto"/>
            <w:vAlign w:val="center"/>
          </w:tcPr>
          <w:p w14:paraId="0F18D037" w14:textId="0AA1F6C5" w:rsidR="001054FC" w:rsidRPr="00B462C0" w:rsidRDefault="00B462C0" w:rsidP="00CE2B86">
            <w:pPr>
              <w:spacing w:after="0" w:line="22" w:lineRule="atLeast"/>
              <w:jc w:val="center"/>
              <w:rPr>
                <w:rFonts w:ascii="Calibri" w:eastAsia="Times New Roman" w:hAnsi="Calibri" w:cs="Calibri"/>
                <w:color w:val="000000"/>
                <w:sz w:val="20"/>
                <w:szCs w:val="20"/>
                <w:lang w:val="en-GB" w:eastAsia="ca-ES"/>
              </w:rPr>
            </w:pPr>
            <w:r w:rsidRPr="00B462C0">
              <w:rPr>
                <w:rFonts w:ascii="Calibri" w:eastAsia="Times New Roman" w:hAnsi="Calibri" w:cs="Calibri"/>
                <w:color w:val="000000"/>
                <w:sz w:val="20"/>
                <w:szCs w:val="20"/>
                <w:lang w:val="en-GB" w:eastAsia="ca-ES"/>
              </w:rPr>
              <w:t>72.</w:t>
            </w:r>
            <w:r w:rsidR="00466421" w:rsidRPr="00B462C0">
              <w:rPr>
                <w:rFonts w:ascii="Calibri" w:eastAsia="Times New Roman" w:hAnsi="Calibri" w:cs="Calibri"/>
                <w:color w:val="000000"/>
                <w:sz w:val="20"/>
                <w:szCs w:val="20"/>
                <w:lang w:val="en-GB" w:eastAsia="ca-ES"/>
              </w:rPr>
              <w:t>0%</w:t>
            </w:r>
          </w:p>
        </w:tc>
      </w:tr>
      <w:tr w:rsidR="001054FC" w:rsidRPr="00B462C0" w14:paraId="21C1FCBA" w14:textId="77777777" w:rsidTr="008B2DD2">
        <w:trPr>
          <w:trHeight w:val="255"/>
          <w:jc w:val="center"/>
        </w:trPr>
        <w:tc>
          <w:tcPr>
            <w:tcW w:w="3315" w:type="dxa"/>
            <w:tcBorders>
              <w:bottom w:val="single" w:sz="4" w:space="0" w:color="00000A"/>
            </w:tcBorders>
            <w:shd w:val="clear" w:color="auto" w:fill="auto"/>
            <w:vAlign w:val="center"/>
          </w:tcPr>
          <w:p w14:paraId="67FBA926" w14:textId="13E0CD95" w:rsidR="001054FC" w:rsidRPr="00B462C0" w:rsidRDefault="00B462C0" w:rsidP="00CE2B86">
            <w:pPr>
              <w:spacing w:after="0" w:line="22" w:lineRule="atLeast"/>
              <w:rPr>
                <w:rFonts w:ascii="Calibri" w:eastAsia="Times New Roman" w:hAnsi="Calibri" w:cs="Calibri"/>
                <w:color w:val="000000"/>
                <w:sz w:val="20"/>
                <w:szCs w:val="20"/>
                <w:lang w:val="en-GB" w:eastAsia="ca-ES"/>
              </w:rPr>
            </w:pPr>
            <w:r w:rsidRPr="00B462C0">
              <w:rPr>
                <w:rFonts w:eastAsia="Times New Roman" w:cs="Calibri"/>
                <w:color w:val="000000"/>
                <w:sz w:val="20"/>
                <w:szCs w:val="20"/>
                <w:lang w:val="en-GB" w:eastAsia="ca-ES"/>
              </w:rPr>
              <w:t xml:space="preserve">Research: </w:t>
            </w:r>
            <w:r w:rsidR="001054FC" w:rsidRPr="00B462C0">
              <w:rPr>
                <w:rFonts w:eastAsia="Times New Roman" w:cs="Calibri"/>
                <w:color w:val="000000"/>
                <w:sz w:val="20"/>
                <w:szCs w:val="20"/>
                <w:lang w:val="en-GB" w:eastAsia="ca-ES"/>
              </w:rPr>
              <w:t>predocs</w:t>
            </w:r>
          </w:p>
        </w:tc>
        <w:tc>
          <w:tcPr>
            <w:tcW w:w="851" w:type="dxa"/>
            <w:tcBorders>
              <w:bottom w:val="single" w:sz="4" w:space="0" w:color="00000A"/>
            </w:tcBorders>
            <w:shd w:val="clear" w:color="auto" w:fill="auto"/>
            <w:vAlign w:val="center"/>
          </w:tcPr>
          <w:p w14:paraId="3C9513EF" w14:textId="6A9D8864" w:rsidR="001054FC" w:rsidRPr="00B462C0" w:rsidRDefault="001054FC" w:rsidP="00CE2B86">
            <w:pPr>
              <w:spacing w:after="0" w:line="22" w:lineRule="atLeast"/>
              <w:jc w:val="center"/>
              <w:rPr>
                <w:rFonts w:ascii="Calibri" w:eastAsia="Times New Roman" w:hAnsi="Calibri" w:cs="Calibri"/>
                <w:color w:val="000000"/>
                <w:sz w:val="20"/>
                <w:szCs w:val="20"/>
                <w:lang w:val="en-GB" w:eastAsia="ca-ES"/>
              </w:rPr>
            </w:pPr>
            <w:r w:rsidRPr="00B462C0">
              <w:rPr>
                <w:rFonts w:ascii="Calibri" w:eastAsia="Times New Roman" w:hAnsi="Calibri" w:cs="Calibri"/>
                <w:color w:val="000000"/>
                <w:sz w:val="20"/>
                <w:szCs w:val="20"/>
                <w:lang w:val="en-GB" w:eastAsia="ca-ES"/>
              </w:rPr>
              <w:t>31</w:t>
            </w:r>
          </w:p>
        </w:tc>
        <w:tc>
          <w:tcPr>
            <w:tcW w:w="169" w:type="dxa"/>
            <w:shd w:val="clear" w:color="auto" w:fill="auto"/>
            <w:vAlign w:val="center"/>
          </w:tcPr>
          <w:p w14:paraId="3E2A9EB4" w14:textId="77777777" w:rsidR="001054FC" w:rsidRPr="00B462C0" w:rsidRDefault="001054FC" w:rsidP="00CE2B86">
            <w:pPr>
              <w:spacing w:after="0" w:line="22" w:lineRule="atLeast"/>
              <w:jc w:val="center"/>
              <w:rPr>
                <w:rFonts w:ascii="Calibri" w:eastAsia="Times New Roman" w:hAnsi="Calibri" w:cs="Calibri"/>
                <w:color w:val="000000"/>
                <w:sz w:val="20"/>
                <w:szCs w:val="20"/>
                <w:lang w:val="en-GB" w:eastAsia="ca-ES"/>
              </w:rPr>
            </w:pPr>
          </w:p>
        </w:tc>
        <w:tc>
          <w:tcPr>
            <w:tcW w:w="851" w:type="dxa"/>
            <w:tcBorders>
              <w:bottom w:val="single" w:sz="4" w:space="0" w:color="00000A"/>
            </w:tcBorders>
            <w:shd w:val="clear" w:color="auto" w:fill="auto"/>
            <w:vAlign w:val="center"/>
          </w:tcPr>
          <w:p w14:paraId="041721EE" w14:textId="065F1F38" w:rsidR="001054FC" w:rsidRPr="00B462C0" w:rsidRDefault="00466421" w:rsidP="00CE2B86">
            <w:pPr>
              <w:spacing w:after="0" w:line="22" w:lineRule="atLeast"/>
              <w:jc w:val="center"/>
              <w:rPr>
                <w:rFonts w:ascii="Calibri" w:eastAsia="Times New Roman" w:hAnsi="Calibri" w:cs="Calibri"/>
                <w:color w:val="000000"/>
                <w:sz w:val="20"/>
                <w:szCs w:val="20"/>
                <w:lang w:val="en-GB" w:eastAsia="ca-ES"/>
              </w:rPr>
            </w:pPr>
            <w:r w:rsidRPr="00B462C0">
              <w:rPr>
                <w:rFonts w:ascii="Calibri" w:eastAsia="Times New Roman" w:hAnsi="Calibri" w:cs="Calibri"/>
                <w:color w:val="000000"/>
                <w:sz w:val="20"/>
                <w:szCs w:val="20"/>
                <w:lang w:val="en-GB" w:eastAsia="ca-ES"/>
              </w:rPr>
              <w:t>8</w:t>
            </w:r>
          </w:p>
        </w:tc>
        <w:tc>
          <w:tcPr>
            <w:tcW w:w="1134" w:type="dxa"/>
            <w:tcBorders>
              <w:bottom w:val="single" w:sz="4" w:space="0" w:color="00000A"/>
            </w:tcBorders>
            <w:shd w:val="clear" w:color="auto" w:fill="auto"/>
            <w:vAlign w:val="center"/>
          </w:tcPr>
          <w:p w14:paraId="067D6654" w14:textId="1A444D76" w:rsidR="001054FC" w:rsidRPr="00B462C0" w:rsidRDefault="00B462C0" w:rsidP="00CE2B86">
            <w:pPr>
              <w:spacing w:after="0" w:line="22" w:lineRule="atLeast"/>
              <w:jc w:val="center"/>
              <w:rPr>
                <w:rFonts w:ascii="Calibri" w:eastAsia="Times New Roman" w:hAnsi="Calibri" w:cs="Calibri"/>
                <w:color w:val="000000"/>
                <w:sz w:val="20"/>
                <w:szCs w:val="20"/>
                <w:lang w:val="en-GB" w:eastAsia="ca-ES"/>
              </w:rPr>
            </w:pPr>
            <w:r w:rsidRPr="00B462C0">
              <w:rPr>
                <w:rFonts w:ascii="Calibri" w:eastAsia="Times New Roman" w:hAnsi="Calibri" w:cs="Calibri"/>
                <w:color w:val="000000"/>
                <w:sz w:val="20"/>
                <w:szCs w:val="20"/>
                <w:lang w:val="en-GB" w:eastAsia="ca-ES"/>
              </w:rPr>
              <w:t>25.</w:t>
            </w:r>
            <w:r w:rsidR="00466421" w:rsidRPr="00B462C0">
              <w:rPr>
                <w:rFonts w:ascii="Calibri" w:eastAsia="Times New Roman" w:hAnsi="Calibri" w:cs="Calibri"/>
                <w:color w:val="000000"/>
                <w:sz w:val="20"/>
                <w:szCs w:val="20"/>
                <w:lang w:val="en-GB" w:eastAsia="ca-ES"/>
              </w:rPr>
              <w:t>8%</w:t>
            </w:r>
          </w:p>
        </w:tc>
        <w:tc>
          <w:tcPr>
            <w:tcW w:w="169" w:type="dxa"/>
            <w:shd w:val="clear" w:color="auto" w:fill="auto"/>
            <w:vAlign w:val="center"/>
          </w:tcPr>
          <w:p w14:paraId="13CB6734" w14:textId="77777777" w:rsidR="001054FC" w:rsidRPr="00B462C0" w:rsidRDefault="001054FC" w:rsidP="00CE2B86">
            <w:pPr>
              <w:spacing w:after="0" w:line="22" w:lineRule="atLeast"/>
              <w:jc w:val="center"/>
              <w:rPr>
                <w:rFonts w:ascii="Calibri" w:eastAsia="Times New Roman" w:hAnsi="Calibri" w:cs="Calibri"/>
                <w:color w:val="000000"/>
                <w:sz w:val="20"/>
                <w:szCs w:val="20"/>
                <w:lang w:val="en-GB" w:eastAsia="ca-ES"/>
              </w:rPr>
            </w:pPr>
          </w:p>
        </w:tc>
        <w:tc>
          <w:tcPr>
            <w:tcW w:w="851" w:type="dxa"/>
            <w:tcBorders>
              <w:bottom w:val="single" w:sz="4" w:space="0" w:color="00000A"/>
            </w:tcBorders>
            <w:shd w:val="clear" w:color="auto" w:fill="auto"/>
            <w:vAlign w:val="center"/>
          </w:tcPr>
          <w:p w14:paraId="7D4302B0" w14:textId="3D29442C" w:rsidR="001054FC" w:rsidRPr="00B462C0" w:rsidRDefault="00466421" w:rsidP="00CE2B86">
            <w:pPr>
              <w:spacing w:after="0" w:line="22" w:lineRule="atLeast"/>
              <w:jc w:val="center"/>
              <w:rPr>
                <w:rFonts w:ascii="Calibri" w:eastAsia="Times New Roman" w:hAnsi="Calibri" w:cs="Calibri"/>
                <w:color w:val="000000"/>
                <w:sz w:val="20"/>
                <w:szCs w:val="20"/>
                <w:lang w:val="en-GB" w:eastAsia="ca-ES"/>
              </w:rPr>
            </w:pPr>
            <w:r w:rsidRPr="00B462C0">
              <w:rPr>
                <w:rFonts w:ascii="Calibri" w:eastAsia="Times New Roman" w:hAnsi="Calibri" w:cs="Calibri"/>
                <w:color w:val="000000"/>
                <w:sz w:val="20"/>
                <w:szCs w:val="20"/>
                <w:lang w:val="en-GB" w:eastAsia="ca-ES"/>
              </w:rPr>
              <w:t>23</w:t>
            </w:r>
          </w:p>
        </w:tc>
        <w:tc>
          <w:tcPr>
            <w:tcW w:w="1133" w:type="dxa"/>
            <w:tcBorders>
              <w:bottom w:val="single" w:sz="4" w:space="0" w:color="00000A"/>
            </w:tcBorders>
            <w:shd w:val="clear" w:color="auto" w:fill="auto"/>
            <w:vAlign w:val="center"/>
          </w:tcPr>
          <w:p w14:paraId="0ECB211D" w14:textId="368EB10B" w:rsidR="001054FC" w:rsidRPr="00B462C0" w:rsidRDefault="00B462C0" w:rsidP="00CE2B86">
            <w:pPr>
              <w:spacing w:after="0" w:line="22" w:lineRule="atLeast"/>
              <w:jc w:val="center"/>
              <w:rPr>
                <w:rFonts w:ascii="Calibri" w:eastAsia="Times New Roman" w:hAnsi="Calibri" w:cs="Calibri"/>
                <w:color w:val="000000"/>
                <w:sz w:val="20"/>
                <w:szCs w:val="20"/>
                <w:lang w:val="en-GB" w:eastAsia="ca-ES"/>
              </w:rPr>
            </w:pPr>
            <w:r w:rsidRPr="00B462C0">
              <w:rPr>
                <w:rFonts w:ascii="Calibri" w:eastAsia="Times New Roman" w:hAnsi="Calibri" w:cs="Calibri"/>
                <w:color w:val="000000"/>
                <w:sz w:val="20"/>
                <w:szCs w:val="20"/>
                <w:lang w:val="en-GB" w:eastAsia="ca-ES"/>
              </w:rPr>
              <w:t>74.</w:t>
            </w:r>
            <w:r w:rsidR="00466421" w:rsidRPr="00B462C0">
              <w:rPr>
                <w:rFonts w:ascii="Calibri" w:eastAsia="Times New Roman" w:hAnsi="Calibri" w:cs="Calibri"/>
                <w:color w:val="000000"/>
                <w:sz w:val="20"/>
                <w:szCs w:val="20"/>
                <w:lang w:val="en-GB" w:eastAsia="ca-ES"/>
              </w:rPr>
              <w:t>2%</w:t>
            </w:r>
          </w:p>
        </w:tc>
      </w:tr>
      <w:tr w:rsidR="001054FC" w:rsidRPr="00B462C0" w14:paraId="3D612594" w14:textId="77777777" w:rsidTr="008B2DD2">
        <w:trPr>
          <w:trHeight w:val="255"/>
          <w:jc w:val="center"/>
        </w:trPr>
        <w:tc>
          <w:tcPr>
            <w:tcW w:w="3315" w:type="dxa"/>
            <w:tcBorders>
              <w:top w:val="single" w:sz="4" w:space="0" w:color="00000A"/>
              <w:bottom w:val="single" w:sz="4" w:space="0" w:color="00000A"/>
            </w:tcBorders>
            <w:shd w:val="clear" w:color="auto" w:fill="auto"/>
            <w:vAlign w:val="center"/>
          </w:tcPr>
          <w:p w14:paraId="2A091EF9" w14:textId="4D4F4AE4" w:rsidR="001054FC" w:rsidRPr="00B462C0" w:rsidRDefault="001054FC" w:rsidP="00B462C0">
            <w:pPr>
              <w:spacing w:after="0" w:line="22" w:lineRule="atLeast"/>
              <w:rPr>
                <w:rFonts w:ascii="Calibri" w:eastAsia="Times New Roman" w:hAnsi="Calibri" w:cs="Calibri"/>
                <w:b/>
                <w:color w:val="000000"/>
                <w:sz w:val="20"/>
                <w:szCs w:val="20"/>
                <w:lang w:val="en-GB" w:eastAsia="ca-ES"/>
              </w:rPr>
            </w:pPr>
            <w:r w:rsidRPr="00B462C0">
              <w:rPr>
                <w:rFonts w:eastAsia="Times New Roman" w:cs="Calibri"/>
                <w:b/>
                <w:color w:val="000000"/>
                <w:sz w:val="20"/>
                <w:szCs w:val="20"/>
                <w:lang w:val="en-GB" w:eastAsia="ca-ES"/>
              </w:rPr>
              <w:t>Total</w:t>
            </w:r>
            <w:r w:rsidR="00B462C0" w:rsidRPr="00B462C0">
              <w:rPr>
                <w:rFonts w:eastAsia="Times New Roman" w:cs="Calibri"/>
                <w:b/>
                <w:color w:val="000000"/>
                <w:sz w:val="20"/>
                <w:szCs w:val="20"/>
                <w:lang w:val="en-GB" w:eastAsia="ca-ES"/>
              </w:rPr>
              <w:t xml:space="preserve"> research personnel</w:t>
            </w:r>
          </w:p>
        </w:tc>
        <w:tc>
          <w:tcPr>
            <w:tcW w:w="851" w:type="dxa"/>
            <w:tcBorders>
              <w:top w:val="single" w:sz="4" w:space="0" w:color="00000A"/>
              <w:bottom w:val="single" w:sz="4" w:space="0" w:color="00000A"/>
            </w:tcBorders>
            <w:shd w:val="clear" w:color="auto" w:fill="auto"/>
            <w:vAlign w:val="center"/>
          </w:tcPr>
          <w:p w14:paraId="3AF60129" w14:textId="544AAEE1" w:rsidR="001054FC" w:rsidRPr="00B462C0" w:rsidRDefault="00C837E5" w:rsidP="00CE2B86">
            <w:pPr>
              <w:spacing w:after="0" w:line="22" w:lineRule="atLeast"/>
              <w:jc w:val="center"/>
              <w:rPr>
                <w:rFonts w:ascii="Calibri" w:eastAsia="Times New Roman" w:hAnsi="Calibri" w:cs="Calibri"/>
                <w:color w:val="000000"/>
                <w:sz w:val="20"/>
                <w:szCs w:val="20"/>
                <w:lang w:val="en-GB" w:eastAsia="ca-ES"/>
              </w:rPr>
            </w:pPr>
            <w:r w:rsidRPr="00B462C0">
              <w:rPr>
                <w:rFonts w:ascii="Calibri" w:eastAsia="Times New Roman" w:hAnsi="Calibri" w:cs="Calibri"/>
                <w:color w:val="000000"/>
                <w:sz w:val="20"/>
                <w:szCs w:val="20"/>
                <w:lang w:val="en-GB" w:eastAsia="ca-ES"/>
              </w:rPr>
              <w:t>90</w:t>
            </w:r>
          </w:p>
        </w:tc>
        <w:tc>
          <w:tcPr>
            <w:tcW w:w="169" w:type="dxa"/>
            <w:shd w:val="clear" w:color="auto" w:fill="auto"/>
            <w:vAlign w:val="center"/>
          </w:tcPr>
          <w:p w14:paraId="0A975F69" w14:textId="77777777" w:rsidR="001054FC" w:rsidRPr="00B462C0" w:rsidRDefault="001054FC" w:rsidP="00CE2B86">
            <w:pPr>
              <w:spacing w:after="0" w:line="22" w:lineRule="atLeast"/>
              <w:jc w:val="center"/>
              <w:rPr>
                <w:rFonts w:ascii="Calibri" w:eastAsia="Times New Roman" w:hAnsi="Calibri" w:cs="Calibri"/>
                <w:color w:val="000000"/>
                <w:sz w:val="20"/>
                <w:szCs w:val="20"/>
                <w:lang w:val="en-GB" w:eastAsia="ca-ES"/>
              </w:rPr>
            </w:pPr>
          </w:p>
        </w:tc>
        <w:tc>
          <w:tcPr>
            <w:tcW w:w="851" w:type="dxa"/>
            <w:tcBorders>
              <w:top w:val="single" w:sz="4" w:space="0" w:color="00000A"/>
              <w:bottom w:val="single" w:sz="4" w:space="0" w:color="00000A"/>
            </w:tcBorders>
            <w:shd w:val="clear" w:color="auto" w:fill="auto"/>
            <w:vAlign w:val="center"/>
          </w:tcPr>
          <w:p w14:paraId="6C33E6A1" w14:textId="0A3D5C3F" w:rsidR="001054FC" w:rsidRPr="00B462C0" w:rsidRDefault="00466421" w:rsidP="00CE2B86">
            <w:pPr>
              <w:spacing w:after="0" w:line="22" w:lineRule="atLeast"/>
              <w:jc w:val="center"/>
              <w:rPr>
                <w:rFonts w:ascii="Calibri" w:eastAsia="Times New Roman" w:hAnsi="Calibri" w:cs="Calibri"/>
                <w:color w:val="000000"/>
                <w:sz w:val="20"/>
                <w:szCs w:val="20"/>
                <w:lang w:val="en-GB" w:eastAsia="ca-ES"/>
              </w:rPr>
            </w:pPr>
            <w:r w:rsidRPr="00B462C0">
              <w:rPr>
                <w:rFonts w:ascii="Calibri" w:eastAsia="Times New Roman" w:hAnsi="Calibri" w:cs="Calibri"/>
                <w:color w:val="000000"/>
                <w:sz w:val="20"/>
                <w:szCs w:val="20"/>
                <w:lang w:val="en-GB" w:eastAsia="ca-ES"/>
              </w:rPr>
              <w:t>19</w:t>
            </w:r>
          </w:p>
        </w:tc>
        <w:tc>
          <w:tcPr>
            <w:tcW w:w="1134" w:type="dxa"/>
            <w:tcBorders>
              <w:top w:val="single" w:sz="4" w:space="0" w:color="00000A"/>
              <w:bottom w:val="single" w:sz="4" w:space="0" w:color="00000A"/>
            </w:tcBorders>
            <w:shd w:val="clear" w:color="auto" w:fill="auto"/>
            <w:vAlign w:val="center"/>
          </w:tcPr>
          <w:p w14:paraId="1E23A421" w14:textId="764E9A77" w:rsidR="001054FC" w:rsidRPr="00B462C0" w:rsidRDefault="00B462C0" w:rsidP="00C837E5">
            <w:pPr>
              <w:spacing w:after="0" w:line="22" w:lineRule="atLeast"/>
              <w:jc w:val="center"/>
              <w:rPr>
                <w:rFonts w:ascii="Calibri" w:eastAsia="Times New Roman" w:hAnsi="Calibri" w:cs="Calibri"/>
                <w:color w:val="000000"/>
                <w:sz w:val="20"/>
                <w:szCs w:val="20"/>
                <w:lang w:val="en-GB" w:eastAsia="ca-ES"/>
              </w:rPr>
            </w:pPr>
            <w:r w:rsidRPr="00B462C0">
              <w:rPr>
                <w:rFonts w:ascii="Calibri" w:eastAsia="Times New Roman" w:hAnsi="Calibri" w:cs="Calibri"/>
                <w:color w:val="000000"/>
                <w:sz w:val="20"/>
                <w:szCs w:val="20"/>
                <w:lang w:val="en-GB" w:eastAsia="ca-ES"/>
              </w:rPr>
              <w:t>21.</w:t>
            </w:r>
            <w:r w:rsidR="00C837E5" w:rsidRPr="00B462C0">
              <w:rPr>
                <w:rFonts w:ascii="Calibri" w:eastAsia="Times New Roman" w:hAnsi="Calibri" w:cs="Calibri"/>
                <w:color w:val="000000"/>
                <w:sz w:val="20"/>
                <w:szCs w:val="20"/>
                <w:lang w:val="en-GB" w:eastAsia="ca-ES"/>
              </w:rPr>
              <w:t>1</w:t>
            </w:r>
            <w:r w:rsidR="00C8589D" w:rsidRPr="00B462C0">
              <w:rPr>
                <w:rFonts w:ascii="Calibri" w:eastAsia="Times New Roman" w:hAnsi="Calibri" w:cs="Calibri"/>
                <w:color w:val="000000"/>
                <w:sz w:val="20"/>
                <w:szCs w:val="20"/>
                <w:lang w:val="en-GB" w:eastAsia="ca-ES"/>
              </w:rPr>
              <w:t>%</w:t>
            </w:r>
          </w:p>
        </w:tc>
        <w:tc>
          <w:tcPr>
            <w:tcW w:w="169" w:type="dxa"/>
            <w:shd w:val="clear" w:color="auto" w:fill="auto"/>
            <w:vAlign w:val="center"/>
          </w:tcPr>
          <w:p w14:paraId="585C405B" w14:textId="77777777" w:rsidR="001054FC" w:rsidRPr="00B462C0" w:rsidRDefault="001054FC" w:rsidP="00CE2B86">
            <w:pPr>
              <w:spacing w:after="0" w:line="22" w:lineRule="atLeast"/>
              <w:jc w:val="center"/>
              <w:rPr>
                <w:rFonts w:ascii="Calibri" w:eastAsia="Times New Roman" w:hAnsi="Calibri" w:cs="Calibri"/>
                <w:color w:val="000000"/>
                <w:sz w:val="20"/>
                <w:szCs w:val="20"/>
                <w:lang w:val="en-GB" w:eastAsia="ca-ES"/>
              </w:rPr>
            </w:pPr>
          </w:p>
        </w:tc>
        <w:tc>
          <w:tcPr>
            <w:tcW w:w="851" w:type="dxa"/>
            <w:tcBorders>
              <w:top w:val="single" w:sz="4" w:space="0" w:color="00000A"/>
              <w:bottom w:val="single" w:sz="4" w:space="0" w:color="00000A"/>
            </w:tcBorders>
            <w:shd w:val="clear" w:color="auto" w:fill="auto"/>
            <w:vAlign w:val="center"/>
          </w:tcPr>
          <w:p w14:paraId="661DD001" w14:textId="7EEF1B0A" w:rsidR="001054FC" w:rsidRPr="00B462C0" w:rsidRDefault="00466421" w:rsidP="00C837E5">
            <w:pPr>
              <w:spacing w:after="0" w:line="22" w:lineRule="atLeast"/>
              <w:jc w:val="center"/>
              <w:rPr>
                <w:rFonts w:ascii="Calibri" w:eastAsia="Times New Roman" w:hAnsi="Calibri" w:cs="Calibri"/>
                <w:color w:val="000000"/>
                <w:sz w:val="20"/>
                <w:szCs w:val="20"/>
                <w:lang w:val="en-GB" w:eastAsia="ca-ES"/>
              </w:rPr>
            </w:pPr>
            <w:r w:rsidRPr="00B462C0">
              <w:rPr>
                <w:rFonts w:ascii="Calibri" w:eastAsia="Times New Roman" w:hAnsi="Calibri" w:cs="Calibri"/>
                <w:color w:val="000000"/>
                <w:sz w:val="20"/>
                <w:szCs w:val="20"/>
                <w:lang w:val="en-GB" w:eastAsia="ca-ES"/>
              </w:rPr>
              <w:t>7</w:t>
            </w:r>
            <w:r w:rsidR="00C837E5" w:rsidRPr="00B462C0">
              <w:rPr>
                <w:rFonts w:ascii="Calibri" w:eastAsia="Times New Roman" w:hAnsi="Calibri" w:cs="Calibri"/>
                <w:color w:val="000000"/>
                <w:sz w:val="20"/>
                <w:szCs w:val="20"/>
                <w:lang w:val="en-GB" w:eastAsia="ca-ES"/>
              </w:rPr>
              <w:t>1</w:t>
            </w:r>
          </w:p>
        </w:tc>
        <w:tc>
          <w:tcPr>
            <w:tcW w:w="1133" w:type="dxa"/>
            <w:tcBorders>
              <w:top w:val="single" w:sz="4" w:space="0" w:color="00000A"/>
              <w:bottom w:val="single" w:sz="4" w:space="0" w:color="00000A"/>
            </w:tcBorders>
            <w:shd w:val="clear" w:color="auto" w:fill="auto"/>
            <w:vAlign w:val="center"/>
          </w:tcPr>
          <w:p w14:paraId="20C19440" w14:textId="54575289" w:rsidR="001054FC" w:rsidRPr="00B462C0" w:rsidRDefault="00B462C0" w:rsidP="00C837E5">
            <w:pPr>
              <w:spacing w:after="0" w:line="22" w:lineRule="atLeast"/>
              <w:jc w:val="center"/>
              <w:rPr>
                <w:rFonts w:ascii="Calibri" w:eastAsia="Times New Roman" w:hAnsi="Calibri" w:cs="Calibri"/>
                <w:color w:val="000000"/>
                <w:sz w:val="20"/>
                <w:szCs w:val="20"/>
                <w:lang w:val="en-GB" w:eastAsia="ca-ES"/>
              </w:rPr>
            </w:pPr>
            <w:r w:rsidRPr="00B462C0">
              <w:rPr>
                <w:rFonts w:ascii="Calibri" w:eastAsia="Times New Roman" w:hAnsi="Calibri" w:cs="Calibri"/>
                <w:color w:val="000000"/>
                <w:sz w:val="20"/>
                <w:szCs w:val="20"/>
                <w:lang w:val="en-GB" w:eastAsia="ca-ES"/>
              </w:rPr>
              <w:t>78.</w:t>
            </w:r>
            <w:r w:rsidR="00C837E5" w:rsidRPr="00B462C0">
              <w:rPr>
                <w:rFonts w:ascii="Calibri" w:eastAsia="Times New Roman" w:hAnsi="Calibri" w:cs="Calibri"/>
                <w:color w:val="000000"/>
                <w:sz w:val="20"/>
                <w:szCs w:val="20"/>
                <w:lang w:val="en-GB" w:eastAsia="ca-ES"/>
              </w:rPr>
              <w:t>9</w:t>
            </w:r>
            <w:r w:rsidR="00C8589D" w:rsidRPr="00B462C0">
              <w:rPr>
                <w:rFonts w:ascii="Calibri" w:eastAsia="Times New Roman" w:hAnsi="Calibri" w:cs="Calibri"/>
                <w:color w:val="000000"/>
                <w:sz w:val="20"/>
                <w:szCs w:val="20"/>
                <w:lang w:val="en-GB" w:eastAsia="ca-ES"/>
              </w:rPr>
              <w:t>%</w:t>
            </w:r>
          </w:p>
        </w:tc>
      </w:tr>
      <w:tr w:rsidR="001054FC" w:rsidRPr="00B462C0" w14:paraId="742A666D" w14:textId="77777777" w:rsidTr="008B2DD2">
        <w:trPr>
          <w:trHeight w:val="255"/>
          <w:jc w:val="center"/>
        </w:trPr>
        <w:tc>
          <w:tcPr>
            <w:tcW w:w="3315" w:type="dxa"/>
            <w:tcBorders>
              <w:top w:val="single" w:sz="4" w:space="0" w:color="00000A"/>
            </w:tcBorders>
            <w:shd w:val="clear" w:color="auto" w:fill="auto"/>
            <w:vAlign w:val="center"/>
          </w:tcPr>
          <w:p w14:paraId="52EB7FCC" w14:textId="18F2DEEC" w:rsidR="001054FC" w:rsidRPr="00B462C0" w:rsidRDefault="00B462C0" w:rsidP="00CE2B86">
            <w:pPr>
              <w:spacing w:after="0" w:line="22" w:lineRule="atLeast"/>
              <w:rPr>
                <w:rFonts w:ascii="Calibri" w:eastAsia="Times New Roman" w:hAnsi="Calibri" w:cs="Calibri"/>
                <w:color w:val="000000"/>
                <w:sz w:val="20"/>
                <w:szCs w:val="20"/>
                <w:lang w:val="en-GB" w:eastAsia="ca-ES"/>
              </w:rPr>
            </w:pPr>
            <w:r w:rsidRPr="00B462C0">
              <w:rPr>
                <w:rFonts w:eastAsia="Times New Roman" w:cs="Calibri"/>
                <w:color w:val="000000"/>
                <w:sz w:val="20"/>
                <w:szCs w:val="20"/>
                <w:lang w:val="en-GB" w:eastAsia="ca-ES"/>
              </w:rPr>
              <w:t>Technical support</w:t>
            </w:r>
          </w:p>
        </w:tc>
        <w:tc>
          <w:tcPr>
            <w:tcW w:w="851" w:type="dxa"/>
            <w:tcBorders>
              <w:top w:val="single" w:sz="4" w:space="0" w:color="00000A"/>
            </w:tcBorders>
            <w:shd w:val="clear" w:color="auto" w:fill="auto"/>
            <w:vAlign w:val="center"/>
          </w:tcPr>
          <w:p w14:paraId="2F929791" w14:textId="31D16025" w:rsidR="001054FC" w:rsidRPr="00B462C0" w:rsidRDefault="001054FC" w:rsidP="00CE2B86">
            <w:pPr>
              <w:spacing w:after="0" w:line="22" w:lineRule="atLeast"/>
              <w:jc w:val="center"/>
              <w:rPr>
                <w:rFonts w:ascii="Calibri" w:eastAsia="Times New Roman" w:hAnsi="Calibri" w:cs="Calibri"/>
                <w:color w:val="000000"/>
                <w:sz w:val="20"/>
                <w:szCs w:val="20"/>
                <w:lang w:val="en-GB" w:eastAsia="ca-ES"/>
              </w:rPr>
            </w:pPr>
            <w:r w:rsidRPr="00B462C0">
              <w:rPr>
                <w:rFonts w:ascii="Calibri" w:eastAsia="Times New Roman" w:hAnsi="Calibri" w:cs="Calibri"/>
                <w:color w:val="000000"/>
                <w:sz w:val="20"/>
                <w:szCs w:val="20"/>
                <w:lang w:val="en-GB" w:eastAsia="ca-ES"/>
              </w:rPr>
              <w:t>3</w:t>
            </w:r>
            <w:r w:rsidR="006B1AFD" w:rsidRPr="00B462C0">
              <w:rPr>
                <w:rFonts w:ascii="Calibri" w:eastAsia="Times New Roman" w:hAnsi="Calibri" w:cs="Calibri"/>
                <w:color w:val="000000"/>
                <w:sz w:val="20"/>
                <w:szCs w:val="20"/>
                <w:lang w:val="en-GB" w:eastAsia="ca-ES"/>
              </w:rPr>
              <w:t>3</w:t>
            </w:r>
          </w:p>
        </w:tc>
        <w:tc>
          <w:tcPr>
            <w:tcW w:w="169" w:type="dxa"/>
            <w:shd w:val="clear" w:color="auto" w:fill="auto"/>
            <w:vAlign w:val="center"/>
          </w:tcPr>
          <w:p w14:paraId="25CD6314" w14:textId="77777777" w:rsidR="001054FC" w:rsidRPr="00B462C0" w:rsidRDefault="001054FC" w:rsidP="00CE2B86">
            <w:pPr>
              <w:spacing w:after="0" w:line="22" w:lineRule="atLeast"/>
              <w:jc w:val="center"/>
              <w:rPr>
                <w:rFonts w:ascii="Calibri" w:eastAsia="Times New Roman" w:hAnsi="Calibri" w:cs="Calibri"/>
                <w:color w:val="000000"/>
                <w:sz w:val="20"/>
                <w:szCs w:val="20"/>
                <w:lang w:val="en-GB" w:eastAsia="ca-ES"/>
              </w:rPr>
            </w:pPr>
          </w:p>
        </w:tc>
        <w:tc>
          <w:tcPr>
            <w:tcW w:w="851" w:type="dxa"/>
            <w:tcBorders>
              <w:top w:val="single" w:sz="4" w:space="0" w:color="00000A"/>
            </w:tcBorders>
            <w:shd w:val="clear" w:color="auto" w:fill="auto"/>
            <w:vAlign w:val="center"/>
          </w:tcPr>
          <w:p w14:paraId="535EC218" w14:textId="77777777" w:rsidR="001054FC" w:rsidRPr="00B462C0" w:rsidRDefault="001054FC" w:rsidP="00CE2B86">
            <w:pPr>
              <w:spacing w:after="0" w:line="22" w:lineRule="atLeast"/>
              <w:jc w:val="center"/>
              <w:rPr>
                <w:rFonts w:ascii="Calibri" w:eastAsia="Times New Roman" w:hAnsi="Calibri" w:cs="Calibri"/>
                <w:color w:val="000000"/>
                <w:sz w:val="20"/>
                <w:szCs w:val="20"/>
                <w:lang w:val="en-GB" w:eastAsia="ca-ES"/>
              </w:rPr>
            </w:pPr>
            <w:r w:rsidRPr="00B462C0">
              <w:rPr>
                <w:rFonts w:ascii="Calibri" w:eastAsia="Times New Roman" w:hAnsi="Calibri" w:cs="Calibri"/>
                <w:color w:val="000000"/>
                <w:sz w:val="20"/>
                <w:szCs w:val="20"/>
                <w:lang w:val="en-GB" w:eastAsia="ca-ES"/>
              </w:rPr>
              <w:t>4</w:t>
            </w:r>
          </w:p>
        </w:tc>
        <w:tc>
          <w:tcPr>
            <w:tcW w:w="1134" w:type="dxa"/>
            <w:tcBorders>
              <w:top w:val="single" w:sz="4" w:space="0" w:color="00000A"/>
            </w:tcBorders>
            <w:shd w:val="clear" w:color="auto" w:fill="auto"/>
            <w:vAlign w:val="center"/>
          </w:tcPr>
          <w:p w14:paraId="7548E5A9" w14:textId="5B37F4FB" w:rsidR="001054FC" w:rsidRPr="00B462C0" w:rsidRDefault="00B462C0" w:rsidP="00CE2B86">
            <w:pPr>
              <w:spacing w:after="0" w:line="22" w:lineRule="atLeast"/>
              <w:jc w:val="center"/>
              <w:rPr>
                <w:rFonts w:ascii="Calibri" w:eastAsia="Times New Roman" w:hAnsi="Calibri" w:cs="Calibri"/>
                <w:color w:val="000000"/>
                <w:sz w:val="20"/>
                <w:szCs w:val="20"/>
                <w:lang w:val="en-GB" w:eastAsia="ca-ES"/>
              </w:rPr>
            </w:pPr>
            <w:r w:rsidRPr="00B462C0">
              <w:rPr>
                <w:rFonts w:ascii="Calibri" w:eastAsia="Times New Roman" w:hAnsi="Calibri" w:cs="Calibri"/>
                <w:color w:val="000000"/>
                <w:sz w:val="20"/>
                <w:szCs w:val="20"/>
                <w:lang w:val="en-GB" w:eastAsia="ca-ES"/>
              </w:rPr>
              <w:t>12.</w:t>
            </w:r>
            <w:r w:rsidR="00466421" w:rsidRPr="00B462C0">
              <w:rPr>
                <w:rFonts w:ascii="Calibri" w:eastAsia="Times New Roman" w:hAnsi="Calibri" w:cs="Calibri"/>
                <w:color w:val="000000"/>
                <w:sz w:val="20"/>
                <w:szCs w:val="20"/>
                <w:lang w:val="en-GB" w:eastAsia="ca-ES"/>
              </w:rPr>
              <w:t>1%</w:t>
            </w:r>
          </w:p>
        </w:tc>
        <w:tc>
          <w:tcPr>
            <w:tcW w:w="169" w:type="dxa"/>
            <w:shd w:val="clear" w:color="auto" w:fill="auto"/>
            <w:vAlign w:val="center"/>
          </w:tcPr>
          <w:p w14:paraId="089F8786" w14:textId="77777777" w:rsidR="001054FC" w:rsidRPr="00B462C0" w:rsidRDefault="001054FC" w:rsidP="00CE2B86">
            <w:pPr>
              <w:spacing w:after="0" w:line="22" w:lineRule="atLeast"/>
              <w:jc w:val="center"/>
              <w:rPr>
                <w:rFonts w:ascii="Calibri" w:eastAsia="Times New Roman" w:hAnsi="Calibri" w:cs="Calibri"/>
                <w:color w:val="000000"/>
                <w:sz w:val="20"/>
                <w:szCs w:val="20"/>
                <w:lang w:val="en-GB" w:eastAsia="ca-ES"/>
              </w:rPr>
            </w:pPr>
          </w:p>
        </w:tc>
        <w:tc>
          <w:tcPr>
            <w:tcW w:w="851" w:type="dxa"/>
            <w:tcBorders>
              <w:top w:val="single" w:sz="4" w:space="0" w:color="00000A"/>
            </w:tcBorders>
            <w:shd w:val="clear" w:color="auto" w:fill="auto"/>
            <w:vAlign w:val="center"/>
          </w:tcPr>
          <w:p w14:paraId="6B1ECE5C" w14:textId="0BD68A40" w:rsidR="001054FC" w:rsidRPr="00B462C0" w:rsidRDefault="00466421" w:rsidP="00CE2B86">
            <w:pPr>
              <w:spacing w:after="0" w:line="22" w:lineRule="atLeast"/>
              <w:jc w:val="center"/>
              <w:rPr>
                <w:rFonts w:ascii="Calibri" w:eastAsia="Times New Roman" w:hAnsi="Calibri" w:cs="Calibri"/>
                <w:color w:val="000000"/>
                <w:sz w:val="20"/>
                <w:szCs w:val="20"/>
                <w:lang w:val="en-GB" w:eastAsia="ca-ES"/>
              </w:rPr>
            </w:pPr>
            <w:r w:rsidRPr="00B462C0">
              <w:rPr>
                <w:rFonts w:ascii="Calibri" w:eastAsia="Times New Roman" w:hAnsi="Calibri" w:cs="Calibri"/>
                <w:color w:val="000000"/>
                <w:sz w:val="20"/>
                <w:szCs w:val="20"/>
                <w:lang w:val="en-GB" w:eastAsia="ca-ES"/>
              </w:rPr>
              <w:t>29</w:t>
            </w:r>
          </w:p>
        </w:tc>
        <w:tc>
          <w:tcPr>
            <w:tcW w:w="1133" w:type="dxa"/>
            <w:tcBorders>
              <w:top w:val="single" w:sz="4" w:space="0" w:color="00000A"/>
            </w:tcBorders>
            <w:shd w:val="clear" w:color="auto" w:fill="auto"/>
            <w:vAlign w:val="center"/>
          </w:tcPr>
          <w:p w14:paraId="17DF7F7C" w14:textId="4BCECE4C" w:rsidR="001054FC" w:rsidRPr="00B462C0" w:rsidRDefault="00B462C0" w:rsidP="00CE2B86">
            <w:pPr>
              <w:spacing w:after="0" w:line="22" w:lineRule="atLeast"/>
              <w:jc w:val="center"/>
              <w:rPr>
                <w:rFonts w:ascii="Calibri" w:eastAsia="Times New Roman" w:hAnsi="Calibri" w:cs="Calibri"/>
                <w:color w:val="000000"/>
                <w:sz w:val="20"/>
                <w:szCs w:val="20"/>
                <w:lang w:val="en-GB" w:eastAsia="ca-ES"/>
              </w:rPr>
            </w:pPr>
            <w:r w:rsidRPr="00B462C0">
              <w:rPr>
                <w:rFonts w:ascii="Calibri" w:eastAsia="Times New Roman" w:hAnsi="Calibri" w:cs="Calibri"/>
                <w:color w:val="000000"/>
                <w:sz w:val="20"/>
                <w:szCs w:val="20"/>
                <w:lang w:val="en-GB" w:eastAsia="ca-ES"/>
              </w:rPr>
              <w:t>87.</w:t>
            </w:r>
            <w:r w:rsidR="00466421" w:rsidRPr="00B462C0">
              <w:rPr>
                <w:rFonts w:ascii="Calibri" w:eastAsia="Times New Roman" w:hAnsi="Calibri" w:cs="Calibri"/>
                <w:color w:val="000000"/>
                <w:sz w:val="20"/>
                <w:szCs w:val="20"/>
                <w:lang w:val="en-GB" w:eastAsia="ca-ES"/>
              </w:rPr>
              <w:t>9%</w:t>
            </w:r>
          </w:p>
        </w:tc>
      </w:tr>
      <w:tr w:rsidR="001054FC" w:rsidRPr="00B462C0" w14:paraId="2DF4B863" w14:textId="77777777" w:rsidTr="008B2DD2">
        <w:trPr>
          <w:trHeight w:val="255"/>
          <w:jc w:val="center"/>
        </w:trPr>
        <w:tc>
          <w:tcPr>
            <w:tcW w:w="3315" w:type="dxa"/>
            <w:shd w:val="clear" w:color="auto" w:fill="auto"/>
            <w:vAlign w:val="center"/>
          </w:tcPr>
          <w:p w14:paraId="19A84E26" w14:textId="22F4C1E8" w:rsidR="001054FC" w:rsidRPr="00B462C0" w:rsidRDefault="00B462C0" w:rsidP="00CE2B86">
            <w:pPr>
              <w:spacing w:after="0" w:line="22" w:lineRule="atLeast"/>
              <w:rPr>
                <w:rFonts w:eastAsia="Times New Roman" w:cs="Calibri"/>
                <w:color w:val="000000"/>
                <w:sz w:val="20"/>
                <w:szCs w:val="20"/>
                <w:lang w:val="en-GB" w:eastAsia="ca-ES"/>
              </w:rPr>
            </w:pPr>
            <w:r w:rsidRPr="00B462C0">
              <w:rPr>
                <w:rFonts w:ascii="Calibri" w:eastAsia="Times New Roman" w:hAnsi="Calibri" w:cs="Calibri"/>
                <w:color w:val="000000"/>
                <w:sz w:val="20"/>
                <w:szCs w:val="20"/>
                <w:lang w:val="en-GB" w:eastAsia="ca-ES"/>
              </w:rPr>
              <w:t>Administration</w:t>
            </w:r>
          </w:p>
        </w:tc>
        <w:tc>
          <w:tcPr>
            <w:tcW w:w="851" w:type="dxa"/>
            <w:shd w:val="clear" w:color="auto" w:fill="auto"/>
            <w:vAlign w:val="center"/>
          </w:tcPr>
          <w:p w14:paraId="68CAC6AB" w14:textId="7DFFE1B4" w:rsidR="001054FC" w:rsidRPr="00B462C0" w:rsidRDefault="006B1AFD" w:rsidP="00CE2B86">
            <w:pPr>
              <w:spacing w:after="0" w:line="22" w:lineRule="atLeast"/>
              <w:jc w:val="center"/>
              <w:rPr>
                <w:rFonts w:eastAsia="Times New Roman" w:cs="Calibri"/>
                <w:color w:val="000000"/>
                <w:sz w:val="20"/>
                <w:szCs w:val="20"/>
                <w:lang w:val="en-GB" w:eastAsia="ca-ES"/>
              </w:rPr>
            </w:pPr>
            <w:r w:rsidRPr="00B462C0">
              <w:rPr>
                <w:rFonts w:eastAsia="Times New Roman" w:cs="Calibri"/>
                <w:color w:val="000000"/>
                <w:sz w:val="20"/>
                <w:szCs w:val="20"/>
                <w:lang w:val="en-GB" w:eastAsia="ca-ES"/>
              </w:rPr>
              <w:t>9</w:t>
            </w:r>
          </w:p>
        </w:tc>
        <w:tc>
          <w:tcPr>
            <w:tcW w:w="169" w:type="dxa"/>
            <w:shd w:val="clear" w:color="auto" w:fill="auto"/>
            <w:vAlign w:val="center"/>
          </w:tcPr>
          <w:p w14:paraId="4634772C" w14:textId="77777777" w:rsidR="001054FC" w:rsidRPr="00B462C0" w:rsidRDefault="001054FC" w:rsidP="00CE2B86">
            <w:pPr>
              <w:spacing w:after="0" w:line="22" w:lineRule="atLeast"/>
              <w:jc w:val="center"/>
              <w:rPr>
                <w:rFonts w:ascii="Calibri" w:eastAsia="Times New Roman" w:hAnsi="Calibri" w:cs="Calibri"/>
                <w:color w:val="000000"/>
                <w:sz w:val="20"/>
                <w:szCs w:val="20"/>
                <w:lang w:val="en-GB" w:eastAsia="ca-ES"/>
              </w:rPr>
            </w:pPr>
          </w:p>
        </w:tc>
        <w:tc>
          <w:tcPr>
            <w:tcW w:w="851" w:type="dxa"/>
            <w:shd w:val="clear" w:color="auto" w:fill="auto"/>
            <w:vAlign w:val="center"/>
          </w:tcPr>
          <w:p w14:paraId="65CC9FC9" w14:textId="1C33C786" w:rsidR="001054FC" w:rsidRPr="00B462C0" w:rsidRDefault="006B1AFD" w:rsidP="00CE2B86">
            <w:pPr>
              <w:spacing w:after="0" w:line="22" w:lineRule="atLeast"/>
              <w:jc w:val="center"/>
              <w:rPr>
                <w:rFonts w:eastAsia="Times New Roman" w:cs="Calibri"/>
                <w:color w:val="000000"/>
                <w:sz w:val="20"/>
                <w:szCs w:val="20"/>
                <w:lang w:val="en-GB" w:eastAsia="ca-ES"/>
              </w:rPr>
            </w:pPr>
            <w:r w:rsidRPr="00B462C0">
              <w:rPr>
                <w:rFonts w:eastAsia="Times New Roman" w:cs="Calibri"/>
                <w:color w:val="000000"/>
                <w:sz w:val="20"/>
                <w:szCs w:val="20"/>
                <w:lang w:val="en-GB" w:eastAsia="ca-ES"/>
              </w:rPr>
              <w:t>6</w:t>
            </w:r>
          </w:p>
        </w:tc>
        <w:tc>
          <w:tcPr>
            <w:tcW w:w="1134" w:type="dxa"/>
            <w:shd w:val="clear" w:color="auto" w:fill="auto"/>
            <w:vAlign w:val="center"/>
          </w:tcPr>
          <w:p w14:paraId="761AC2D3" w14:textId="78ABB279" w:rsidR="001054FC" w:rsidRPr="00B462C0" w:rsidRDefault="00B462C0" w:rsidP="00CE2B86">
            <w:pPr>
              <w:spacing w:after="0" w:line="22" w:lineRule="atLeast"/>
              <w:jc w:val="center"/>
              <w:rPr>
                <w:rFonts w:eastAsia="Times New Roman" w:cs="Calibri"/>
                <w:color w:val="000000"/>
                <w:sz w:val="20"/>
                <w:szCs w:val="20"/>
                <w:lang w:val="en-GB" w:eastAsia="ca-ES"/>
              </w:rPr>
            </w:pPr>
            <w:r w:rsidRPr="00B462C0">
              <w:rPr>
                <w:rFonts w:eastAsia="Times New Roman" w:cs="Calibri"/>
                <w:color w:val="000000"/>
                <w:sz w:val="20"/>
                <w:szCs w:val="20"/>
                <w:lang w:val="en-GB" w:eastAsia="ca-ES"/>
              </w:rPr>
              <w:t>66.</w:t>
            </w:r>
            <w:r w:rsidR="00466421" w:rsidRPr="00B462C0">
              <w:rPr>
                <w:rFonts w:eastAsia="Times New Roman" w:cs="Calibri"/>
                <w:color w:val="000000"/>
                <w:sz w:val="20"/>
                <w:szCs w:val="20"/>
                <w:lang w:val="en-GB" w:eastAsia="ca-ES"/>
              </w:rPr>
              <w:t>7%</w:t>
            </w:r>
          </w:p>
        </w:tc>
        <w:tc>
          <w:tcPr>
            <w:tcW w:w="169" w:type="dxa"/>
            <w:shd w:val="clear" w:color="auto" w:fill="auto"/>
            <w:vAlign w:val="center"/>
          </w:tcPr>
          <w:p w14:paraId="7BB10C90" w14:textId="77777777" w:rsidR="001054FC" w:rsidRPr="00B462C0" w:rsidRDefault="001054FC" w:rsidP="00CE2B86">
            <w:pPr>
              <w:spacing w:after="0" w:line="22" w:lineRule="atLeast"/>
              <w:jc w:val="center"/>
              <w:rPr>
                <w:rFonts w:ascii="Calibri" w:eastAsia="Times New Roman" w:hAnsi="Calibri" w:cs="Calibri"/>
                <w:color w:val="000000"/>
                <w:sz w:val="20"/>
                <w:szCs w:val="20"/>
                <w:lang w:val="en-GB" w:eastAsia="ca-ES"/>
              </w:rPr>
            </w:pPr>
          </w:p>
        </w:tc>
        <w:tc>
          <w:tcPr>
            <w:tcW w:w="851" w:type="dxa"/>
            <w:shd w:val="clear" w:color="auto" w:fill="auto"/>
            <w:vAlign w:val="center"/>
          </w:tcPr>
          <w:p w14:paraId="523BF084" w14:textId="77777777" w:rsidR="001054FC" w:rsidRPr="00B462C0" w:rsidRDefault="001054FC" w:rsidP="00CE2B86">
            <w:pPr>
              <w:spacing w:after="0" w:line="22" w:lineRule="atLeast"/>
              <w:jc w:val="center"/>
              <w:rPr>
                <w:rFonts w:eastAsia="Times New Roman" w:cs="Calibri"/>
                <w:color w:val="000000"/>
                <w:sz w:val="20"/>
                <w:szCs w:val="20"/>
                <w:lang w:val="en-GB" w:eastAsia="ca-ES"/>
              </w:rPr>
            </w:pPr>
            <w:r w:rsidRPr="00B462C0">
              <w:rPr>
                <w:rFonts w:eastAsia="Times New Roman" w:cs="Calibri"/>
                <w:color w:val="000000"/>
                <w:sz w:val="20"/>
                <w:szCs w:val="20"/>
                <w:lang w:val="en-GB" w:eastAsia="ca-ES"/>
              </w:rPr>
              <w:t>3</w:t>
            </w:r>
          </w:p>
        </w:tc>
        <w:tc>
          <w:tcPr>
            <w:tcW w:w="1133" w:type="dxa"/>
            <w:shd w:val="clear" w:color="auto" w:fill="auto"/>
            <w:vAlign w:val="center"/>
          </w:tcPr>
          <w:p w14:paraId="6086C9B3" w14:textId="70BADC98" w:rsidR="001054FC" w:rsidRPr="00B462C0" w:rsidRDefault="00B462C0" w:rsidP="00CE2B86">
            <w:pPr>
              <w:spacing w:after="0" w:line="22" w:lineRule="atLeast"/>
              <w:jc w:val="center"/>
              <w:rPr>
                <w:rFonts w:eastAsia="Times New Roman" w:cs="Calibri"/>
                <w:color w:val="000000"/>
                <w:sz w:val="20"/>
                <w:szCs w:val="20"/>
                <w:lang w:val="en-GB" w:eastAsia="ca-ES"/>
              </w:rPr>
            </w:pPr>
            <w:r w:rsidRPr="00B462C0">
              <w:rPr>
                <w:rFonts w:eastAsia="Times New Roman" w:cs="Calibri"/>
                <w:color w:val="000000"/>
                <w:sz w:val="20"/>
                <w:szCs w:val="20"/>
                <w:lang w:val="en-GB" w:eastAsia="ca-ES"/>
              </w:rPr>
              <w:t>33.</w:t>
            </w:r>
            <w:r w:rsidR="00466421" w:rsidRPr="00B462C0">
              <w:rPr>
                <w:rFonts w:eastAsia="Times New Roman" w:cs="Calibri"/>
                <w:color w:val="000000"/>
                <w:sz w:val="20"/>
                <w:szCs w:val="20"/>
                <w:lang w:val="en-GB" w:eastAsia="ca-ES"/>
              </w:rPr>
              <w:t>3%</w:t>
            </w:r>
          </w:p>
        </w:tc>
      </w:tr>
      <w:tr w:rsidR="001054FC" w:rsidRPr="00B462C0" w14:paraId="10F17B70" w14:textId="77777777" w:rsidTr="008B2DD2">
        <w:trPr>
          <w:trHeight w:val="255"/>
          <w:jc w:val="center"/>
        </w:trPr>
        <w:tc>
          <w:tcPr>
            <w:tcW w:w="3315" w:type="dxa"/>
            <w:tcBorders>
              <w:bottom w:val="single" w:sz="4" w:space="0" w:color="00000A"/>
            </w:tcBorders>
            <w:shd w:val="clear" w:color="auto" w:fill="auto"/>
            <w:vAlign w:val="center"/>
          </w:tcPr>
          <w:p w14:paraId="20527812" w14:textId="5B672247" w:rsidR="001054FC" w:rsidRPr="00B462C0" w:rsidRDefault="00B462C0" w:rsidP="00CE2B86">
            <w:pPr>
              <w:spacing w:after="0" w:line="22" w:lineRule="atLeast"/>
              <w:rPr>
                <w:rFonts w:ascii="Calibri" w:eastAsia="Times New Roman" w:hAnsi="Calibri" w:cs="Calibri"/>
                <w:color w:val="000000"/>
                <w:sz w:val="20"/>
                <w:szCs w:val="20"/>
                <w:lang w:val="en-GB" w:eastAsia="ca-ES"/>
              </w:rPr>
            </w:pPr>
            <w:r w:rsidRPr="00B462C0">
              <w:rPr>
                <w:rFonts w:ascii="Calibri" w:eastAsia="Times New Roman" w:hAnsi="Calibri" w:cs="Calibri"/>
                <w:color w:val="000000"/>
                <w:sz w:val="20"/>
                <w:szCs w:val="20"/>
                <w:lang w:val="en-GB" w:eastAsia="ca-ES"/>
              </w:rPr>
              <w:t>Management</w:t>
            </w:r>
          </w:p>
        </w:tc>
        <w:tc>
          <w:tcPr>
            <w:tcW w:w="851" w:type="dxa"/>
            <w:tcBorders>
              <w:bottom w:val="single" w:sz="4" w:space="0" w:color="00000A"/>
            </w:tcBorders>
            <w:shd w:val="clear" w:color="auto" w:fill="auto"/>
            <w:vAlign w:val="center"/>
          </w:tcPr>
          <w:p w14:paraId="16D516AB" w14:textId="77777777" w:rsidR="001054FC" w:rsidRPr="00B462C0" w:rsidRDefault="001054FC" w:rsidP="00CE2B86">
            <w:pPr>
              <w:spacing w:after="0" w:line="22" w:lineRule="atLeast"/>
              <w:jc w:val="center"/>
              <w:rPr>
                <w:rFonts w:ascii="Calibri" w:eastAsia="Times New Roman" w:hAnsi="Calibri" w:cs="Calibri"/>
                <w:color w:val="000000"/>
                <w:sz w:val="20"/>
                <w:szCs w:val="20"/>
                <w:lang w:val="en-GB" w:eastAsia="ca-ES"/>
              </w:rPr>
            </w:pPr>
            <w:r w:rsidRPr="00B462C0">
              <w:rPr>
                <w:rFonts w:ascii="Calibri" w:eastAsia="Times New Roman" w:hAnsi="Calibri" w:cs="Calibri"/>
                <w:color w:val="000000"/>
                <w:sz w:val="20"/>
                <w:szCs w:val="20"/>
                <w:lang w:val="en-GB" w:eastAsia="ca-ES"/>
              </w:rPr>
              <w:t>2</w:t>
            </w:r>
          </w:p>
        </w:tc>
        <w:tc>
          <w:tcPr>
            <w:tcW w:w="169" w:type="dxa"/>
            <w:shd w:val="clear" w:color="auto" w:fill="auto"/>
            <w:vAlign w:val="center"/>
          </w:tcPr>
          <w:p w14:paraId="07D36695" w14:textId="77777777" w:rsidR="001054FC" w:rsidRPr="00B462C0" w:rsidRDefault="001054FC" w:rsidP="00CE2B86">
            <w:pPr>
              <w:spacing w:after="0" w:line="22" w:lineRule="atLeast"/>
              <w:jc w:val="center"/>
              <w:rPr>
                <w:rFonts w:ascii="Calibri" w:eastAsia="Times New Roman" w:hAnsi="Calibri" w:cs="Calibri"/>
                <w:color w:val="000000"/>
                <w:sz w:val="20"/>
                <w:szCs w:val="20"/>
                <w:lang w:val="en-GB" w:eastAsia="ca-ES"/>
              </w:rPr>
            </w:pPr>
          </w:p>
        </w:tc>
        <w:tc>
          <w:tcPr>
            <w:tcW w:w="851" w:type="dxa"/>
            <w:tcBorders>
              <w:bottom w:val="single" w:sz="4" w:space="0" w:color="00000A"/>
            </w:tcBorders>
            <w:shd w:val="clear" w:color="auto" w:fill="auto"/>
            <w:vAlign w:val="center"/>
          </w:tcPr>
          <w:p w14:paraId="5413080B" w14:textId="77777777" w:rsidR="001054FC" w:rsidRPr="00B462C0" w:rsidRDefault="001054FC" w:rsidP="00CE2B86">
            <w:pPr>
              <w:spacing w:after="0" w:line="22" w:lineRule="atLeast"/>
              <w:jc w:val="center"/>
              <w:rPr>
                <w:rFonts w:ascii="Calibri" w:eastAsia="Times New Roman" w:hAnsi="Calibri" w:cs="Calibri"/>
                <w:color w:val="000000"/>
                <w:sz w:val="20"/>
                <w:szCs w:val="20"/>
                <w:lang w:val="en-GB" w:eastAsia="ca-ES"/>
              </w:rPr>
            </w:pPr>
            <w:r w:rsidRPr="00B462C0">
              <w:rPr>
                <w:rFonts w:ascii="Calibri" w:eastAsia="Times New Roman" w:hAnsi="Calibri" w:cs="Calibri"/>
                <w:color w:val="000000"/>
                <w:sz w:val="20"/>
                <w:szCs w:val="20"/>
                <w:lang w:val="en-GB" w:eastAsia="ca-ES"/>
              </w:rPr>
              <w:t>0</w:t>
            </w:r>
          </w:p>
        </w:tc>
        <w:tc>
          <w:tcPr>
            <w:tcW w:w="1134" w:type="dxa"/>
            <w:tcBorders>
              <w:bottom w:val="single" w:sz="4" w:space="0" w:color="00000A"/>
            </w:tcBorders>
            <w:shd w:val="clear" w:color="auto" w:fill="auto"/>
            <w:vAlign w:val="center"/>
          </w:tcPr>
          <w:p w14:paraId="79286463" w14:textId="60AD54FC" w:rsidR="001054FC" w:rsidRPr="00B462C0" w:rsidRDefault="00B462C0" w:rsidP="00CE2B86">
            <w:pPr>
              <w:spacing w:after="0" w:line="22" w:lineRule="atLeast"/>
              <w:jc w:val="center"/>
              <w:rPr>
                <w:rFonts w:ascii="Calibri" w:eastAsia="Times New Roman" w:hAnsi="Calibri" w:cs="Calibri"/>
                <w:color w:val="000000"/>
                <w:sz w:val="20"/>
                <w:szCs w:val="20"/>
                <w:lang w:val="en-GB" w:eastAsia="ca-ES"/>
              </w:rPr>
            </w:pPr>
            <w:r w:rsidRPr="00B462C0">
              <w:rPr>
                <w:rFonts w:ascii="Calibri" w:eastAsia="Times New Roman" w:hAnsi="Calibri" w:cs="Calibri"/>
                <w:color w:val="000000"/>
                <w:sz w:val="20"/>
                <w:szCs w:val="20"/>
                <w:lang w:val="en-GB" w:eastAsia="ca-ES"/>
              </w:rPr>
              <w:t>0.</w:t>
            </w:r>
            <w:r w:rsidR="00466421" w:rsidRPr="00B462C0">
              <w:rPr>
                <w:rFonts w:ascii="Calibri" w:eastAsia="Times New Roman" w:hAnsi="Calibri" w:cs="Calibri"/>
                <w:color w:val="000000"/>
                <w:sz w:val="20"/>
                <w:szCs w:val="20"/>
                <w:lang w:val="en-GB" w:eastAsia="ca-ES"/>
              </w:rPr>
              <w:t>0%</w:t>
            </w:r>
          </w:p>
        </w:tc>
        <w:tc>
          <w:tcPr>
            <w:tcW w:w="169" w:type="dxa"/>
            <w:shd w:val="clear" w:color="auto" w:fill="auto"/>
            <w:vAlign w:val="center"/>
          </w:tcPr>
          <w:p w14:paraId="1DA0145E" w14:textId="77777777" w:rsidR="001054FC" w:rsidRPr="00B462C0" w:rsidRDefault="001054FC" w:rsidP="00CE2B86">
            <w:pPr>
              <w:spacing w:after="0" w:line="22" w:lineRule="atLeast"/>
              <w:jc w:val="center"/>
              <w:rPr>
                <w:rFonts w:ascii="Calibri" w:eastAsia="Times New Roman" w:hAnsi="Calibri" w:cs="Calibri"/>
                <w:color w:val="000000"/>
                <w:sz w:val="20"/>
                <w:szCs w:val="20"/>
                <w:lang w:val="en-GB" w:eastAsia="ca-ES"/>
              </w:rPr>
            </w:pPr>
          </w:p>
        </w:tc>
        <w:tc>
          <w:tcPr>
            <w:tcW w:w="851" w:type="dxa"/>
            <w:tcBorders>
              <w:bottom w:val="single" w:sz="4" w:space="0" w:color="00000A"/>
            </w:tcBorders>
            <w:shd w:val="clear" w:color="auto" w:fill="auto"/>
            <w:vAlign w:val="center"/>
          </w:tcPr>
          <w:p w14:paraId="213A0AEE" w14:textId="77777777" w:rsidR="001054FC" w:rsidRPr="00B462C0" w:rsidRDefault="001054FC" w:rsidP="00CE2B86">
            <w:pPr>
              <w:spacing w:after="0" w:line="22" w:lineRule="atLeast"/>
              <w:jc w:val="center"/>
              <w:rPr>
                <w:rFonts w:ascii="Calibri" w:eastAsia="Times New Roman" w:hAnsi="Calibri" w:cs="Calibri"/>
                <w:color w:val="000000"/>
                <w:sz w:val="20"/>
                <w:szCs w:val="20"/>
                <w:lang w:val="en-GB" w:eastAsia="ca-ES"/>
              </w:rPr>
            </w:pPr>
            <w:r w:rsidRPr="00B462C0">
              <w:rPr>
                <w:rFonts w:ascii="Calibri" w:eastAsia="Times New Roman" w:hAnsi="Calibri" w:cs="Calibri"/>
                <w:color w:val="000000"/>
                <w:sz w:val="20"/>
                <w:szCs w:val="20"/>
                <w:lang w:val="en-GB" w:eastAsia="ca-ES"/>
              </w:rPr>
              <w:t>2</w:t>
            </w:r>
          </w:p>
        </w:tc>
        <w:tc>
          <w:tcPr>
            <w:tcW w:w="1133" w:type="dxa"/>
            <w:tcBorders>
              <w:bottom w:val="single" w:sz="4" w:space="0" w:color="00000A"/>
            </w:tcBorders>
            <w:shd w:val="clear" w:color="auto" w:fill="auto"/>
            <w:vAlign w:val="center"/>
          </w:tcPr>
          <w:p w14:paraId="4AC20974" w14:textId="6061B838" w:rsidR="001054FC" w:rsidRPr="00B462C0" w:rsidRDefault="00466421" w:rsidP="00B462C0">
            <w:pPr>
              <w:spacing w:after="0" w:line="22" w:lineRule="atLeast"/>
              <w:jc w:val="center"/>
              <w:rPr>
                <w:rFonts w:ascii="Calibri" w:eastAsia="Times New Roman" w:hAnsi="Calibri" w:cs="Calibri"/>
                <w:color w:val="000000"/>
                <w:sz w:val="20"/>
                <w:szCs w:val="20"/>
                <w:lang w:val="en-GB" w:eastAsia="ca-ES"/>
              </w:rPr>
            </w:pPr>
            <w:r w:rsidRPr="00B462C0">
              <w:rPr>
                <w:rFonts w:ascii="Calibri" w:eastAsia="Times New Roman" w:hAnsi="Calibri" w:cs="Calibri"/>
                <w:color w:val="000000"/>
                <w:sz w:val="20"/>
                <w:szCs w:val="20"/>
                <w:lang w:val="en-GB" w:eastAsia="ca-ES"/>
              </w:rPr>
              <w:t>100</w:t>
            </w:r>
            <w:r w:rsidR="00B462C0" w:rsidRPr="00B462C0">
              <w:rPr>
                <w:rFonts w:ascii="Calibri" w:eastAsia="Times New Roman" w:hAnsi="Calibri" w:cs="Calibri"/>
                <w:color w:val="000000"/>
                <w:sz w:val="20"/>
                <w:szCs w:val="20"/>
                <w:lang w:val="en-GB" w:eastAsia="ca-ES"/>
              </w:rPr>
              <w:t>.</w:t>
            </w:r>
            <w:r w:rsidRPr="00B462C0">
              <w:rPr>
                <w:rFonts w:ascii="Calibri" w:eastAsia="Times New Roman" w:hAnsi="Calibri" w:cs="Calibri"/>
                <w:color w:val="000000"/>
                <w:sz w:val="20"/>
                <w:szCs w:val="20"/>
                <w:lang w:val="en-GB" w:eastAsia="ca-ES"/>
              </w:rPr>
              <w:t>0%</w:t>
            </w:r>
          </w:p>
        </w:tc>
      </w:tr>
      <w:tr w:rsidR="001054FC" w:rsidRPr="00B462C0" w14:paraId="2BC2F34C" w14:textId="77777777" w:rsidTr="008B2DD2">
        <w:trPr>
          <w:trHeight w:val="255"/>
          <w:jc w:val="center"/>
        </w:trPr>
        <w:tc>
          <w:tcPr>
            <w:tcW w:w="3315" w:type="dxa"/>
            <w:tcBorders>
              <w:bottom w:val="single" w:sz="4" w:space="0" w:color="00000A"/>
            </w:tcBorders>
            <w:shd w:val="clear" w:color="auto" w:fill="auto"/>
            <w:vAlign w:val="center"/>
          </w:tcPr>
          <w:p w14:paraId="1B19386E" w14:textId="77777777" w:rsidR="001054FC" w:rsidRPr="00B462C0" w:rsidRDefault="001054FC" w:rsidP="00CE2B86">
            <w:pPr>
              <w:spacing w:after="0" w:line="264" w:lineRule="auto"/>
              <w:rPr>
                <w:rFonts w:ascii="Calibri" w:eastAsia="Times New Roman" w:hAnsi="Calibri" w:cs="Calibri"/>
                <w:b/>
                <w:bCs/>
                <w:color w:val="000000"/>
                <w:sz w:val="20"/>
                <w:szCs w:val="20"/>
                <w:lang w:val="en-GB" w:eastAsia="ca-ES"/>
              </w:rPr>
            </w:pPr>
            <w:r w:rsidRPr="00B462C0">
              <w:rPr>
                <w:rFonts w:eastAsia="Times New Roman" w:cs="Calibri"/>
                <w:b/>
                <w:bCs/>
                <w:color w:val="000000"/>
                <w:sz w:val="20"/>
                <w:szCs w:val="20"/>
                <w:lang w:val="en-GB" w:eastAsia="ca-ES"/>
              </w:rPr>
              <w:t>Total IFAE</w:t>
            </w:r>
          </w:p>
        </w:tc>
        <w:tc>
          <w:tcPr>
            <w:tcW w:w="851" w:type="dxa"/>
            <w:tcBorders>
              <w:bottom w:val="single" w:sz="4" w:space="0" w:color="00000A"/>
            </w:tcBorders>
            <w:shd w:val="clear" w:color="auto" w:fill="auto"/>
            <w:vAlign w:val="center"/>
          </w:tcPr>
          <w:p w14:paraId="3196850A" w14:textId="0B528069" w:rsidR="001054FC" w:rsidRPr="00B462C0" w:rsidRDefault="001054FC" w:rsidP="00C837E5">
            <w:pPr>
              <w:spacing w:after="0" w:line="264" w:lineRule="auto"/>
              <w:jc w:val="center"/>
              <w:rPr>
                <w:rFonts w:ascii="Calibri" w:eastAsia="Times New Roman" w:hAnsi="Calibri" w:cs="Calibri"/>
                <w:b/>
                <w:bCs/>
                <w:color w:val="000000"/>
                <w:sz w:val="20"/>
                <w:szCs w:val="20"/>
                <w:lang w:val="en-GB" w:eastAsia="ca-ES"/>
              </w:rPr>
            </w:pPr>
            <w:r w:rsidRPr="00B462C0">
              <w:rPr>
                <w:rFonts w:ascii="Calibri" w:eastAsia="Times New Roman" w:hAnsi="Calibri" w:cs="Calibri"/>
                <w:b/>
                <w:bCs/>
                <w:color w:val="000000"/>
                <w:sz w:val="20"/>
                <w:szCs w:val="20"/>
                <w:lang w:val="en-GB" w:eastAsia="ca-ES"/>
              </w:rPr>
              <w:t>1</w:t>
            </w:r>
            <w:r w:rsidR="006B1AFD" w:rsidRPr="00B462C0">
              <w:rPr>
                <w:rFonts w:ascii="Calibri" w:eastAsia="Times New Roman" w:hAnsi="Calibri" w:cs="Calibri"/>
                <w:b/>
                <w:bCs/>
                <w:color w:val="000000"/>
                <w:sz w:val="20"/>
                <w:szCs w:val="20"/>
                <w:lang w:val="en-GB" w:eastAsia="ca-ES"/>
              </w:rPr>
              <w:t>3</w:t>
            </w:r>
            <w:r w:rsidR="00C837E5" w:rsidRPr="00B462C0">
              <w:rPr>
                <w:rFonts w:ascii="Calibri" w:eastAsia="Times New Roman" w:hAnsi="Calibri" w:cs="Calibri"/>
                <w:b/>
                <w:bCs/>
                <w:color w:val="000000"/>
                <w:sz w:val="20"/>
                <w:szCs w:val="20"/>
                <w:lang w:val="en-GB" w:eastAsia="ca-ES"/>
              </w:rPr>
              <w:t>4</w:t>
            </w:r>
          </w:p>
        </w:tc>
        <w:tc>
          <w:tcPr>
            <w:tcW w:w="169" w:type="dxa"/>
            <w:tcBorders>
              <w:bottom w:val="single" w:sz="4" w:space="0" w:color="00000A"/>
            </w:tcBorders>
            <w:shd w:val="clear" w:color="auto" w:fill="auto"/>
            <w:vAlign w:val="center"/>
          </w:tcPr>
          <w:p w14:paraId="767AA97F" w14:textId="77777777" w:rsidR="001054FC" w:rsidRPr="00B462C0" w:rsidRDefault="001054FC" w:rsidP="00CE2B86">
            <w:pPr>
              <w:spacing w:after="0" w:line="264" w:lineRule="auto"/>
              <w:jc w:val="center"/>
              <w:rPr>
                <w:rFonts w:ascii="Calibri" w:eastAsia="Times New Roman" w:hAnsi="Calibri" w:cs="Calibri"/>
                <w:b/>
                <w:bCs/>
                <w:color w:val="000000"/>
                <w:sz w:val="20"/>
                <w:szCs w:val="20"/>
                <w:lang w:val="en-GB" w:eastAsia="ca-ES"/>
              </w:rPr>
            </w:pPr>
          </w:p>
        </w:tc>
        <w:tc>
          <w:tcPr>
            <w:tcW w:w="851" w:type="dxa"/>
            <w:tcBorders>
              <w:bottom w:val="single" w:sz="4" w:space="0" w:color="00000A"/>
            </w:tcBorders>
            <w:shd w:val="clear" w:color="auto" w:fill="auto"/>
            <w:vAlign w:val="center"/>
          </w:tcPr>
          <w:p w14:paraId="5AC5574F" w14:textId="77777777" w:rsidR="001054FC" w:rsidRPr="00B462C0" w:rsidRDefault="001054FC" w:rsidP="00CE2B86">
            <w:pPr>
              <w:spacing w:after="0" w:line="264" w:lineRule="auto"/>
              <w:jc w:val="center"/>
              <w:rPr>
                <w:rFonts w:ascii="Calibri" w:eastAsia="Times New Roman" w:hAnsi="Calibri" w:cs="Calibri"/>
                <w:b/>
                <w:bCs/>
                <w:color w:val="000000"/>
                <w:sz w:val="20"/>
                <w:szCs w:val="20"/>
                <w:lang w:val="en-GB" w:eastAsia="ca-ES"/>
              </w:rPr>
            </w:pPr>
            <w:r w:rsidRPr="00B462C0">
              <w:rPr>
                <w:rFonts w:ascii="Calibri" w:eastAsia="Times New Roman" w:hAnsi="Calibri" w:cs="Calibri"/>
                <w:b/>
                <w:bCs/>
                <w:color w:val="000000"/>
                <w:sz w:val="20"/>
                <w:szCs w:val="20"/>
                <w:lang w:val="en-GB" w:eastAsia="ca-ES"/>
              </w:rPr>
              <w:t>29</w:t>
            </w:r>
          </w:p>
        </w:tc>
        <w:tc>
          <w:tcPr>
            <w:tcW w:w="1134" w:type="dxa"/>
            <w:tcBorders>
              <w:bottom w:val="single" w:sz="4" w:space="0" w:color="00000A"/>
            </w:tcBorders>
            <w:shd w:val="clear" w:color="auto" w:fill="auto"/>
            <w:vAlign w:val="center"/>
          </w:tcPr>
          <w:p w14:paraId="5FB35A5F" w14:textId="0F9EEE53" w:rsidR="001054FC" w:rsidRPr="00B462C0" w:rsidRDefault="00466421" w:rsidP="00B462C0">
            <w:pPr>
              <w:spacing w:after="0" w:line="264" w:lineRule="auto"/>
              <w:jc w:val="center"/>
              <w:rPr>
                <w:rFonts w:ascii="Calibri" w:eastAsia="Times New Roman" w:hAnsi="Calibri" w:cs="Calibri"/>
                <w:b/>
                <w:bCs/>
                <w:color w:val="000000"/>
                <w:sz w:val="20"/>
                <w:szCs w:val="20"/>
                <w:lang w:val="en-GB" w:eastAsia="ca-ES"/>
              </w:rPr>
            </w:pPr>
            <w:r w:rsidRPr="00B462C0">
              <w:rPr>
                <w:rFonts w:ascii="Calibri" w:eastAsia="Times New Roman" w:hAnsi="Calibri" w:cs="Calibri"/>
                <w:b/>
                <w:bCs/>
                <w:color w:val="000000"/>
                <w:sz w:val="20"/>
                <w:szCs w:val="20"/>
                <w:lang w:val="en-GB" w:eastAsia="ca-ES"/>
              </w:rPr>
              <w:t>21</w:t>
            </w:r>
            <w:r w:rsidR="00B462C0" w:rsidRPr="00B462C0">
              <w:rPr>
                <w:rFonts w:ascii="Calibri" w:eastAsia="Times New Roman" w:hAnsi="Calibri" w:cs="Calibri"/>
                <w:b/>
                <w:bCs/>
                <w:color w:val="000000"/>
                <w:sz w:val="20"/>
                <w:szCs w:val="20"/>
                <w:lang w:val="en-GB" w:eastAsia="ca-ES"/>
              </w:rPr>
              <w:t>.</w:t>
            </w:r>
            <w:r w:rsidR="00C837E5" w:rsidRPr="00B462C0">
              <w:rPr>
                <w:rFonts w:ascii="Calibri" w:eastAsia="Times New Roman" w:hAnsi="Calibri" w:cs="Calibri"/>
                <w:b/>
                <w:bCs/>
                <w:color w:val="000000"/>
                <w:sz w:val="20"/>
                <w:szCs w:val="20"/>
                <w:lang w:val="en-GB" w:eastAsia="ca-ES"/>
              </w:rPr>
              <w:t>6</w:t>
            </w:r>
            <w:r w:rsidRPr="00B462C0">
              <w:rPr>
                <w:rFonts w:ascii="Calibri" w:eastAsia="Times New Roman" w:hAnsi="Calibri" w:cs="Calibri"/>
                <w:b/>
                <w:bCs/>
                <w:color w:val="000000"/>
                <w:sz w:val="20"/>
                <w:szCs w:val="20"/>
                <w:lang w:val="en-GB" w:eastAsia="ca-ES"/>
              </w:rPr>
              <w:t>%</w:t>
            </w:r>
          </w:p>
        </w:tc>
        <w:tc>
          <w:tcPr>
            <w:tcW w:w="169" w:type="dxa"/>
            <w:tcBorders>
              <w:bottom w:val="single" w:sz="4" w:space="0" w:color="00000A"/>
            </w:tcBorders>
            <w:shd w:val="clear" w:color="auto" w:fill="auto"/>
            <w:vAlign w:val="center"/>
          </w:tcPr>
          <w:p w14:paraId="7E9EE532" w14:textId="77777777" w:rsidR="001054FC" w:rsidRPr="00B462C0" w:rsidRDefault="001054FC" w:rsidP="00CE2B86">
            <w:pPr>
              <w:spacing w:after="0" w:line="264" w:lineRule="auto"/>
              <w:jc w:val="center"/>
              <w:rPr>
                <w:rFonts w:ascii="Calibri" w:eastAsia="Times New Roman" w:hAnsi="Calibri" w:cs="Calibri"/>
                <w:b/>
                <w:bCs/>
                <w:color w:val="000000"/>
                <w:sz w:val="20"/>
                <w:szCs w:val="20"/>
                <w:lang w:val="en-GB" w:eastAsia="ca-ES"/>
              </w:rPr>
            </w:pPr>
          </w:p>
        </w:tc>
        <w:tc>
          <w:tcPr>
            <w:tcW w:w="851" w:type="dxa"/>
            <w:tcBorders>
              <w:bottom w:val="single" w:sz="4" w:space="0" w:color="00000A"/>
            </w:tcBorders>
            <w:shd w:val="clear" w:color="auto" w:fill="auto"/>
            <w:vAlign w:val="center"/>
          </w:tcPr>
          <w:p w14:paraId="30CBA494" w14:textId="0B1712D2" w:rsidR="001054FC" w:rsidRPr="00B462C0" w:rsidRDefault="00466421" w:rsidP="00C837E5">
            <w:pPr>
              <w:spacing w:after="0" w:line="264" w:lineRule="auto"/>
              <w:jc w:val="center"/>
              <w:rPr>
                <w:rFonts w:ascii="Calibri" w:eastAsia="Times New Roman" w:hAnsi="Calibri" w:cs="Calibri"/>
                <w:b/>
                <w:bCs/>
                <w:color w:val="000000"/>
                <w:sz w:val="20"/>
                <w:szCs w:val="20"/>
                <w:lang w:val="en-GB" w:eastAsia="ca-ES"/>
              </w:rPr>
            </w:pPr>
            <w:r w:rsidRPr="00B462C0">
              <w:rPr>
                <w:rFonts w:ascii="Calibri" w:eastAsia="Times New Roman" w:hAnsi="Calibri" w:cs="Calibri"/>
                <w:b/>
                <w:bCs/>
                <w:color w:val="000000"/>
                <w:sz w:val="20"/>
                <w:szCs w:val="20"/>
                <w:lang w:val="en-GB" w:eastAsia="ca-ES"/>
              </w:rPr>
              <w:t>10</w:t>
            </w:r>
            <w:r w:rsidR="00C837E5" w:rsidRPr="00B462C0">
              <w:rPr>
                <w:rFonts w:ascii="Calibri" w:eastAsia="Times New Roman" w:hAnsi="Calibri" w:cs="Calibri"/>
                <w:b/>
                <w:bCs/>
                <w:color w:val="000000"/>
                <w:sz w:val="20"/>
                <w:szCs w:val="20"/>
                <w:lang w:val="en-GB" w:eastAsia="ca-ES"/>
              </w:rPr>
              <w:t>5</w:t>
            </w:r>
          </w:p>
        </w:tc>
        <w:tc>
          <w:tcPr>
            <w:tcW w:w="1133" w:type="dxa"/>
            <w:tcBorders>
              <w:bottom w:val="single" w:sz="4" w:space="0" w:color="00000A"/>
            </w:tcBorders>
            <w:shd w:val="clear" w:color="auto" w:fill="auto"/>
            <w:vAlign w:val="center"/>
          </w:tcPr>
          <w:p w14:paraId="0F758D85" w14:textId="370BC725" w:rsidR="001054FC" w:rsidRPr="00B462C0" w:rsidRDefault="00B462C0" w:rsidP="00C837E5">
            <w:pPr>
              <w:spacing w:after="0" w:line="264" w:lineRule="auto"/>
              <w:jc w:val="center"/>
              <w:rPr>
                <w:rFonts w:ascii="Calibri" w:eastAsia="Times New Roman" w:hAnsi="Calibri" w:cs="Calibri"/>
                <w:b/>
                <w:bCs/>
                <w:color w:val="000000"/>
                <w:sz w:val="20"/>
                <w:szCs w:val="20"/>
                <w:lang w:val="en-GB" w:eastAsia="ca-ES"/>
              </w:rPr>
            </w:pPr>
            <w:r w:rsidRPr="00B462C0">
              <w:rPr>
                <w:rFonts w:ascii="Calibri" w:eastAsia="Times New Roman" w:hAnsi="Calibri" w:cs="Calibri"/>
                <w:b/>
                <w:bCs/>
                <w:color w:val="000000"/>
                <w:sz w:val="20"/>
                <w:szCs w:val="20"/>
                <w:lang w:val="en-GB" w:eastAsia="ca-ES"/>
              </w:rPr>
              <w:t>78.</w:t>
            </w:r>
            <w:r w:rsidR="00C837E5" w:rsidRPr="00B462C0">
              <w:rPr>
                <w:rFonts w:ascii="Calibri" w:eastAsia="Times New Roman" w:hAnsi="Calibri" w:cs="Calibri"/>
                <w:b/>
                <w:bCs/>
                <w:color w:val="000000"/>
                <w:sz w:val="20"/>
                <w:szCs w:val="20"/>
                <w:lang w:val="en-GB" w:eastAsia="ca-ES"/>
              </w:rPr>
              <w:t>4</w:t>
            </w:r>
            <w:r w:rsidR="00466421" w:rsidRPr="00B462C0">
              <w:rPr>
                <w:rFonts w:ascii="Calibri" w:eastAsia="Times New Roman" w:hAnsi="Calibri" w:cs="Calibri"/>
                <w:b/>
                <w:bCs/>
                <w:color w:val="000000"/>
                <w:sz w:val="20"/>
                <w:szCs w:val="20"/>
                <w:lang w:val="en-GB" w:eastAsia="ca-ES"/>
              </w:rPr>
              <w:t>%</w:t>
            </w:r>
          </w:p>
        </w:tc>
      </w:tr>
    </w:tbl>
    <w:p w14:paraId="0ED75FDF" w14:textId="569F6264" w:rsidR="00C31F8C" w:rsidRPr="00B462C0" w:rsidRDefault="00B462C0" w:rsidP="002D6DFA">
      <w:pPr>
        <w:spacing w:before="120" w:after="120" w:line="264" w:lineRule="auto"/>
        <w:jc w:val="both"/>
        <w:rPr>
          <w:lang w:val="en-GB"/>
        </w:rPr>
      </w:pPr>
      <w:r w:rsidRPr="00B462C0">
        <w:rPr>
          <w:lang w:val="en-GB"/>
        </w:rPr>
        <w:t>A table with values as on 01/01</w:t>
      </w:r>
      <w:r w:rsidR="00B212C4" w:rsidRPr="00B462C0">
        <w:rPr>
          <w:lang w:val="en-GB"/>
        </w:rPr>
        <w:t xml:space="preserve">/2018 </w:t>
      </w:r>
      <w:r w:rsidRPr="00B462C0">
        <w:rPr>
          <w:lang w:val="en-GB"/>
        </w:rPr>
        <w:t>has been included in the updated version of the Gender Equality Plan.</w:t>
      </w:r>
    </w:p>
    <w:p w14:paraId="2F111F89" w14:textId="77777777" w:rsidR="000E0C69" w:rsidRPr="00CE2B86" w:rsidRDefault="000E0C69" w:rsidP="000E0C69">
      <w:pPr>
        <w:spacing w:after="120" w:line="264" w:lineRule="auto"/>
      </w:pPr>
    </w:p>
    <w:p w14:paraId="3EF39121" w14:textId="5974E200" w:rsidR="000E0C69" w:rsidRPr="00687CFC" w:rsidRDefault="000E0C69" w:rsidP="000E0C69">
      <w:pPr>
        <w:pStyle w:val="Heading21"/>
      </w:pPr>
      <w:r w:rsidRPr="00687CFC">
        <w:t xml:space="preserve">10. </w:t>
      </w:r>
      <w:r w:rsidR="002D6DFA" w:rsidRPr="00687CFC">
        <w:t>Wage of the personnel hired by IFAE</w:t>
      </w:r>
    </w:p>
    <w:p w14:paraId="680CD528" w14:textId="5579ADDE" w:rsidR="006F1B5D" w:rsidRPr="00687CFC" w:rsidRDefault="002D6DFA" w:rsidP="002D6DFA">
      <w:pPr>
        <w:jc w:val="both"/>
        <w:rPr>
          <w:lang w:val="en-GB"/>
        </w:rPr>
      </w:pPr>
      <w:r w:rsidRPr="00687CFC">
        <w:rPr>
          <w:lang w:val="en-GB"/>
        </w:rPr>
        <w:t>The following tables show the wages (normalised to 100 for each given area or sub</w:t>
      </w:r>
      <w:r w:rsidR="00687CFC">
        <w:rPr>
          <w:lang w:val="en-GB"/>
        </w:rPr>
        <w:t>a</w:t>
      </w:r>
      <w:r w:rsidRPr="00687CFC">
        <w:rPr>
          <w:lang w:val="en-GB"/>
        </w:rPr>
        <w:t xml:space="preserve">rea) </w:t>
      </w:r>
      <w:r w:rsidR="00687CFC" w:rsidRPr="00687CFC">
        <w:rPr>
          <w:lang w:val="en-GB"/>
        </w:rPr>
        <w:t>in</w:t>
      </w:r>
      <w:r w:rsidR="006F1B5D" w:rsidRPr="00687CFC">
        <w:rPr>
          <w:lang w:val="en-GB"/>
        </w:rPr>
        <w:t xml:space="preserve"> 2018.</w:t>
      </w:r>
    </w:p>
    <w:tbl>
      <w:tblPr>
        <w:tblW w:w="8115" w:type="dxa"/>
        <w:jc w:val="center"/>
        <w:tblCellMar>
          <w:left w:w="70" w:type="dxa"/>
          <w:right w:w="70" w:type="dxa"/>
        </w:tblCellMar>
        <w:tblLook w:val="04A0" w:firstRow="1" w:lastRow="0" w:firstColumn="1" w:lastColumn="0" w:noHBand="0" w:noVBand="1"/>
      </w:tblPr>
      <w:tblGrid>
        <w:gridCol w:w="2163"/>
        <w:gridCol w:w="620"/>
        <w:gridCol w:w="1238"/>
        <w:gridCol w:w="190"/>
        <w:gridCol w:w="619"/>
        <w:gridCol w:w="1238"/>
        <w:gridCol w:w="190"/>
        <w:gridCol w:w="619"/>
        <w:gridCol w:w="1238"/>
      </w:tblGrid>
      <w:tr w:rsidR="006F1B5D" w:rsidRPr="00687CFC" w14:paraId="2FC445C6" w14:textId="77777777" w:rsidTr="006F1B5D">
        <w:trPr>
          <w:trHeight w:val="360"/>
          <w:jc w:val="center"/>
        </w:trPr>
        <w:tc>
          <w:tcPr>
            <w:tcW w:w="2163" w:type="dxa"/>
            <w:shd w:val="clear" w:color="auto" w:fill="auto"/>
            <w:vAlign w:val="center"/>
          </w:tcPr>
          <w:p w14:paraId="6507EC9F" w14:textId="77777777" w:rsidR="006F1B5D" w:rsidRPr="00687CFC" w:rsidRDefault="006F1B5D" w:rsidP="006F1B5D">
            <w:pPr>
              <w:spacing w:after="0" w:line="22" w:lineRule="atLeast"/>
              <w:jc w:val="center"/>
              <w:rPr>
                <w:rFonts w:ascii="Calibri" w:eastAsia="Times New Roman" w:hAnsi="Calibri" w:cs="Calibri"/>
                <w:b/>
                <w:bCs/>
                <w:color w:val="000000"/>
                <w:lang w:val="en-GB" w:eastAsia="ca-ES"/>
              </w:rPr>
            </w:pPr>
          </w:p>
        </w:tc>
        <w:tc>
          <w:tcPr>
            <w:tcW w:w="1858" w:type="dxa"/>
            <w:gridSpan w:val="2"/>
            <w:tcBorders>
              <w:bottom w:val="single" w:sz="4" w:space="0" w:color="auto"/>
            </w:tcBorders>
            <w:vAlign w:val="center"/>
          </w:tcPr>
          <w:p w14:paraId="2BF78F55" w14:textId="7348C427" w:rsidR="006F1B5D" w:rsidRPr="00687CFC" w:rsidRDefault="006F1B5D" w:rsidP="006F1B5D">
            <w:pPr>
              <w:spacing w:after="0" w:line="22" w:lineRule="atLeast"/>
              <w:jc w:val="center"/>
              <w:rPr>
                <w:rFonts w:eastAsia="Times New Roman" w:cs="Calibri"/>
                <w:b/>
                <w:bCs/>
                <w:color w:val="000000"/>
                <w:lang w:val="en-GB" w:eastAsia="ca-ES"/>
              </w:rPr>
            </w:pPr>
            <w:r w:rsidRPr="00687CFC">
              <w:rPr>
                <w:rFonts w:eastAsia="Times New Roman" w:cs="Calibri"/>
                <w:b/>
                <w:bCs/>
                <w:color w:val="000000"/>
                <w:lang w:val="en-GB" w:eastAsia="ca-ES"/>
              </w:rPr>
              <w:t>Total</w:t>
            </w:r>
          </w:p>
        </w:tc>
        <w:tc>
          <w:tcPr>
            <w:tcW w:w="190" w:type="dxa"/>
            <w:shd w:val="clear" w:color="auto" w:fill="auto"/>
            <w:vAlign w:val="center"/>
          </w:tcPr>
          <w:p w14:paraId="53426FCB" w14:textId="77777777" w:rsidR="006F1B5D" w:rsidRPr="00687CFC" w:rsidRDefault="006F1B5D" w:rsidP="006F1B5D">
            <w:pPr>
              <w:spacing w:after="0" w:line="22" w:lineRule="atLeast"/>
              <w:jc w:val="center"/>
              <w:rPr>
                <w:rFonts w:ascii="Calibri" w:eastAsia="Times New Roman" w:hAnsi="Calibri" w:cs="Calibri"/>
                <w:b/>
                <w:bCs/>
                <w:color w:val="000000"/>
                <w:lang w:val="en-GB" w:eastAsia="ca-ES"/>
              </w:rPr>
            </w:pPr>
          </w:p>
        </w:tc>
        <w:tc>
          <w:tcPr>
            <w:tcW w:w="1857" w:type="dxa"/>
            <w:gridSpan w:val="2"/>
            <w:tcBorders>
              <w:bottom w:val="single" w:sz="4" w:space="0" w:color="auto"/>
            </w:tcBorders>
            <w:shd w:val="clear" w:color="auto" w:fill="auto"/>
            <w:vAlign w:val="center"/>
          </w:tcPr>
          <w:p w14:paraId="21DC682D" w14:textId="5C8645CF" w:rsidR="006F1B5D" w:rsidRPr="00687CFC" w:rsidRDefault="00687CFC" w:rsidP="006F1B5D">
            <w:pPr>
              <w:spacing w:after="0" w:line="22" w:lineRule="atLeast"/>
              <w:jc w:val="center"/>
              <w:rPr>
                <w:rFonts w:eastAsia="Times New Roman" w:cs="Calibri"/>
                <w:b/>
                <w:bCs/>
                <w:color w:val="000000"/>
                <w:lang w:val="en-GB" w:eastAsia="ca-ES"/>
              </w:rPr>
            </w:pPr>
            <w:r w:rsidRPr="00687CFC">
              <w:rPr>
                <w:rFonts w:eastAsia="Times New Roman" w:cs="Calibri"/>
                <w:b/>
                <w:bCs/>
                <w:color w:val="000000"/>
                <w:lang w:val="en-GB" w:eastAsia="ca-ES"/>
              </w:rPr>
              <w:t>Women</w:t>
            </w:r>
          </w:p>
        </w:tc>
        <w:tc>
          <w:tcPr>
            <w:tcW w:w="190" w:type="dxa"/>
            <w:shd w:val="clear" w:color="auto" w:fill="auto"/>
            <w:vAlign w:val="center"/>
          </w:tcPr>
          <w:p w14:paraId="1F95460A" w14:textId="77777777" w:rsidR="006F1B5D" w:rsidRPr="00687CFC" w:rsidRDefault="006F1B5D" w:rsidP="006F1B5D">
            <w:pPr>
              <w:spacing w:after="0" w:line="22" w:lineRule="atLeast"/>
              <w:jc w:val="center"/>
              <w:rPr>
                <w:rFonts w:ascii="Calibri" w:eastAsia="Times New Roman" w:hAnsi="Calibri" w:cs="Calibri"/>
                <w:b/>
                <w:bCs/>
                <w:color w:val="000000"/>
                <w:lang w:val="en-GB" w:eastAsia="ca-ES"/>
              </w:rPr>
            </w:pPr>
          </w:p>
        </w:tc>
        <w:tc>
          <w:tcPr>
            <w:tcW w:w="1857" w:type="dxa"/>
            <w:gridSpan w:val="2"/>
            <w:tcBorders>
              <w:bottom w:val="single" w:sz="4" w:space="0" w:color="auto"/>
            </w:tcBorders>
            <w:shd w:val="clear" w:color="auto" w:fill="auto"/>
            <w:vAlign w:val="center"/>
          </w:tcPr>
          <w:p w14:paraId="47F226B8" w14:textId="132AFCC9" w:rsidR="006F1B5D" w:rsidRPr="00687CFC" w:rsidRDefault="00687CFC" w:rsidP="006F1B5D">
            <w:pPr>
              <w:spacing w:after="0" w:line="22" w:lineRule="atLeast"/>
              <w:jc w:val="center"/>
              <w:rPr>
                <w:rFonts w:eastAsia="Times New Roman" w:cs="Calibri"/>
                <w:b/>
                <w:bCs/>
                <w:color w:val="000000"/>
                <w:lang w:val="en-GB" w:eastAsia="ca-ES"/>
              </w:rPr>
            </w:pPr>
            <w:r w:rsidRPr="00687CFC">
              <w:rPr>
                <w:rFonts w:eastAsia="Times New Roman" w:cs="Calibri"/>
                <w:b/>
                <w:bCs/>
                <w:color w:val="000000"/>
                <w:lang w:val="en-GB" w:eastAsia="ca-ES"/>
              </w:rPr>
              <w:t>Men</w:t>
            </w:r>
          </w:p>
        </w:tc>
      </w:tr>
      <w:tr w:rsidR="006F1B5D" w:rsidRPr="00687CFC" w14:paraId="65ABAF3D" w14:textId="77777777" w:rsidTr="006F1B5D">
        <w:trPr>
          <w:trHeight w:val="360"/>
          <w:jc w:val="center"/>
        </w:trPr>
        <w:tc>
          <w:tcPr>
            <w:tcW w:w="2163" w:type="dxa"/>
            <w:shd w:val="clear" w:color="auto" w:fill="auto"/>
            <w:vAlign w:val="center"/>
          </w:tcPr>
          <w:p w14:paraId="5AFE3047" w14:textId="77777777" w:rsidR="006F1B5D" w:rsidRPr="00687CFC" w:rsidRDefault="006F1B5D" w:rsidP="006F1B5D">
            <w:pPr>
              <w:spacing w:after="0" w:line="22" w:lineRule="atLeast"/>
              <w:jc w:val="center"/>
              <w:rPr>
                <w:rFonts w:ascii="Calibri" w:eastAsia="Times New Roman" w:hAnsi="Calibri" w:cs="Calibri"/>
                <w:b/>
                <w:bCs/>
                <w:color w:val="000000"/>
                <w:lang w:val="en-GB" w:eastAsia="ca-ES"/>
              </w:rPr>
            </w:pPr>
          </w:p>
        </w:tc>
        <w:tc>
          <w:tcPr>
            <w:tcW w:w="620" w:type="dxa"/>
            <w:tcBorders>
              <w:top w:val="single" w:sz="4" w:space="0" w:color="auto"/>
              <w:bottom w:val="single" w:sz="4" w:space="0" w:color="auto"/>
            </w:tcBorders>
            <w:vAlign w:val="center"/>
          </w:tcPr>
          <w:p w14:paraId="6576459B" w14:textId="5BB6AE27" w:rsidR="006F1B5D" w:rsidRPr="00687CFC" w:rsidRDefault="006F1B5D" w:rsidP="006F1B5D">
            <w:pPr>
              <w:spacing w:after="0" w:line="22" w:lineRule="atLeast"/>
              <w:jc w:val="center"/>
              <w:rPr>
                <w:rFonts w:eastAsia="Times New Roman" w:cs="Calibri"/>
                <w:b/>
                <w:bCs/>
                <w:color w:val="000000"/>
                <w:lang w:val="en-GB" w:eastAsia="ca-ES"/>
              </w:rPr>
            </w:pPr>
            <w:r w:rsidRPr="00687CFC">
              <w:rPr>
                <w:rFonts w:eastAsia="Times New Roman" w:cs="Calibri"/>
                <w:b/>
                <w:bCs/>
                <w:color w:val="000000"/>
                <w:lang w:val="en-GB" w:eastAsia="ca-ES"/>
              </w:rPr>
              <w:t>[N]</w:t>
            </w:r>
          </w:p>
        </w:tc>
        <w:tc>
          <w:tcPr>
            <w:tcW w:w="1238" w:type="dxa"/>
            <w:tcBorders>
              <w:top w:val="single" w:sz="4" w:space="0" w:color="auto"/>
              <w:bottom w:val="single" w:sz="4" w:space="0" w:color="auto"/>
            </w:tcBorders>
            <w:vAlign w:val="center"/>
          </w:tcPr>
          <w:p w14:paraId="055934D0" w14:textId="4938C2EC" w:rsidR="006F1B5D" w:rsidRPr="00687CFC" w:rsidRDefault="00687CFC" w:rsidP="006F1B5D">
            <w:pPr>
              <w:spacing w:after="0" w:line="22" w:lineRule="atLeast"/>
              <w:jc w:val="center"/>
              <w:rPr>
                <w:rFonts w:eastAsia="Times New Roman" w:cs="Calibri"/>
                <w:b/>
                <w:bCs/>
                <w:color w:val="000000"/>
                <w:lang w:val="en-GB" w:eastAsia="ca-ES"/>
              </w:rPr>
            </w:pPr>
            <w:r w:rsidRPr="00687CFC">
              <w:rPr>
                <w:rFonts w:eastAsia="Times New Roman" w:cs="Calibri"/>
                <w:b/>
                <w:bCs/>
                <w:color w:val="000000"/>
                <w:lang w:val="en-GB" w:eastAsia="ca-ES"/>
              </w:rPr>
              <w:t>Wage</w:t>
            </w:r>
          </w:p>
        </w:tc>
        <w:tc>
          <w:tcPr>
            <w:tcW w:w="190" w:type="dxa"/>
            <w:shd w:val="clear" w:color="auto" w:fill="auto"/>
            <w:vAlign w:val="center"/>
          </w:tcPr>
          <w:p w14:paraId="5DABEA14" w14:textId="77777777" w:rsidR="006F1B5D" w:rsidRPr="00687CFC" w:rsidRDefault="006F1B5D" w:rsidP="006F1B5D">
            <w:pPr>
              <w:spacing w:after="0" w:line="22" w:lineRule="atLeast"/>
              <w:jc w:val="center"/>
              <w:rPr>
                <w:rFonts w:ascii="Calibri" w:eastAsia="Times New Roman" w:hAnsi="Calibri" w:cs="Calibri"/>
                <w:b/>
                <w:bCs/>
                <w:color w:val="000000"/>
                <w:lang w:val="en-GB" w:eastAsia="ca-ES"/>
              </w:rPr>
            </w:pPr>
          </w:p>
        </w:tc>
        <w:tc>
          <w:tcPr>
            <w:tcW w:w="619" w:type="dxa"/>
            <w:tcBorders>
              <w:top w:val="single" w:sz="4" w:space="0" w:color="auto"/>
              <w:bottom w:val="single" w:sz="4" w:space="0" w:color="00000A"/>
            </w:tcBorders>
            <w:shd w:val="clear" w:color="auto" w:fill="auto"/>
            <w:vAlign w:val="center"/>
          </w:tcPr>
          <w:p w14:paraId="273FE3B9" w14:textId="152F99BF" w:rsidR="006F1B5D" w:rsidRPr="00687CFC" w:rsidRDefault="006F1B5D" w:rsidP="006F1B5D">
            <w:pPr>
              <w:spacing w:after="0" w:line="22" w:lineRule="atLeast"/>
              <w:jc w:val="center"/>
              <w:rPr>
                <w:rFonts w:ascii="Calibri" w:eastAsia="Times New Roman" w:hAnsi="Calibri" w:cs="Calibri"/>
                <w:b/>
                <w:bCs/>
                <w:color w:val="000000"/>
                <w:lang w:val="en-GB" w:eastAsia="ca-ES"/>
              </w:rPr>
            </w:pPr>
            <w:r w:rsidRPr="00687CFC">
              <w:rPr>
                <w:rFonts w:eastAsia="Times New Roman" w:cs="Calibri"/>
                <w:b/>
                <w:bCs/>
                <w:color w:val="000000"/>
                <w:lang w:val="en-GB" w:eastAsia="ca-ES"/>
              </w:rPr>
              <w:t>[N]</w:t>
            </w:r>
          </w:p>
        </w:tc>
        <w:tc>
          <w:tcPr>
            <w:tcW w:w="1238" w:type="dxa"/>
            <w:tcBorders>
              <w:top w:val="single" w:sz="4" w:space="0" w:color="auto"/>
              <w:bottom w:val="single" w:sz="4" w:space="0" w:color="00000A"/>
            </w:tcBorders>
            <w:shd w:val="clear" w:color="auto" w:fill="auto"/>
            <w:vAlign w:val="center"/>
          </w:tcPr>
          <w:p w14:paraId="590FFD9B" w14:textId="4038E719" w:rsidR="006F1B5D" w:rsidRPr="00687CFC" w:rsidRDefault="00687CFC" w:rsidP="006F1B5D">
            <w:pPr>
              <w:spacing w:after="0" w:line="22" w:lineRule="atLeast"/>
              <w:jc w:val="center"/>
              <w:rPr>
                <w:rFonts w:ascii="Calibri" w:eastAsia="Times New Roman" w:hAnsi="Calibri" w:cs="Calibri"/>
                <w:b/>
                <w:bCs/>
                <w:color w:val="000000"/>
                <w:lang w:val="en-GB" w:eastAsia="ca-ES"/>
              </w:rPr>
            </w:pPr>
            <w:r w:rsidRPr="00687CFC">
              <w:rPr>
                <w:rFonts w:eastAsia="Times New Roman" w:cs="Calibri"/>
                <w:b/>
                <w:bCs/>
                <w:color w:val="000000"/>
                <w:lang w:val="en-GB" w:eastAsia="ca-ES"/>
              </w:rPr>
              <w:t>Wage</w:t>
            </w:r>
          </w:p>
        </w:tc>
        <w:tc>
          <w:tcPr>
            <w:tcW w:w="190" w:type="dxa"/>
            <w:shd w:val="clear" w:color="auto" w:fill="auto"/>
            <w:vAlign w:val="center"/>
          </w:tcPr>
          <w:p w14:paraId="55811580" w14:textId="77777777" w:rsidR="006F1B5D" w:rsidRPr="00687CFC" w:rsidRDefault="006F1B5D" w:rsidP="006F1B5D">
            <w:pPr>
              <w:spacing w:after="0" w:line="22" w:lineRule="atLeast"/>
              <w:jc w:val="center"/>
              <w:rPr>
                <w:rFonts w:ascii="Calibri" w:eastAsia="Times New Roman" w:hAnsi="Calibri" w:cs="Calibri"/>
                <w:b/>
                <w:bCs/>
                <w:color w:val="000000"/>
                <w:lang w:val="en-GB" w:eastAsia="ca-ES"/>
              </w:rPr>
            </w:pPr>
          </w:p>
        </w:tc>
        <w:tc>
          <w:tcPr>
            <w:tcW w:w="619" w:type="dxa"/>
            <w:tcBorders>
              <w:top w:val="single" w:sz="4" w:space="0" w:color="auto"/>
              <w:bottom w:val="single" w:sz="4" w:space="0" w:color="00000A"/>
            </w:tcBorders>
            <w:shd w:val="clear" w:color="auto" w:fill="auto"/>
            <w:vAlign w:val="center"/>
          </w:tcPr>
          <w:p w14:paraId="5422A272" w14:textId="77777777" w:rsidR="006F1B5D" w:rsidRPr="00687CFC" w:rsidRDefault="006F1B5D" w:rsidP="006F1B5D">
            <w:pPr>
              <w:spacing w:after="0" w:line="22" w:lineRule="atLeast"/>
              <w:jc w:val="center"/>
              <w:rPr>
                <w:rFonts w:ascii="Calibri" w:eastAsia="Times New Roman" w:hAnsi="Calibri" w:cs="Calibri"/>
                <w:b/>
                <w:bCs/>
                <w:color w:val="000000"/>
                <w:lang w:val="en-GB" w:eastAsia="ca-ES"/>
              </w:rPr>
            </w:pPr>
            <w:r w:rsidRPr="00687CFC">
              <w:rPr>
                <w:rFonts w:eastAsia="Times New Roman" w:cs="Calibri"/>
                <w:b/>
                <w:bCs/>
                <w:color w:val="000000"/>
                <w:lang w:val="en-GB" w:eastAsia="ca-ES"/>
              </w:rPr>
              <w:t>[N]</w:t>
            </w:r>
          </w:p>
        </w:tc>
        <w:tc>
          <w:tcPr>
            <w:tcW w:w="1238" w:type="dxa"/>
            <w:tcBorders>
              <w:top w:val="single" w:sz="4" w:space="0" w:color="auto"/>
              <w:bottom w:val="single" w:sz="4" w:space="0" w:color="00000A"/>
            </w:tcBorders>
            <w:shd w:val="clear" w:color="auto" w:fill="auto"/>
            <w:vAlign w:val="center"/>
          </w:tcPr>
          <w:p w14:paraId="4FBECC2D" w14:textId="3D753102" w:rsidR="006F1B5D" w:rsidRPr="00687CFC" w:rsidRDefault="00687CFC" w:rsidP="006F1B5D">
            <w:pPr>
              <w:spacing w:after="0" w:line="22" w:lineRule="atLeast"/>
              <w:jc w:val="center"/>
              <w:rPr>
                <w:rFonts w:ascii="Calibri" w:eastAsia="Times New Roman" w:hAnsi="Calibri" w:cs="Calibri"/>
                <w:b/>
                <w:bCs/>
                <w:color w:val="000000"/>
                <w:lang w:val="en-GB" w:eastAsia="ca-ES"/>
              </w:rPr>
            </w:pPr>
            <w:r w:rsidRPr="00687CFC">
              <w:rPr>
                <w:rFonts w:eastAsia="Times New Roman" w:cs="Calibri"/>
                <w:b/>
                <w:bCs/>
                <w:color w:val="000000"/>
                <w:lang w:val="en-GB" w:eastAsia="ca-ES"/>
              </w:rPr>
              <w:t>Wage</w:t>
            </w:r>
          </w:p>
        </w:tc>
      </w:tr>
      <w:tr w:rsidR="006F1B5D" w:rsidRPr="00687CFC" w14:paraId="195718BD" w14:textId="77777777" w:rsidTr="006F1B5D">
        <w:trPr>
          <w:trHeight w:val="255"/>
          <w:jc w:val="center"/>
        </w:trPr>
        <w:tc>
          <w:tcPr>
            <w:tcW w:w="2163" w:type="dxa"/>
            <w:shd w:val="clear" w:color="auto" w:fill="auto"/>
            <w:vAlign w:val="center"/>
          </w:tcPr>
          <w:p w14:paraId="066EAFA6" w14:textId="55986CE2" w:rsidR="000E0C69" w:rsidRPr="00687CFC" w:rsidRDefault="00687CFC" w:rsidP="006F1B5D">
            <w:pPr>
              <w:spacing w:after="0" w:line="22" w:lineRule="atLeast"/>
              <w:rPr>
                <w:rFonts w:ascii="Calibri" w:eastAsia="Times New Roman" w:hAnsi="Calibri" w:cs="Calibri"/>
                <w:color w:val="000000"/>
                <w:sz w:val="20"/>
                <w:szCs w:val="20"/>
                <w:lang w:val="en-GB" w:eastAsia="ca-ES"/>
              </w:rPr>
            </w:pPr>
            <w:r w:rsidRPr="00687CFC">
              <w:rPr>
                <w:rFonts w:eastAsia="Times New Roman" w:cs="Calibri"/>
                <w:color w:val="000000"/>
                <w:sz w:val="20"/>
                <w:szCs w:val="20"/>
                <w:lang w:val="en-GB" w:eastAsia="ca-ES"/>
              </w:rPr>
              <w:t>Management and Administration</w:t>
            </w:r>
          </w:p>
        </w:tc>
        <w:tc>
          <w:tcPr>
            <w:tcW w:w="620" w:type="dxa"/>
            <w:tcBorders>
              <w:top w:val="single" w:sz="4" w:space="0" w:color="auto"/>
            </w:tcBorders>
            <w:vAlign w:val="center"/>
          </w:tcPr>
          <w:p w14:paraId="561638DB" w14:textId="2B94BF11" w:rsidR="000E0C69" w:rsidRPr="00687CFC" w:rsidRDefault="006F1B5D" w:rsidP="006F1B5D">
            <w:pPr>
              <w:spacing w:after="0" w:line="22" w:lineRule="atLeast"/>
              <w:jc w:val="center"/>
              <w:rPr>
                <w:rFonts w:eastAsia="Times New Roman" w:cs="Calibri"/>
                <w:color w:val="000000"/>
                <w:sz w:val="20"/>
                <w:szCs w:val="20"/>
                <w:lang w:val="en-GB" w:eastAsia="ca-ES"/>
              </w:rPr>
            </w:pPr>
            <w:r w:rsidRPr="00687CFC">
              <w:rPr>
                <w:rFonts w:eastAsia="Times New Roman" w:cs="Calibri"/>
                <w:color w:val="000000"/>
                <w:sz w:val="20"/>
                <w:szCs w:val="20"/>
                <w:lang w:val="en-GB" w:eastAsia="ca-ES"/>
              </w:rPr>
              <w:t>9</w:t>
            </w:r>
          </w:p>
        </w:tc>
        <w:tc>
          <w:tcPr>
            <w:tcW w:w="1238" w:type="dxa"/>
            <w:tcBorders>
              <w:top w:val="single" w:sz="4" w:space="0" w:color="auto"/>
            </w:tcBorders>
            <w:vAlign w:val="center"/>
          </w:tcPr>
          <w:p w14:paraId="2D901FB9" w14:textId="680AA9FF" w:rsidR="000E0C69" w:rsidRPr="00687CFC" w:rsidRDefault="006F1B5D" w:rsidP="006F1B5D">
            <w:pPr>
              <w:spacing w:after="0" w:line="22" w:lineRule="atLeast"/>
              <w:jc w:val="center"/>
              <w:rPr>
                <w:rFonts w:eastAsia="Times New Roman" w:cs="Calibri"/>
                <w:color w:val="000000"/>
                <w:sz w:val="20"/>
                <w:szCs w:val="20"/>
                <w:lang w:val="en-GB" w:eastAsia="ca-ES"/>
              </w:rPr>
            </w:pPr>
            <w:r w:rsidRPr="00687CFC">
              <w:rPr>
                <w:rFonts w:eastAsia="Times New Roman" w:cs="Calibri"/>
                <w:color w:val="000000"/>
                <w:sz w:val="20"/>
                <w:szCs w:val="20"/>
                <w:lang w:val="en-GB" w:eastAsia="ca-ES"/>
              </w:rPr>
              <w:t>100</w:t>
            </w:r>
          </w:p>
        </w:tc>
        <w:tc>
          <w:tcPr>
            <w:tcW w:w="190" w:type="dxa"/>
            <w:shd w:val="clear" w:color="auto" w:fill="auto"/>
            <w:vAlign w:val="center"/>
          </w:tcPr>
          <w:p w14:paraId="61309327" w14:textId="77777777" w:rsidR="000E0C69" w:rsidRPr="00687CFC" w:rsidRDefault="000E0C69" w:rsidP="006F1B5D">
            <w:pPr>
              <w:spacing w:after="0" w:line="22" w:lineRule="atLeast"/>
              <w:jc w:val="center"/>
              <w:rPr>
                <w:rFonts w:ascii="Calibri" w:eastAsia="Times New Roman" w:hAnsi="Calibri" w:cs="Calibri"/>
                <w:color w:val="000000"/>
                <w:sz w:val="20"/>
                <w:szCs w:val="20"/>
                <w:lang w:val="en-GB" w:eastAsia="ca-ES"/>
              </w:rPr>
            </w:pPr>
          </w:p>
        </w:tc>
        <w:tc>
          <w:tcPr>
            <w:tcW w:w="619" w:type="dxa"/>
            <w:shd w:val="clear" w:color="auto" w:fill="auto"/>
            <w:vAlign w:val="center"/>
          </w:tcPr>
          <w:p w14:paraId="1F8A3389" w14:textId="7C289A69" w:rsidR="000E0C69" w:rsidRPr="00687CFC" w:rsidRDefault="006F1B5D" w:rsidP="006F1B5D">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5</w:t>
            </w:r>
          </w:p>
        </w:tc>
        <w:tc>
          <w:tcPr>
            <w:tcW w:w="1238" w:type="dxa"/>
            <w:shd w:val="clear" w:color="auto" w:fill="auto"/>
            <w:vAlign w:val="center"/>
          </w:tcPr>
          <w:p w14:paraId="13E7C59F" w14:textId="4FD9A3DE" w:rsidR="000E0C69" w:rsidRPr="00687CFC" w:rsidRDefault="006F1B5D" w:rsidP="00372631">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7</w:t>
            </w:r>
            <w:r w:rsidR="00372631" w:rsidRPr="00687CFC">
              <w:rPr>
                <w:rFonts w:ascii="Calibri" w:eastAsia="Times New Roman" w:hAnsi="Calibri" w:cs="Calibri"/>
                <w:color w:val="000000"/>
                <w:sz w:val="20"/>
                <w:szCs w:val="20"/>
                <w:lang w:val="en-GB" w:eastAsia="ca-ES"/>
              </w:rPr>
              <w:t>6</w:t>
            </w:r>
          </w:p>
        </w:tc>
        <w:tc>
          <w:tcPr>
            <w:tcW w:w="190" w:type="dxa"/>
            <w:shd w:val="clear" w:color="auto" w:fill="auto"/>
            <w:vAlign w:val="center"/>
          </w:tcPr>
          <w:p w14:paraId="3D9516BD" w14:textId="77777777" w:rsidR="000E0C69" w:rsidRPr="00687CFC" w:rsidRDefault="000E0C69" w:rsidP="006F1B5D">
            <w:pPr>
              <w:spacing w:after="0" w:line="22" w:lineRule="atLeast"/>
              <w:jc w:val="center"/>
              <w:rPr>
                <w:rFonts w:ascii="Calibri" w:eastAsia="Times New Roman" w:hAnsi="Calibri" w:cs="Calibri"/>
                <w:color w:val="000000"/>
                <w:sz w:val="20"/>
                <w:szCs w:val="20"/>
                <w:lang w:val="en-GB" w:eastAsia="ca-ES"/>
              </w:rPr>
            </w:pPr>
          </w:p>
        </w:tc>
        <w:tc>
          <w:tcPr>
            <w:tcW w:w="619" w:type="dxa"/>
            <w:shd w:val="clear" w:color="auto" w:fill="auto"/>
            <w:vAlign w:val="center"/>
          </w:tcPr>
          <w:p w14:paraId="1B96306C" w14:textId="2A00E0C9" w:rsidR="000E0C69" w:rsidRPr="00687CFC" w:rsidRDefault="006F1B5D" w:rsidP="006F1B5D">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4</w:t>
            </w:r>
          </w:p>
        </w:tc>
        <w:tc>
          <w:tcPr>
            <w:tcW w:w="1238" w:type="dxa"/>
            <w:shd w:val="clear" w:color="auto" w:fill="auto"/>
            <w:vAlign w:val="center"/>
          </w:tcPr>
          <w:p w14:paraId="6BCC57F4" w14:textId="5191D6CD" w:rsidR="000E0C69" w:rsidRPr="00687CFC" w:rsidRDefault="006F1B5D" w:rsidP="00372631">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13</w:t>
            </w:r>
            <w:r w:rsidR="00372631" w:rsidRPr="00687CFC">
              <w:rPr>
                <w:rFonts w:ascii="Calibri" w:eastAsia="Times New Roman" w:hAnsi="Calibri" w:cs="Calibri"/>
                <w:color w:val="000000"/>
                <w:sz w:val="20"/>
                <w:szCs w:val="20"/>
                <w:lang w:val="en-GB" w:eastAsia="ca-ES"/>
              </w:rPr>
              <w:t>9</w:t>
            </w:r>
          </w:p>
        </w:tc>
      </w:tr>
      <w:tr w:rsidR="006F1B5D" w:rsidRPr="00687CFC" w14:paraId="775AA01D" w14:textId="77777777" w:rsidTr="006F1B5D">
        <w:trPr>
          <w:trHeight w:val="255"/>
          <w:jc w:val="center"/>
        </w:trPr>
        <w:tc>
          <w:tcPr>
            <w:tcW w:w="2163" w:type="dxa"/>
            <w:shd w:val="clear" w:color="auto" w:fill="auto"/>
            <w:vAlign w:val="center"/>
          </w:tcPr>
          <w:p w14:paraId="3D5CD01F" w14:textId="6B61E94B" w:rsidR="000E0C69" w:rsidRPr="00687CFC" w:rsidRDefault="00687CFC" w:rsidP="006F1B5D">
            <w:pPr>
              <w:spacing w:after="0" w:line="22" w:lineRule="atLeast"/>
              <w:rPr>
                <w:rFonts w:ascii="Calibri" w:eastAsia="Times New Roman" w:hAnsi="Calibri" w:cs="Calibri"/>
                <w:color w:val="000000"/>
                <w:sz w:val="20"/>
                <w:szCs w:val="20"/>
                <w:lang w:val="en-GB" w:eastAsia="ca-ES"/>
              </w:rPr>
            </w:pPr>
            <w:r w:rsidRPr="00687CFC">
              <w:rPr>
                <w:rFonts w:eastAsia="Times New Roman" w:cs="Calibri"/>
                <w:color w:val="000000"/>
                <w:sz w:val="20"/>
                <w:szCs w:val="20"/>
                <w:lang w:val="en-GB" w:eastAsia="ca-ES"/>
              </w:rPr>
              <w:t>Technical support</w:t>
            </w:r>
          </w:p>
        </w:tc>
        <w:tc>
          <w:tcPr>
            <w:tcW w:w="620" w:type="dxa"/>
            <w:vAlign w:val="center"/>
          </w:tcPr>
          <w:p w14:paraId="497BE0A1" w14:textId="0472AA26" w:rsidR="000E0C69" w:rsidRPr="00687CFC" w:rsidRDefault="006F1B5D" w:rsidP="006F1B5D">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39</w:t>
            </w:r>
          </w:p>
        </w:tc>
        <w:tc>
          <w:tcPr>
            <w:tcW w:w="1238" w:type="dxa"/>
            <w:vAlign w:val="center"/>
          </w:tcPr>
          <w:p w14:paraId="3065693D" w14:textId="67635041" w:rsidR="000E0C69" w:rsidRPr="00687CFC" w:rsidRDefault="006F1B5D" w:rsidP="006F1B5D">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100</w:t>
            </w:r>
          </w:p>
        </w:tc>
        <w:tc>
          <w:tcPr>
            <w:tcW w:w="190" w:type="dxa"/>
            <w:shd w:val="clear" w:color="auto" w:fill="auto"/>
            <w:vAlign w:val="center"/>
          </w:tcPr>
          <w:p w14:paraId="6925F31C" w14:textId="77777777" w:rsidR="000E0C69" w:rsidRPr="00687CFC" w:rsidRDefault="000E0C69" w:rsidP="006F1B5D">
            <w:pPr>
              <w:spacing w:after="0" w:line="22" w:lineRule="atLeast"/>
              <w:jc w:val="center"/>
              <w:rPr>
                <w:rFonts w:ascii="Calibri" w:eastAsia="Times New Roman" w:hAnsi="Calibri" w:cs="Calibri"/>
                <w:color w:val="000000"/>
                <w:sz w:val="20"/>
                <w:szCs w:val="20"/>
                <w:lang w:val="en-GB" w:eastAsia="ca-ES"/>
              </w:rPr>
            </w:pPr>
          </w:p>
        </w:tc>
        <w:tc>
          <w:tcPr>
            <w:tcW w:w="619" w:type="dxa"/>
            <w:shd w:val="clear" w:color="auto" w:fill="auto"/>
            <w:vAlign w:val="center"/>
          </w:tcPr>
          <w:p w14:paraId="6FEC7AF2" w14:textId="3CB8BB3C" w:rsidR="000E0C69" w:rsidRPr="00687CFC" w:rsidRDefault="006F1B5D" w:rsidP="006F1B5D">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4</w:t>
            </w:r>
          </w:p>
        </w:tc>
        <w:tc>
          <w:tcPr>
            <w:tcW w:w="1238" w:type="dxa"/>
            <w:shd w:val="clear" w:color="auto" w:fill="auto"/>
            <w:vAlign w:val="center"/>
          </w:tcPr>
          <w:p w14:paraId="5E3586D4" w14:textId="483D7807" w:rsidR="000E0C69" w:rsidRPr="00687CFC" w:rsidRDefault="006F1B5D" w:rsidP="006F1B5D">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132</w:t>
            </w:r>
          </w:p>
        </w:tc>
        <w:tc>
          <w:tcPr>
            <w:tcW w:w="190" w:type="dxa"/>
            <w:shd w:val="clear" w:color="auto" w:fill="auto"/>
            <w:vAlign w:val="center"/>
          </w:tcPr>
          <w:p w14:paraId="46826907" w14:textId="77777777" w:rsidR="000E0C69" w:rsidRPr="00687CFC" w:rsidRDefault="000E0C69" w:rsidP="006F1B5D">
            <w:pPr>
              <w:spacing w:after="0" w:line="22" w:lineRule="atLeast"/>
              <w:jc w:val="center"/>
              <w:rPr>
                <w:rFonts w:ascii="Calibri" w:eastAsia="Times New Roman" w:hAnsi="Calibri" w:cs="Calibri"/>
                <w:color w:val="000000"/>
                <w:sz w:val="20"/>
                <w:szCs w:val="20"/>
                <w:lang w:val="en-GB" w:eastAsia="ca-ES"/>
              </w:rPr>
            </w:pPr>
          </w:p>
        </w:tc>
        <w:tc>
          <w:tcPr>
            <w:tcW w:w="619" w:type="dxa"/>
            <w:shd w:val="clear" w:color="auto" w:fill="auto"/>
            <w:vAlign w:val="center"/>
          </w:tcPr>
          <w:p w14:paraId="14040E9B" w14:textId="7EBC5449" w:rsidR="000E0C69" w:rsidRPr="00687CFC" w:rsidRDefault="006F1B5D" w:rsidP="006F1B5D">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35</w:t>
            </w:r>
          </w:p>
        </w:tc>
        <w:tc>
          <w:tcPr>
            <w:tcW w:w="1238" w:type="dxa"/>
            <w:shd w:val="clear" w:color="auto" w:fill="auto"/>
            <w:vAlign w:val="center"/>
          </w:tcPr>
          <w:p w14:paraId="7AB11AB6" w14:textId="07722797" w:rsidR="000E0C69" w:rsidRPr="00687CFC" w:rsidRDefault="006F1B5D" w:rsidP="006F1B5D">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96</w:t>
            </w:r>
          </w:p>
        </w:tc>
      </w:tr>
      <w:tr w:rsidR="006F1B5D" w:rsidRPr="00687CFC" w14:paraId="0444A348" w14:textId="77777777" w:rsidTr="006F1B5D">
        <w:trPr>
          <w:trHeight w:val="255"/>
          <w:jc w:val="center"/>
        </w:trPr>
        <w:tc>
          <w:tcPr>
            <w:tcW w:w="2163" w:type="dxa"/>
            <w:tcBorders>
              <w:bottom w:val="single" w:sz="4" w:space="0" w:color="00000A"/>
            </w:tcBorders>
            <w:shd w:val="clear" w:color="auto" w:fill="auto"/>
            <w:vAlign w:val="center"/>
          </w:tcPr>
          <w:p w14:paraId="21D56A2A" w14:textId="60726195" w:rsidR="000E0C69" w:rsidRPr="00687CFC" w:rsidRDefault="00687CFC" w:rsidP="006F1B5D">
            <w:pPr>
              <w:spacing w:after="0" w:line="22" w:lineRule="atLeast"/>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Research</w:t>
            </w:r>
          </w:p>
        </w:tc>
        <w:tc>
          <w:tcPr>
            <w:tcW w:w="620" w:type="dxa"/>
            <w:tcBorders>
              <w:bottom w:val="single" w:sz="4" w:space="0" w:color="00000A"/>
            </w:tcBorders>
            <w:vAlign w:val="center"/>
          </w:tcPr>
          <w:p w14:paraId="6A80CD11" w14:textId="3DF62568" w:rsidR="000E0C69" w:rsidRPr="00687CFC" w:rsidRDefault="006F1B5D" w:rsidP="006F1B5D">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92</w:t>
            </w:r>
          </w:p>
        </w:tc>
        <w:tc>
          <w:tcPr>
            <w:tcW w:w="1238" w:type="dxa"/>
            <w:tcBorders>
              <w:bottom w:val="single" w:sz="4" w:space="0" w:color="00000A"/>
            </w:tcBorders>
            <w:vAlign w:val="center"/>
          </w:tcPr>
          <w:p w14:paraId="6A47F797" w14:textId="48906AF0" w:rsidR="000E0C69" w:rsidRPr="00687CFC" w:rsidRDefault="006F1B5D" w:rsidP="006F1B5D">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100</w:t>
            </w:r>
          </w:p>
        </w:tc>
        <w:tc>
          <w:tcPr>
            <w:tcW w:w="190" w:type="dxa"/>
            <w:shd w:val="clear" w:color="auto" w:fill="auto"/>
            <w:vAlign w:val="center"/>
          </w:tcPr>
          <w:p w14:paraId="7AC324E0" w14:textId="77777777" w:rsidR="000E0C69" w:rsidRPr="00687CFC" w:rsidRDefault="000E0C69" w:rsidP="006F1B5D">
            <w:pPr>
              <w:spacing w:after="0" w:line="22" w:lineRule="atLeast"/>
              <w:jc w:val="center"/>
              <w:rPr>
                <w:rFonts w:ascii="Calibri" w:eastAsia="Times New Roman" w:hAnsi="Calibri" w:cs="Calibri"/>
                <w:color w:val="000000"/>
                <w:sz w:val="20"/>
                <w:szCs w:val="20"/>
                <w:lang w:val="en-GB" w:eastAsia="ca-ES"/>
              </w:rPr>
            </w:pPr>
          </w:p>
        </w:tc>
        <w:tc>
          <w:tcPr>
            <w:tcW w:w="619" w:type="dxa"/>
            <w:tcBorders>
              <w:bottom w:val="single" w:sz="4" w:space="0" w:color="00000A"/>
            </w:tcBorders>
            <w:shd w:val="clear" w:color="auto" w:fill="auto"/>
            <w:vAlign w:val="center"/>
          </w:tcPr>
          <w:p w14:paraId="2B6AAB46" w14:textId="15F3C7D6" w:rsidR="000E0C69" w:rsidRPr="00687CFC" w:rsidRDefault="006F1B5D" w:rsidP="006F1B5D">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24</w:t>
            </w:r>
          </w:p>
        </w:tc>
        <w:tc>
          <w:tcPr>
            <w:tcW w:w="1238" w:type="dxa"/>
            <w:tcBorders>
              <w:bottom w:val="single" w:sz="4" w:space="0" w:color="00000A"/>
            </w:tcBorders>
            <w:shd w:val="clear" w:color="auto" w:fill="auto"/>
            <w:vAlign w:val="center"/>
          </w:tcPr>
          <w:p w14:paraId="363966AF" w14:textId="793284AC" w:rsidR="000E0C69" w:rsidRPr="00687CFC" w:rsidRDefault="006F1B5D" w:rsidP="006F1B5D">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93</w:t>
            </w:r>
          </w:p>
        </w:tc>
        <w:tc>
          <w:tcPr>
            <w:tcW w:w="190" w:type="dxa"/>
            <w:shd w:val="clear" w:color="auto" w:fill="auto"/>
            <w:vAlign w:val="center"/>
          </w:tcPr>
          <w:p w14:paraId="532521A3" w14:textId="77777777" w:rsidR="000E0C69" w:rsidRPr="00687CFC" w:rsidRDefault="000E0C69" w:rsidP="006F1B5D">
            <w:pPr>
              <w:spacing w:after="0" w:line="22" w:lineRule="atLeast"/>
              <w:jc w:val="center"/>
              <w:rPr>
                <w:rFonts w:ascii="Calibri" w:eastAsia="Times New Roman" w:hAnsi="Calibri" w:cs="Calibri"/>
                <w:color w:val="000000"/>
                <w:sz w:val="20"/>
                <w:szCs w:val="20"/>
                <w:lang w:val="en-GB" w:eastAsia="ca-ES"/>
              </w:rPr>
            </w:pPr>
          </w:p>
        </w:tc>
        <w:tc>
          <w:tcPr>
            <w:tcW w:w="619" w:type="dxa"/>
            <w:tcBorders>
              <w:bottom w:val="single" w:sz="4" w:space="0" w:color="00000A"/>
            </w:tcBorders>
            <w:shd w:val="clear" w:color="auto" w:fill="auto"/>
            <w:vAlign w:val="center"/>
          </w:tcPr>
          <w:p w14:paraId="528850CA" w14:textId="19FA697C" w:rsidR="000E0C69" w:rsidRPr="00687CFC" w:rsidRDefault="006F1B5D" w:rsidP="006F1B5D">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68</w:t>
            </w:r>
          </w:p>
        </w:tc>
        <w:tc>
          <w:tcPr>
            <w:tcW w:w="1238" w:type="dxa"/>
            <w:tcBorders>
              <w:bottom w:val="single" w:sz="4" w:space="0" w:color="00000A"/>
            </w:tcBorders>
            <w:shd w:val="clear" w:color="auto" w:fill="auto"/>
            <w:vAlign w:val="center"/>
          </w:tcPr>
          <w:p w14:paraId="529048C6" w14:textId="416583AD" w:rsidR="000E0C69" w:rsidRPr="00687CFC" w:rsidRDefault="006F1B5D" w:rsidP="006F1B5D">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103</w:t>
            </w:r>
          </w:p>
        </w:tc>
      </w:tr>
      <w:tr w:rsidR="006F1B5D" w:rsidRPr="00687CFC" w14:paraId="16D75350" w14:textId="77777777" w:rsidTr="006F1B5D">
        <w:trPr>
          <w:trHeight w:val="255"/>
          <w:jc w:val="center"/>
        </w:trPr>
        <w:tc>
          <w:tcPr>
            <w:tcW w:w="2163" w:type="dxa"/>
            <w:tcBorders>
              <w:bottom w:val="single" w:sz="4" w:space="0" w:color="00000A"/>
            </w:tcBorders>
            <w:shd w:val="clear" w:color="auto" w:fill="auto"/>
            <w:vAlign w:val="center"/>
          </w:tcPr>
          <w:p w14:paraId="5838C258" w14:textId="5B7B3A26" w:rsidR="000E0C69" w:rsidRPr="00687CFC" w:rsidRDefault="000E0C69" w:rsidP="006F1B5D">
            <w:pPr>
              <w:spacing w:after="0" w:line="22" w:lineRule="atLeast"/>
              <w:rPr>
                <w:rFonts w:ascii="Calibri" w:eastAsia="Times New Roman" w:hAnsi="Calibri" w:cs="Calibri"/>
                <w:b/>
                <w:bCs/>
                <w:color w:val="000000"/>
                <w:sz w:val="20"/>
                <w:szCs w:val="20"/>
                <w:lang w:val="en-GB" w:eastAsia="ca-ES"/>
              </w:rPr>
            </w:pPr>
            <w:r w:rsidRPr="00687CFC">
              <w:rPr>
                <w:rFonts w:eastAsia="Times New Roman" w:cs="Calibri"/>
                <w:b/>
                <w:bCs/>
                <w:color w:val="000000"/>
                <w:sz w:val="20"/>
                <w:szCs w:val="20"/>
                <w:lang w:val="en-GB" w:eastAsia="ca-ES"/>
              </w:rPr>
              <w:t>Global IFAE</w:t>
            </w:r>
          </w:p>
        </w:tc>
        <w:tc>
          <w:tcPr>
            <w:tcW w:w="620" w:type="dxa"/>
            <w:tcBorders>
              <w:bottom w:val="single" w:sz="4" w:space="0" w:color="00000A"/>
            </w:tcBorders>
            <w:vAlign w:val="center"/>
          </w:tcPr>
          <w:p w14:paraId="1A1C4728" w14:textId="2705EA10" w:rsidR="000E0C69" w:rsidRPr="00687CFC" w:rsidRDefault="006F1B5D" w:rsidP="006F1B5D">
            <w:pPr>
              <w:spacing w:after="0" w:line="22" w:lineRule="atLeast"/>
              <w:jc w:val="center"/>
              <w:rPr>
                <w:rFonts w:ascii="Calibri" w:eastAsia="Times New Roman" w:hAnsi="Calibri" w:cs="Calibri"/>
                <w:b/>
                <w:bCs/>
                <w:color w:val="000000"/>
                <w:sz w:val="20"/>
                <w:szCs w:val="20"/>
                <w:lang w:val="en-GB" w:eastAsia="ca-ES"/>
              </w:rPr>
            </w:pPr>
            <w:r w:rsidRPr="00687CFC">
              <w:rPr>
                <w:rFonts w:ascii="Calibri" w:eastAsia="Times New Roman" w:hAnsi="Calibri" w:cs="Calibri"/>
                <w:b/>
                <w:bCs/>
                <w:color w:val="000000"/>
                <w:sz w:val="20"/>
                <w:szCs w:val="20"/>
                <w:lang w:val="en-GB" w:eastAsia="ca-ES"/>
              </w:rPr>
              <w:t>140</w:t>
            </w:r>
          </w:p>
        </w:tc>
        <w:tc>
          <w:tcPr>
            <w:tcW w:w="1238" w:type="dxa"/>
            <w:tcBorders>
              <w:bottom w:val="single" w:sz="4" w:space="0" w:color="00000A"/>
            </w:tcBorders>
            <w:vAlign w:val="center"/>
          </w:tcPr>
          <w:p w14:paraId="49E2792F" w14:textId="28F13524" w:rsidR="000E0C69" w:rsidRPr="00687CFC" w:rsidRDefault="006F1B5D" w:rsidP="006F1B5D">
            <w:pPr>
              <w:spacing w:after="0" w:line="22" w:lineRule="atLeast"/>
              <w:jc w:val="center"/>
              <w:rPr>
                <w:rFonts w:ascii="Calibri" w:eastAsia="Times New Roman" w:hAnsi="Calibri" w:cs="Calibri"/>
                <w:b/>
                <w:bCs/>
                <w:color w:val="000000"/>
                <w:sz w:val="20"/>
                <w:szCs w:val="20"/>
                <w:lang w:val="en-GB" w:eastAsia="ca-ES"/>
              </w:rPr>
            </w:pPr>
            <w:r w:rsidRPr="00687CFC">
              <w:rPr>
                <w:rFonts w:ascii="Calibri" w:eastAsia="Times New Roman" w:hAnsi="Calibri" w:cs="Calibri"/>
                <w:b/>
                <w:bCs/>
                <w:color w:val="000000"/>
                <w:sz w:val="20"/>
                <w:szCs w:val="20"/>
                <w:lang w:val="en-GB" w:eastAsia="ca-ES"/>
              </w:rPr>
              <w:t>100</w:t>
            </w:r>
          </w:p>
        </w:tc>
        <w:tc>
          <w:tcPr>
            <w:tcW w:w="190" w:type="dxa"/>
            <w:tcBorders>
              <w:bottom w:val="single" w:sz="4" w:space="0" w:color="00000A"/>
            </w:tcBorders>
            <w:shd w:val="clear" w:color="auto" w:fill="auto"/>
            <w:vAlign w:val="center"/>
          </w:tcPr>
          <w:p w14:paraId="3AE9AC10" w14:textId="77777777" w:rsidR="000E0C69" w:rsidRPr="00687CFC" w:rsidRDefault="000E0C69" w:rsidP="006F1B5D">
            <w:pPr>
              <w:spacing w:after="0" w:line="22" w:lineRule="atLeast"/>
              <w:jc w:val="center"/>
              <w:rPr>
                <w:rFonts w:ascii="Calibri" w:eastAsia="Times New Roman" w:hAnsi="Calibri" w:cs="Calibri"/>
                <w:b/>
                <w:bCs/>
                <w:color w:val="000000"/>
                <w:sz w:val="20"/>
                <w:szCs w:val="20"/>
                <w:lang w:val="en-GB" w:eastAsia="ca-ES"/>
              </w:rPr>
            </w:pPr>
          </w:p>
        </w:tc>
        <w:tc>
          <w:tcPr>
            <w:tcW w:w="619" w:type="dxa"/>
            <w:tcBorders>
              <w:bottom w:val="single" w:sz="4" w:space="0" w:color="00000A"/>
            </w:tcBorders>
            <w:shd w:val="clear" w:color="auto" w:fill="auto"/>
            <w:vAlign w:val="center"/>
          </w:tcPr>
          <w:p w14:paraId="317AA7DF" w14:textId="44462AD1" w:rsidR="000E0C69" w:rsidRPr="00687CFC" w:rsidRDefault="006F1B5D" w:rsidP="006F1B5D">
            <w:pPr>
              <w:spacing w:after="0" w:line="22" w:lineRule="atLeast"/>
              <w:jc w:val="center"/>
              <w:rPr>
                <w:rFonts w:ascii="Calibri" w:eastAsia="Times New Roman" w:hAnsi="Calibri" w:cs="Calibri"/>
                <w:b/>
                <w:bCs/>
                <w:color w:val="000000"/>
                <w:sz w:val="20"/>
                <w:szCs w:val="20"/>
                <w:lang w:val="en-GB" w:eastAsia="ca-ES"/>
              </w:rPr>
            </w:pPr>
            <w:r w:rsidRPr="00687CFC">
              <w:rPr>
                <w:rFonts w:ascii="Calibri" w:eastAsia="Times New Roman" w:hAnsi="Calibri" w:cs="Calibri"/>
                <w:b/>
                <w:bCs/>
                <w:color w:val="000000"/>
                <w:sz w:val="20"/>
                <w:szCs w:val="20"/>
                <w:lang w:val="en-GB" w:eastAsia="ca-ES"/>
              </w:rPr>
              <w:t>33</w:t>
            </w:r>
          </w:p>
        </w:tc>
        <w:tc>
          <w:tcPr>
            <w:tcW w:w="1238" w:type="dxa"/>
            <w:tcBorders>
              <w:bottom w:val="single" w:sz="4" w:space="0" w:color="00000A"/>
            </w:tcBorders>
            <w:shd w:val="clear" w:color="auto" w:fill="auto"/>
            <w:vAlign w:val="center"/>
          </w:tcPr>
          <w:p w14:paraId="4986E97B" w14:textId="55DDB348" w:rsidR="000E0C69" w:rsidRPr="00687CFC" w:rsidRDefault="006F1B5D" w:rsidP="00372631">
            <w:pPr>
              <w:spacing w:after="0" w:line="22" w:lineRule="atLeast"/>
              <w:jc w:val="center"/>
              <w:rPr>
                <w:rFonts w:ascii="Calibri" w:eastAsia="Times New Roman" w:hAnsi="Calibri" w:cs="Calibri"/>
                <w:b/>
                <w:bCs/>
                <w:color w:val="000000"/>
                <w:sz w:val="20"/>
                <w:szCs w:val="20"/>
                <w:lang w:val="en-GB" w:eastAsia="ca-ES"/>
              </w:rPr>
            </w:pPr>
            <w:r w:rsidRPr="00687CFC">
              <w:rPr>
                <w:rFonts w:ascii="Calibri" w:eastAsia="Times New Roman" w:hAnsi="Calibri" w:cs="Calibri"/>
                <w:b/>
                <w:bCs/>
                <w:color w:val="000000"/>
                <w:sz w:val="20"/>
                <w:szCs w:val="20"/>
                <w:lang w:val="en-GB" w:eastAsia="ca-ES"/>
              </w:rPr>
              <w:t>9</w:t>
            </w:r>
            <w:r w:rsidR="00372631" w:rsidRPr="00687CFC">
              <w:rPr>
                <w:rFonts w:ascii="Calibri" w:eastAsia="Times New Roman" w:hAnsi="Calibri" w:cs="Calibri"/>
                <w:b/>
                <w:bCs/>
                <w:color w:val="000000"/>
                <w:sz w:val="20"/>
                <w:szCs w:val="20"/>
                <w:lang w:val="en-GB" w:eastAsia="ca-ES"/>
              </w:rPr>
              <w:t>6</w:t>
            </w:r>
          </w:p>
        </w:tc>
        <w:tc>
          <w:tcPr>
            <w:tcW w:w="190" w:type="dxa"/>
            <w:tcBorders>
              <w:bottom w:val="single" w:sz="4" w:space="0" w:color="00000A"/>
            </w:tcBorders>
            <w:shd w:val="clear" w:color="auto" w:fill="auto"/>
            <w:vAlign w:val="center"/>
          </w:tcPr>
          <w:p w14:paraId="57B7FADC" w14:textId="77777777" w:rsidR="000E0C69" w:rsidRPr="00687CFC" w:rsidRDefault="000E0C69" w:rsidP="006F1B5D">
            <w:pPr>
              <w:spacing w:after="0" w:line="22" w:lineRule="atLeast"/>
              <w:jc w:val="center"/>
              <w:rPr>
                <w:rFonts w:ascii="Calibri" w:eastAsia="Times New Roman" w:hAnsi="Calibri" w:cs="Calibri"/>
                <w:b/>
                <w:bCs/>
                <w:color w:val="000000"/>
                <w:sz w:val="20"/>
                <w:szCs w:val="20"/>
                <w:lang w:val="en-GB" w:eastAsia="ca-ES"/>
              </w:rPr>
            </w:pPr>
          </w:p>
        </w:tc>
        <w:tc>
          <w:tcPr>
            <w:tcW w:w="619" w:type="dxa"/>
            <w:tcBorders>
              <w:bottom w:val="single" w:sz="4" w:space="0" w:color="00000A"/>
            </w:tcBorders>
            <w:shd w:val="clear" w:color="auto" w:fill="auto"/>
            <w:vAlign w:val="center"/>
          </w:tcPr>
          <w:p w14:paraId="481FA855" w14:textId="36AD825B" w:rsidR="000E0C69" w:rsidRPr="00687CFC" w:rsidRDefault="006F1B5D" w:rsidP="006F1B5D">
            <w:pPr>
              <w:spacing w:after="0" w:line="22" w:lineRule="atLeast"/>
              <w:jc w:val="center"/>
              <w:rPr>
                <w:rFonts w:ascii="Calibri" w:eastAsia="Times New Roman" w:hAnsi="Calibri" w:cs="Calibri"/>
                <w:b/>
                <w:bCs/>
                <w:color w:val="000000"/>
                <w:sz w:val="20"/>
                <w:szCs w:val="20"/>
                <w:lang w:val="en-GB" w:eastAsia="ca-ES"/>
              </w:rPr>
            </w:pPr>
            <w:r w:rsidRPr="00687CFC">
              <w:rPr>
                <w:rFonts w:ascii="Calibri" w:eastAsia="Times New Roman" w:hAnsi="Calibri" w:cs="Calibri"/>
                <w:b/>
                <w:bCs/>
                <w:color w:val="000000"/>
                <w:sz w:val="20"/>
                <w:szCs w:val="20"/>
                <w:lang w:val="en-GB" w:eastAsia="ca-ES"/>
              </w:rPr>
              <w:t>107</w:t>
            </w:r>
          </w:p>
        </w:tc>
        <w:tc>
          <w:tcPr>
            <w:tcW w:w="1238" w:type="dxa"/>
            <w:tcBorders>
              <w:bottom w:val="single" w:sz="4" w:space="0" w:color="00000A"/>
            </w:tcBorders>
            <w:shd w:val="clear" w:color="auto" w:fill="auto"/>
            <w:vAlign w:val="center"/>
          </w:tcPr>
          <w:p w14:paraId="018999A0" w14:textId="396E9B66" w:rsidR="000E0C69" w:rsidRPr="00687CFC" w:rsidRDefault="006F1B5D" w:rsidP="006F1B5D">
            <w:pPr>
              <w:spacing w:after="0" w:line="22" w:lineRule="atLeast"/>
              <w:jc w:val="center"/>
              <w:rPr>
                <w:rFonts w:ascii="Calibri" w:eastAsia="Times New Roman" w:hAnsi="Calibri" w:cs="Calibri"/>
                <w:b/>
                <w:bCs/>
                <w:color w:val="000000"/>
                <w:sz w:val="20"/>
                <w:szCs w:val="20"/>
                <w:lang w:val="en-GB" w:eastAsia="ca-ES"/>
              </w:rPr>
            </w:pPr>
            <w:r w:rsidRPr="00687CFC">
              <w:rPr>
                <w:rFonts w:ascii="Calibri" w:eastAsia="Times New Roman" w:hAnsi="Calibri" w:cs="Calibri"/>
                <w:b/>
                <w:bCs/>
                <w:color w:val="000000"/>
                <w:sz w:val="20"/>
                <w:szCs w:val="20"/>
                <w:lang w:val="en-GB" w:eastAsia="ca-ES"/>
              </w:rPr>
              <w:t>101</w:t>
            </w:r>
          </w:p>
        </w:tc>
      </w:tr>
    </w:tbl>
    <w:p w14:paraId="5FC0387E" w14:textId="77777777" w:rsidR="00CE2B86" w:rsidRPr="00687CFC" w:rsidRDefault="00CE2B86" w:rsidP="00BE6CB3">
      <w:pPr>
        <w:spacing w:after="120" w:line="264" w:lineRule="auto"/>
        <w:rPr>
          <w:lang w:val="en-GB"/>
        </w:rPr>
      </w:pPr>
    </w:p>
    <w:p w14:paraId="5DA3E2C7" w14:textId="23CAC79D" w:rsidR="000E0C69" w:rsidRPr="00687CFC" w:rsidRDefault="00687CFC" w:rsidP="00BE6CB3">
      <w:pPr>
        <w:spacing w:after="120" w:line="264" w:lineRule="auto"/>
        <w:rPr>
          <w:lang w:val="en-GB"/>
        </w:rPr>
      </w:pPr>
      <w:r>
        <w:rPr>
          <w:lang w:val="en-GB"/>
        </w:rPr>
        <w:t>Subareas:</w:t>
      </w:r>
    </w:p>
    <w:tbl>
      <w:tblPr>
        <w:tblW w:w="8115" w:type="dxa"/>
        <w:jc w:val="center"/>
        <w:tblCellMar>
          <w:left w:w="70" w:type="dxa"/>
          <w:right w:w="70" w:type="dxa"/>
        </w:tblCellMar>
        <w:tblLook w:val="04A0" w:firstRow="1" w:lastRow="0" w:firstColumn="1" w:lastColumn="0" w:noHBand="0" w:noVBand="1"/>
      </w:tblPr>
      <w:tblGrid>
        <w:gridCol w:w="2163"/>
        <w:gridCol w:w="620"/>
        <w:gridCol w:w="1238"/>
        <w:gridCol w:w="190"/>
        <w:gridCol w:w="619"/>
        <w:gridCol w:w="1238"/>
        <w:gridCol w:w="190"/>
        <w:gridCol w:w="619"/>
        <w:gridCol w:w="1238"/>
      </w:tblGrid>
      <w:tr w:rsidR="006F1B5D" w:rsidRPr="00687CFC" w14:paraId="6A3E6231" w14:textId="77777777" w:rsidTr="00FD4349">
        <w:trPr>
          <w:trHeight w:val="360"/>
          <w:jc w:val="center"/>
        </w:trPr>
        <w:tc>
          <w:tcPr>
            <w:tcW w:w="2163" w:type="dxa"/>
            <w:shd w:val="clear" w:color="auto" w:fill="auto"/>
            <w:vAlign w:val="center"/>
          </w:tcPr>
          <w:p w14:paraId="21A821E7" w14:textId="77777777" w:rsidR="006F1B5D" w:rsidRPr="00687CFC" w:rsidRDefault="006F1B5D" w:rsidP="00FD4349">
            <w:pPr>
              <w:spacing w:after="0" w:line="22" w:lineRule="atLeast"/>
              <w:jc w:val="center"/>
              <w:rPr>
                <w:rFonts w:ascii="Calibri" w:eastAsia="Times New Roman" w:hAnsi="Calibri" w:cs="Calibri"/>
                <w:b/>
                <w:bCs/>
                <w:color w:val="000000"/>
                <w:lang w:val="en-GB" w:eastAsia="ca-ES"/>
              </w:rPr>
            </w:pPr>
          </w:p>
        </w:tc>
        <w:tc>
          <w:tcPr>
            <w:tcW w:w="1858" w:type="dxa"/>
            <w:gridSpan w:val="2"/>
            <w:tcBorders>
              <w:bottom w:val="single" w:sz="4" w:space="0" w:color="auto"/>
            </w:tcBorders>
            <w:vAlign w:val="center"/>
          </w:tcPr>
          <w:p w14:paraId="4A2966AC" w14:textId="77777777" w:rsidR="006F1B5D" w:rsidRPr="00687CFC" w:rsidRDefault="006F1B5D" w:rsidP="00FD4349">
            <w:pPr>
              <w:spacing w:after="0" w:line="22" w:lineRule="atLeast"/>
              <w:jc w:val="center"/>
              <w:rPr>
                <w:rFonts w:eastAsia="Times New Roman" w:cs="Calibri"/>
                <w:b/>
                <w:bCs/>
                <w:color w:val="000000"/>
                <w:lang w:val="en-GB" w:eastAsia="ca-ES"/>
              </w:rPr>
            </w:pPr>
            <w:r w:rsidRPr="00687CFC">
              <w:rPr>
                <w:rFonts w:eastAsia="Times New Roman" w:cs="Calibri"/>
                <w:b/>
                <w:bCs/>
                <w:color w:val="000000"/>
                <w:lang w:val="en-GB" w:eastAsia="ca-ES"/>
              </w:rPr>
              <w:t>Total</w:t>
            </w:r>
          </w:p>
        </w:tc>
        <w:tc>
          <w:tcPr>
            <w:tcW w:w="190" w:type="dxa"/>
            <w:shd w:val="clear" w:color="auto" w:fill="auto"/>
            <w:vAlign w:val="center"/>
          </w:tcPr>
          <w:p w14:paraId="3154A076" w14:textId="77777777" w:rsidR="006F1B5D" w:rsidRPr="00687CFC" w:rsidRDefault="006F1B5D" w:rsidP="00FD4349">
            <w:pPr>
              <w:spacing w:after="0" w:line="22" w:lineRule="atLeast"/>
              <w:jc w:val="center"/>
              <w:rPr>
                <w:rFonts w:ascii="Calibri" w:eastAsia="Times New Roman" w:hAnsi="Calibri" w:cs="Calibri"/>
                <w:b/>
                <w:bCs/>
                <w:color w:val="000000"/>
                <w:lang w:val="en-GB" w:eastAsia="ca-ES"/>
              </w:rPr>
            </w:pPr>
          </w:p>
        </w:tc>
        <w:tc>
          <w:tcPr>
            <w:tcW w:w="1857" w:type="dxa"/>
            <w:gridSpan w:val="2"/>
            <w:tcBorders>
              <w:bottom w:val="single" w:sz="4" w:space="0" w:color="auto"/>
            </w:tcBorders>
            <w:shd w:val="clear" w:color="auto" w:fill="auto"/>
            <w:vAlign w:val="center"/>
          </w:tcPr>
          <w:p w14:paraId="169CAFC1" w14:textId="1AC0D81D" w:rsidR="006F1B5D" w:rsidRPr="00687CFC" w:rsidRDefault="00687CFC" w:rsidP="00FD4349">
            <w:pPr>
              <w:spacing w:after="0" w:line="22" w:lineRule="atLeast"/>
              <w:jc w:val="center"/>
              <w:rPr>
                <w:rFonts w:eastAsia="Times New Roman" w:cs="Calibri"/>
                <w:b/>
                <w:bCs/>
                <w:color w:val="000000"/>
                <w:lang w:val="en-GB" w:eastAsia="ca-ES"/>
              </w:rPr>
            </w:pPr>
            <w:r w:rsidRPr="00687CFC">
              <w:rPr>
                <w:rFonts w:eastAsia="Times New Roman" w:cs="Calibri"/>
                <w:b/>
                <w:bCs/>
                <w:color w:val="000000"/>
                <w:lang w:val="en-GB" w:eastAsia="ca-ES"/>
              </w:rPr>
              <w:t>Women</w:t>
            </w:r>
          </w:p>
        </w:tc>
        <w:tc>
          <w:tcPr>
            <w:tcW w:w="190" w:type="dxa"/>
            <w:shd w:val="clear" w:color="auto" w:fill="auto"/>
            <w:vAlign w:val="center"/>
          </w:tcPr>
          <w:p w14:paraId="140F2D46" w14:textId="77777777" w:rsidR="006F1B5D" w:rsidRPr="00687CFC" w:rsidRDefault="006F1B5D" w:rsidP="00FD4349">
            <w:pPr>
              <w:spacing w:after="0" w:line="22" w:lineRule="atLeast"/>
              <w:jc w:val="center"/>
              <w:rPr>
                <w:rFonts w:ascii="Calibri" w:eastAsia="Times New Roman" w:hAnsi="Calibri" w:cs="Calibri"/>
                <w:b/>
                <w:bCs/>
                <w:color w:val="000000"/>
                <w:lang w:val="en-GB" w:eastAsia="ca-ES"/>
              </w:rPr>
            </w:pPr>
          </w:p>
        </w:tc>
        <w:tc>
          <w:tcPr>
            <w:tcW w:w="1857" w:type="dxa"/>
            <w:gridSpan w:val="2"/>
            <w:tcBorders>
              <w:bottom w:val="single" w:sz="4" w:space="0" w:color="auto"/>
            </w:tcBorders>
            <w:shd w:val="clear" w:color="auto" w:fill="auto"/>
            <w:vAlign w:val="center"/>
          </w:tcPr>
          <w:p w14:paraId="254885B6" w14:textId="280F2DC6" w:rsidR="006F1B5D" w:rsidRPr="00687CFC" w:rsidRDefault="00687CFC" w:rsidP="00FD4349">
            <w:pPr>
              <w:spacing w:after="0" w:line="22" w:lineRule="atLeast"/>
              <w:jc w:val="center"/>
              <w:rPr>
                <w:rFonts w:eastAsia="Times New Roman" w:cs="Calibri"/>
                <w:b/>
                <w:bCs/>
                <w:color w:val="000000"/>
                <w:lang w:val="en-GB" w:eastAsia="ca-ES"/>
              </w:rPr>
            </w:pPr>
            <w:r w:rsidRPr="00687CFC">
              <w:rPr>
                <w:rFonts w:eastAsia="Times New Roman" w:cs="Calibri"/>
                <w:b/>
                <w:bCs/>
                <w:color w:val="000000"/>
                <w:lang w:val="en-GB" w:eastAsia="ca-ES"/>
              </w:rPr>
              <w:t>Men</w:t>
            </w:r>
          </w:p>
        </w:tc>
      </w:tr>
      <w:tr w:rsidR="006F1B5D" w:rsidRPr="00687CFC" w14:paraId="460D877C" w14:textId="77777777" w:rsidTr="00FD4349">
        <w:trPr>
          <w:trHeight w:val="360"/>
          <w:jc w:val="center"/>
        </w:trPr>
        <w:tc>
          <w:tcPr>
            <w:tcW w:w="2163" w:type="dxa"/>
            <w:shd w:val="clear" w:color="auto" w:fill="auto"/>
            <w:vAlign w:val="center"/>
          </w:tcPr>
          <w:p w14:paraId="7649F226" w14:textId="77777777" w:rsidR="006F1B5D" w:rsidRPr="00687CFC" w:rsidRDefault="006F1B5D" w:rsidP="00FD4349">
            <w:pPr>
              <w:spacing w:after="0" w:line="22" w:lineRule="atLeast"/>
              <w:jc w:val="center"/>
              <w:rPr>
                <w:rFonts w:ascii="Calibri" w:eastAsia="Times New Roman" w:hAnsi="Calibri" w:cs="Calibri"/>
                <w:b/>
                <w:bCs/>
                <w:color w:val="000000"/>
                <w:lang w:val="en-GB" w:eastAsia="ca-ES"/>
              </w:rPr>
            </w:pPr>
          </w:p>
        </w:tc>
        <w:tc>
          <w:tcPr>
            <w:tcW w:w="620" w:type="dxa"/>
            <w:tcBorders>
              <w:top w:val="single" w:sz="4" w:space="0" w:color="auto"/>
              <w:bottom w:val="single" w:sz="4" w:space="0" w:color="auto"/>
            </w:tcBorders>
            <w:vAlign w:val="center"/>
          </w:tcPr>
          <w:p w14:paraId="0DDBA1C8" w14:textId="77777777" w:rsidR="006F1B5D" w:rsidRPr="00687CFC" w:rsidRDefault="006F1B5D" w:rsidP="00FD4349">
            <w:pPr>
              <w:spacing w:after="0" w:line="22" w:lineRule="atLeast"/>
              <w:jc w:val="center"/>
              <w:rPr>
                <w:rFonts w:eastAsia="Times New Roman" w:cs="Calibri"/>
                <w:b/>
                <w:bCs/>
                <w:color w:val="000000"/>
                <w:lang w:val="en-GB" w:eastAsia="ca-ES"/>
              </w:rPr>
            </w:pPr>
            <w:r w:rsidRPr="00687CFC">
              <w:rPr>
                <w:rFonts w:eastAsia="Times New Roman" w:cs="Calibri"/>
                <w:b/>
                <w:bCs/>
                <w:color w:val="000000"/>
                <w:lang w:val="en-GB" w:eastAsia="ca-ES"/>
              </w:rPr>
              <w:t>[N]</w:t>
            </w:r>
          </w:p>
        </w:tc>
        <w:tc>
          <w:tcPr>
            <w:tcW w:w="1238" w:type="dxa"/>
            <w:tcBorders>
              <w:top w:val="single" w:sz="4" w:space="0" w:color="auto"/>
              <w:bottom w:val="single" w:sz="4" w:space="0" w:color="auto"/>
            </w:tcBorders>
            <w:vAlign w:val="center"/>
          </w:tcPr>
          <w:p w14:paraId="3DDA2071" w14:textId="340EF6B1" w:rsidR="006F1B5D" w:rsidRPr="00687CFC" w:rsidRDefault="00687CFC" w:rsidP="00FD4349">
            <w:pPr>
              <w:spacing w:after="0" w:line="22" w:lineRule="atLeast"/>
              <w:jc w:val="center"/>
              <w:rPr>
                <w:rFonts w:eastAsia="Times New Roman" w:cs="Calibri"/>
                <w:b/>
                <w:bCs/>
                <w:color w:val="000000"/>
                <w:lang w:val="en-GB" w:eastAsia="ca-ES"/>
              </w:rPr>
            </w:pPr>
            <w:r w:rsidRPr="00687CFC">
              <w:rPr>
                <w:rFonts w:eastAsia="Times New Roman" w:cs="Calibri"/>
                <w:b/>
                <w:bCs/>
                <w:color w:val="000000"/>
                <w:lang w:val="en-GB" w:eastAsia="ca-ES"/>
              </w:rPr>
              <w:t>Wage</w:t>
            </w:r>
          </w:p>
        </w:tc>
        <w:tc>
          <w:tcPr>
            <w:tcW w:w="190" w:type="dxa"/>
            <w:shd w:val="clear" w:color="auto" w:fill="auto"/>
            <w:vAlign w:val="center"/>
          </w:tcPr>
          <w:p w14:paraId="741B5E06" w14:textId="77777777" w:rsidR="006F1B5D" w:rsidRPr="00687CFC" w:rsidRDefault="006F1B5D" w:rsidP="00FD4349">
            <w:pPr>
              <w:spacing w:after="0" w:line="22" w:lineRule="atLeast"/>
              <w:jc w:val="center"/>
              <w:rPr>
                <w:rFonts w:ascii="Calibri" w:eastAsia="Times New Roman" w:hAnsi="Calibri" w:cs="Calibri"/>
                <w:b/>
                <w:bCs/>
                <w:color w:val="000000"/>
                <w:lang w:val="en-GB" w:eastAsia="ca-ES"/>
              </w:rPr>
            </w:pPr>
          </w:p>
        </w:tc>
        <w:tc>
          <w:tcPr>
            <w:tcW w:w="619" w:type="dxa"/>
            <w:tcBorders>
              <w:top w:val="single" w:sz="4" w:space="0" w:color="auto"/>
              <w:bottom w:val="single" w:sz="4" w:space="0" w:color="00000A"/>
            </w:tcBorders>
            <w:shd w:val="clear" w:color="auto" w:fill="auto"/>
            <w:vAlign w:val="center"/>
          </w:tcPr>
          <w:p w14:paraId="58F2F740" w14:textId="77777777" w:rsidR="006F1B5D" w:rsidRPr="00687CFC" w:rsidRDefault="006F1B5D" w:rsidP="00FD4349">
            <w:pPr>
              <w:spacing w:after="0" w:line="22" w:lineRule="atLeast"/>
              <w:jc w:val="center"/>
              <w:rPr>
                <w:rFonts w:ascii="Calibri" w:eastAsia="Times New Roman" w:hAnsi="Calibri" w:cs="Calibri"/>
                <w:b/>
                <w:bCs/>
                <w:color w:val="000000"/>
                <w:lang w:val="en-GB" w:eastAsia="ca-ES"/>
              </w:rPr>
            </w:pPr>
            <w:r w:rsidRPr="00687CFC">
              <w:rPr>
                <w:rFonts w:eastAsia="Times New Roman" w:cs="Calibri"/>
                <w:b/>
                <w:bCs/>
                <w:color w:val="000000"/>
                <w:lang w:val="en-GB" w:eastAsia="ca-ES"/>
              </w:rPr>
              <w:t>[N]</w:t>
            </w:r>
          </w:p>
        </w:tc>
        <w:tc>
          <w:tcPr>
            <w:tcW w:w="1238" w:type="dxa"/>
            <w:tcBorders>
              <w:top w:val="single" w:sz="4" w:space="0" w:color="auto"/>
              <w:bottom w:val="single" w:sz="4" w:space="0" w:color="00000A"/>
            </w:tcBorders>
            <w:shd w:val="clear" w:color="auto" w:fill="auto"/>
            <w:vAlign w:val="center"/>
          </w:tcPr>
          <w:p w14:paraId="7C0441D1" w14:textId="22A7C165" w:rsidR="006F1B5D" w:rsidRPr="00687CFC" w:rsidRDefault="00687CFC" w:rsidP="00FD4349">
            <w:pPr>
              <w:spacing w:after="0" w:line="22" w:lineRule="atLeast"/>
              <w:jc w:val="center"/>
              <w:rPr>
                <w:rFonts w:ascii="Calibri" w:eastAsia="Times New Roman" w:hAnsi="Calibri" w:cs="Calibri"/>
                <w:b/>
                <w:bCs/>
                <w:color w:val="000000"/>
                <w:lang w:val="en-GB" w:eastAsia="ca-ES"/>
              </w:rPr>
            </w:pPr>
            <w:r w:rsidRPr="00687CFC">
              <w:rPr>
                <w:rFonts w:eastAsia="Times New Roman" w:cs="Calibri"/>
                <w:b/>
                <w:bCs/>
                <w:color w:val="000000"/>
                <w:lang w:val="en-GB" w:eastAsia="ca-ES"/>
              </w:rPr>
              <w:t>Wage</w:t>
            </w:r>
          </w:p>
        </w:tc>
        <w:tc>
          <w:tcPr>
            <w:tcW w:w="190" w:type="dxa"/>
            <w:shd w:val="clear" w:color="auto" w:fill="auto"/>
            <w:vAlign w:val="center"/>
          </w:tcPr>
          <w:p w14:paraId="4A5DDA86" w14:textId="77777777" w:rsidR="006F1B5D" w:rsidRPr="00687CFC" w:rsidRDefault="006F1B5D" w:rsidP="00FD4349">
            <w:pPr>
              <w:spacing w:after="0" w:line="22" w:lineRule="atLeast"/>
              <w:jc w:val="center"/>
              <w:rPr>
                <w:rFonts w:ascii="Calibri" w:eastAsia="Times New Roman" w:hAnsi="Calibri" w:cs="Calibri"/>
                <w:b/>
                <w:bCs/>
                <w:color w:val="000000"/>
                <w:lang w:val="en-GB" w:eastAsia="ca-ES"/>
              </w:rPr>
            </w:pPr>
          </w:p>
        </w:tc>
        <w:tc>
          <w:tcPr>
            <w:tcW w:w="619" w:type="dxa"/>
            <w:tcBorders>
              <w:top w:val="single" w:sz="4" w:space="0" w:color="auto"/>
              <w:bottom w:val="single" w:sz="4" w:space="0" w:color="00000A"/>
            </w:tcBorders>
            <w:shd w:val="clear" w:color="auto" w:fill="auto"/>
            <w:vAlign w:val="center"/>
          </w:tcPr>
          <w:p w14:paraId="0D951A3A" w14:textId="77777777" w:rsidR="006F1B5D" w:rsidRPr="00687CFC" w:rsidRDefault="006F1B5D" w:rsidP="00FD4349">
            <w:pPr>
              <w:spacing w:after="0" w:line="22" w:lineRule="atLeast"/>
              <w:jc w:val="center"/>
              <w:rPr>
                <w:rFonts w:ascii="Calibri" w:eastAsia="Times New Roman" w:hAnsi="Calibri" w:cs="Calibri"/>
                <w:b/>
                <w:bCs/>
                <w:color w:val="000000"/>
                <w:lang w:val="en-GB" w:eastAsia="ca-ES"/>
              </w:rPr>
            </w:pPr>
            <w:r w:rsidRPr="00687CFC">
              <w:rPr>
                <w:rFonts w:eastAsia="Times New Roman" w:cs="Calibri"/>
                <w:b/>
                <w:bCs/>
                <w:color w:val="000000"/>
                <w:lang w:val="en-GB" w:eastAsia="ca-ES"/>
              </w:rPr>
              <w:t>[N]</w:t>
            </w:r>
          </w:p>
        </w:tc>
        <w:tc>
          <w:tcPr>
            <w:tcW w:w="1238" w:type="dxa"/>
            <w:tcBorders>
              <w:top w:val="single" w:sz="4" w:space="0" w:color="auto"/>
              <w:bottom w:val="single" w:sz="4" w:space="0" w:color="00000A"/>
            </w:tcBorders>
            <w:shd w:val="clear" w:color="auto" w:fill="auto"/>
            <w:vAlign w:val="center"/>
          </w:tcPr>
          <w:p w14:paraId="2C1BEADA" w14:textId="26F06A39" w:rsidR="006F1B5D" w:rsidRPr="00687CFC" w:rsidRDefault="00687CFC" w:rsidP="00FD4349">
            <w:pPr>
              <w:spacing w:after="0" w:line="22" w:lineRule="atLeast"/>
              <w:jc w:val="center"/>
              <w:rPr>
                <w:rFonts w:ascii="Calibri" w:eastAsia="Times New Roman" w:hAnsi="Calibri" w:cs="Calibri"/>
                <w:b/>
                <w:bCs/>
                <w:color w:val="000000"/>
                <w:lang w:val="en-GB" w:eastAsia="ca-ES"/>
              </w:rPr>
            </w:pPr>
            <w:r w:rsidRPr="00687CFC">
              <w:rPr>
                <w:rFonts w:eastAsia="Times New Roman" w:cs="Calibri"/>
                <w:b/>
                <w:bCs/>
                <w:color w:val="000000"/>
                <w:lang w:val="en-GB" w:eastAsia="ca-ES"/>
              </w:rPr>
              <w:t>Wage</w:t>
            </w:r>
          </w:p>
        </w:tc>
      </w:tr>
      <w:tr w:rsidR="006F1B5D" w:rsidRPr="00687CFC" w14:paraId="76EC2E6F" w14:textId="77777777" w:rsidTr="00FD4349">
        <w:trPr>
          <w:trHeight w:val="255"/>
          <w:jc w:val="center"/>
        </w:trPr>
        <w:tc>
          <w:tcPr>
            <w:tcW w:w="2163" w:type="dxa"/>
            <w:shd w:val="clear" w:color="auto" w:fill="auto"/>
            <w:vAlign w:val="center"/>
          </w:tcPr>
          <w:p w14:paraId="1013752B" w14:textId="4EFC7560" w:rsidR="006F1B5D" w:rsidRPr="00687CFC" w:rsidRDefault="00687CFC" w:rsidP="00687CFC">
            <w:pPr>
              <w:spacing w:after="0" w:line="22" w:lineRule="atLeast"/>
              <w:rPr>
                <w:rFonts w:ascii="Calibri" w:eastAsia="Times New Roman" w:hAnsi="Calibri" w:cs="Calibri"/>
                <w:color w:val="000000"/>
                <w:sz w:val="20"/>
                <w:szCs w:val="20"/>
                <w:lang w:val="en-GB" w:eastAsia="ca-ES"/>
              </w:rPr>
            </w:pPr>
            <w:r w:rsidRPr="00687CFC">
              <w:rPr>
                <w:rFonts w:eastAsia="Times New Roman" w:cs="Calibri"/>
                <w:color w:val="000000"/>
                <w:sz w:val="20"/>
                <w:szCs w:val="20"/>
                <w:lang w:val="en-GB" w:eastAsia="ca-ES"/>
              </w:rPr>
              <w:t>Administration</w:t>
            </w:r>
          </w:p>
        </w:tc>
        <w:tc>
          <w:tcPr>
            <w:tcW w:w="620" w:type="dxa"/>
            <w:tcBorders>
              <w:top w:val="single" w:sz="4" w:space="0" w:color="auto"/>
            </w:tcBorders>
            <w:vAlign w:val="center"/>
          </w:tcPr>
          <w:p w14:paraId="5582B349" w14:textId="5A64C2D0" w:rsidR="006F1B5D" w:rsidRPr="00687CFC" w:rsidRDefault="006F1B5D" w:rsidP="00FD4349">
            <w:pPr>
              <w:spacing w:after="0" w:line="22" w:lineRule="atLeast"/>
              <w:jc w:val="center"/>
              <w:rPr>
                <w:rFonts w:eastAsia="Times New Roman" w:cs="Calibri"/>
                <w:color w:val="000000"/>
                <w:sz w:val="20"/>
                <w:szCs w:val="20"/>
                <w:lang w:val="en-GB" w:eastAsia="ca-ES"/>
              </w:rPr>
            </w:pPr>
            <w:r w:rsidRPr="00687CFC">
              <w:rPr>
                <w:rFonts w:eastAsia="Times New Roman" w:cs="Calibri"/>
                <w:color w:val="000000"/>
                <w:sz w:val="20"/>
                <w:szCs w:val="20"/>
                <w:lang w:val="en-GB" w:eastAsia="ca-ES"/>
              </w:rPr>
              <w:t>7</w:t>
            </w:r>
          </w:p>
        </w:tc>
        <w:tc>
          <w:tcPr>
            <w:tcW w:w="1238" w:type="dxa"/>
            <w:tcBorders>
              <w:top w:val="single" w:sz="4" w:space="0" w:color="auto"/>
            </w:tcBorders>
            <w:vAlign w:val="center"/>
          </w:tcPr>
          <w:p w14:paraId="1224C7FF" w14:textId="77777777" w:rsidR="006F1B5D" w:rsidRPr="00687CFC" w:rsidRDefault="006F1B5D" w:rsidP="00FD4349">
            <w:pPr>
              <w:spacing w:after="0" w:line="22" w:lineRule="atLeast"/>
              <w:jc w:val="center"/>
              <w:rPr>
                <w:rFonts w:eastAsia="Times New Roman" w:cs="Calibri"/>
                <w:color w:val="000000"/>
                <w:sz w:val="20"/>
                <w:szCs w:val="20"/>
                <w:lang w:val="en-GB" w:eastAsia="ca-ES"/>
              </w:rPr>
            </w:pPr>
            <w:r w:rsidRPr="00687CFC">
              <w:rPr>
                <w:rFonts w:eastAsia="Times New Roman" w:cs="Calibri"/>
                <w:color w:val="000000"/>
                <w:sz w:val="20"/>
                <w:szCs w:val="20"/>
                <w:lang w:val="en-GB" w:eastAsia="ca-ES"/>
              </w:rPr>
              <w:t>100</w:t>
            </w:r>
          </w:p>
        </w:tc>
        <w:tc>
          <w:tcPr>
            <w:tcW w:w="190" w:type="dxa"/>
            <w:shd w:val="clear" w:color="auto" w:fill="auto"/>
            <w:vAlign w:val="center"/>
          </w:tcPr>
          <w:p w14:paraId="28193843" w14:textId="77777777"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p>
        </w:tc>
        <w:tc>
          <w:tcPr>
            <w:tcW w:w="619" w:type="dxa"/>
            <w:shd w:val="clear" w:color="auto" w:fill="auto"/>
            <w:vAlign w:val="center"/>
          </w:tcPr>
          <w:p w14:paraId="6A9025C6" w14:textId="77777777"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5</w:t>
            </w:r>
          </w:p>
        </w:tc>
        <w:tc>
          <w:tcPr>
            <w:tcW w:w="1238" w:type="dxa"/>
            <w:shd w:val="clear" w:color="auto" w:fill="auto"/>
            <w:vAlign w:val="center"/>
          </w:tcPr>
          <w:p w14:paraId="3706090D" w14:textId="0269839E"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87</w:t>
            </w:r>
          </w:p>
        </w:tc>
        <w:tc>
          <w:tcPr>
            <w:tcW w:w="190" w:type="dxa"/>
            <w:shd w:val="clear" w:color="auto" w:fill="auto"/>
            <w:vAlign w:val="center"/>
          </w:tcPr>
          <w:p w14:paraId="7D9615AE" w14:textId="77777777"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p>
        </w:tc>
        <w:tc>
          <w:tcPr>
            <w:tcW w:w="619" w:type="dxa"/>
            <w:shd w:val="clear" w:color="auto" w:fill="auto"/>
            <w:vAlign w:val="center"/>
          </w:tcPr>
          <w:p w14:paraId="01CAABE0" w14:textId="09BD4985"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2</w:t>
            </w:r>
          </w:p>
        </w:tc>
        <w:tc>
          <w:tcPr>
            <w:tcW w:w="1238" w:type="dxa"/>
            <w:shd w:val="clear" w:color="auto" w:fill="auto"/>
            <w:vAlign w:val="center"/>
          </w:tcPr>
          <w:p w14:paraId="573066FF" w14:textId="5B471CD2" w:rsidR="006F1B5D" w:rsidRPr="00687CFC" w:rsidRDefault="006F1B5D" w:rsidP="006F1B5D">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132</w:t>
            </w:r>
          </w:p>
        </w:tc>
      </w:tr>
      <w:tr w:rsidR="006F1B5D" w:rsidRPr="00687CFC" w14:paraId="07B5CFE7" w14:textId="77777777" w:rsidTr="00FD4349">
        <w:trPr>
          <w:trHeight w:val="255"/>
          <w:jc w:val="center"/>
        </w:trPr>
        <w:tc>
          <w:tcPr>
            <w:tcW w:w="2163" w:type="dxa"/>
            <w:tcBorders>
              <w:bottom w:val="single" w:sz="4" w:space="0" w:color="00000A"/>
            </w:tcBorders>
            <w:shd w:val="clear" w:color="auto" w:fill="auto"/>
            <w:vAlign w:val="center"/>
          </w:tcPr>
          <w:p w14:paraId="60A40166" w14:textId="2EED19E8" w:rsidR="006F1B5D" w:rsidRPr="00687CFC" w:rsidRDefault="00687CFC" w:rsidP="00FD4349">
            <w:pPr>
              <w:spacing w:after="0" w:line="22" w:lineRule="atLeast"/>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Management</w:t>
            </w:r>
          </w:p>
        </w:tc>
        <w:tc>
          <w:tcPr>
            <w:tcW w:w="620" w:type="dxa"/>
            <w:tcBorders>
              <w:bottom w:val="single" w:sz="4" w:space="0" w:color="00000A"/>
            </w:tcBorders>
            <w:vAlign w:val="center"/>
          </w:tcPr>
          <w:p w14:paraId="0ED68D46" w14:textId="0DD0737D"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2</w:t>
            </w:r>
          </w:p>
        </w:tc>
        <w:tc>
          <w:tcPr>
            <w:tcW w:w="1238" w:type="dxa"/>
            <w:tcBorders>
              <w:bottom w:val="single" w:sz="4" w:space="0" w:color="00000A"/>
            </w:tcBorders>
            <w:vAlign w:val="center"/>
          </w:tcPr>
          <w:p w14:paraId="57F65EBD" w14:textId="77777777"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100</w:t>
            </w:r>
          </w:p>
        </w:tc>
        <w:tc>
          <w:tcPr>
            <w:tcW w:w="190" w:type="dxa"/>
            <w:shd w:val="clear" w:color="auto" w:fill="auto"/>
            <w:vAlign w:val="center"/>
          </w:tcPr>
          <w:p w14:paraId="219D6E3A" w14:textId="77777777"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p>
        </w:tc>
        <w:tc>
          <w:tcPr>
            <w:tcW w:w="619" w:type="dxa"/>
            <w:tcBorders>
              <w:bottom w:val="single" w:sz="4" w:space="0" w:color="00000A"/>
            </w:tcBorders>
            <w:shd w:val="clear" w:color="auto" w:fill="auto"/>
            <w:vAlign w:val="center"/>
          </w:tcPr>
          <w:p w14:paraId="2F9A5A53" w14:textId="29B8C010"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0</w:t>
            </w:r>
          </w:p>
        </w:tc>
        <w:tc>
          <w:tcPr>
            <w:tcW w:w="1238" w:type="dxa"/>
            <w:tcBorders>
              <w:bottom w:val="single" w:sz="4" w:space="0" w:color="00000A"/>
            </w:tcBorders>
            <w:shd w:val="clear" w:color="auto" w:fill="auto"/>
            <w:vAlign w:val="center"/>
          </w:tcPr>
          <w:p w14:paraId="4F87DEEB" w14:textId="24EAF0C2"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p>
        </w:tc>
        <w:tc>
          <w:tcPr>
            <w:tcW w:w="190" w:type="dxa"/>
            <w:shd w:val="clear" w:color="auto" w:fill="auto"/>
            <w:vAlign w:val="center"/>
          </w:tcPr>
          <w:p w14:paraId="2A7FC320" w14:textId="77777777"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p>
        </w:tc>
        <w:tc>
          <w:tcPr>
            <w:tcW w:w="619" w:type="dxa"/>
            <w:tcBorders>
              <w:bottom w:val="single" w:sz="4" w:space="0" w:color="00000A"/>
            </w:tcBorders>
            <w:shd w:val="clear" w:color="auto" w:fill="auto"/>
            <w:vAlign w:val="center"/>
          </w:tcPr>
          <w:p w14:paraId="026D6FBB" w14:textId="2B85CA5C"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2</w:t>
            </w:r>
          </w:p>
        </w:tc>
        <w:tc>
          <w:tcPr>
            <w:tcW w:w="1238" w:type="dxa"/>
            <w:tcBorders>
              <w:bottom w:val="single" w:sz="4" w:space="0" w:color="00000A"/>
            </w:tcBorders>
            <w:shd w:val="clear" w:color="auto" w:fill="auto"/>
            <w:vAlign w:val="center"/>
          </w:tcPr>
          <w:p w14:paraId="3B6408E3" w14:textId="1D6E02F0" w:rsidR="006F1B5D" w:rsidRPr="00687CFC" w:rsidRDefault="006F1B5D" w:rsidP="006F1B5D">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100</w:t>
            </w:r>
          </w:p>
        </w:tc>
      </w:tr>
      <w:tr w:rsidR="006F1B5D" w:rsidRPr="00687CFC" w14:paraId="3CCCE761" w14:textId="77777777" w:rsidTr="00FD4349">
        <w:trPr>
          <w:trHeight w:val="255"/>
          <w:jc w:val="center"/>
        </w:trPr>
        <w:tc>
          <w:tcPr>
            <w:tcW w:w="2163" w:type="dxa"/>
            <w:tcBorders>
              <w:bottom w:val="single" w:sz="4" w:space="0" w:color="00000A"/>
            </w:tcBorders>
            <w:shd w:val="clear" w:color="auto" w:fill="auto"/>
            <w:vAlign w:val="center"/>
          </w:tcPr>
          <w:p w14:paraId="64F57675" w14:textId="4E5715FD" w:rsidR="006F1B5D" w:rsidRPr="00687CFC" w:rsidRDefault="00687CFC" w:rsidP="006F1B5D">
            <w:pPr>
              <w:spacing w:after="0" w:line="22" w:lineRule="atLeast"/>
              <w:rPr>
                <w:rFonts w:ascii="Calibri" w:eastAsia="Times New Roman" w:hAnsi="Calibri" w:cs="Calibri"/>
                <w:b/>
                <w:bCs/>
                <w:color w:val="000000"/>
                <w:sz w:val="20"/>
                <w:szCs w:val="20"/>
                <w:lang w:val="en-GB" w:eastAsia="ca-ES"/>
              </w:rPr>
            </w:pPr>
            <w:r w:rsidRPr="00687CFC">
              <w:rPr>
                <w:rFonts w:eastAsia="Times New Roman" w:cs="Calibri"/>
                <w:b/>
                <w:bCs/>
                <w:color w:val="000000"/>
                <w:sz w:val="20"/>
                <w:szCs w:val="20"/>
                <w:lang w:val="en-GB" w:eastAsia="ca-ES"/>
              </w:rPr>
              <w:t>Agg. Management and Administration</w:t>
            </w:r>
          </w:p>
        </w:tc>
        <w:tc>
          <w:tcPr>
            <w:tcW w:w="620" w:type="dxa"/>
            <w:tcBorders>
              <w:bottom w:val="single" w:sz="4" w:space="0" w:color="00000A"/>
            </w:tcBorders>
            <w:vAlign w:val="center"/>
          </w:tcPr>
          <w:p w14:paraId="37CE406B" w14:textId="6CC76485" w:rsidR="006F1B5D" w:rsidRPr="00687CFC" w:rsidRDefault="006F1B5D" w:rsidP="006F1B5D">
            <w:pPr>
              <w:spacing w:after="0" w:line="22" w:lineRule="atLeast"/>
              <w:jc w:val="center"/>
              <w:rPr>
                <w:rFonts w:ascii="Calibri" w:eastAsia="Times New Roman" w:hAnsi="Calibri" w:cs="Calibri"/>
                <w:b/>
                <w:bCs/>
                <w:color w:val="000000"/>
                <w:sz w:val="20"/>
                <w:szCs w:val="20"/>
                <w:lang w:val="en-GB" w:eastAsia="ca-ES"/>
              </w:rPr>
            </w:pPr>
            <w:r w:rsidRPr="00687CFC">
              <w:rPr>
                <w:rFonts w:ascii="Calibri" w:eastAsia="Times New Roman" w:hAnsi="Calibri" w:cs="Calibri"/>
                <w:b/>
                <w:bCs/>
                <w:color w:val="000000"/>
                <w:sz w:val="20"/>
                <w:szCs w:val="20"/>
                <w:lang w:val="en-GB" w:eastAsia="ca-ES"/>
              </w:rPr>
              <w:t>9</w:t>
            </w:r>
          </w:p>
        </w:tc>
        <w:tc>
          <w:tcPr>
            <w:tcW w:w="1238" w:type="dxa"/>
            <w:tcBorders>
              <w:bottom w:val="single" w:sz="4" w:space="0" w:color="00000A"/>
            </w:tcBorders>
            <w:vAlign w:val="center"/>
          </w:tcPr>
          <w:p w14:paraId="7E8A2182" w14:textId="77777777" w:rsidR="006F1B5D" w:rsidRPr="00687CFC" w:rsidRDefault="006F1B5D" w:rsidP="00FD4349">
            <w:pPr>
              <w:spacing w:after="0" w:line="22" w:lineRule="atLeast"/>
              <w:jc w:val="center"/>
              <w:rPr>
                <w:rFonts w:ascii="Calibri" w:eastAsia="Times New Roman" w:hAnsi="Calibri" w:cs="Calibri"/>
                <w:b/>
                <w:bCs/>
                <w:color w:val="000000"/>
                <w:sz w:val="20"/>
                <w:szCs w:val="20"/>
                <w:lang w:val="en-GB" w:eastAsia="ca-ES"/>
              </w:rPr>
            </w:pPr>
            <w:r w:rsidRPr="00687CFC">
              <w:rPr>
                <w:rFonts w:ascii="Calibri" w:eastAsia="Times New Roman" w:hAnsi="Calibri" w:cs="Calibri"/>
                <w:b/>
                <w:bCs/>
                <w:color w:val="000000"/>
                <w:sz w:val="20"/>
                <w:szCs w:val="20"/>
                <w:lang w:val="en-GB" w:eastAsia="ca-ES"/>
              </w:rPr>
              <w:t>100</w:t>
            </w:r>
          </w:p>
        </w:tc>
        <w:tc>
          <w:tcPr>
            <w:tcW w:w="190" w:type="dxa"/>
            <w:tcBorders>
              <w:bottom w:val="single" w:sz="4" w:space="0" w:color="00000A"/>
            </w:tcBorders>
            <w:shd w:val="clear" w:color="auto" w:fill="auto"/>
            <w:vAlign w:val="center"/>
          </w:tcPr>
          <w:p w14:paraId="143473DC" w14:textId="77777777" w:rsidR="006F1B5D" w:rsidRPr="00687CFC" w:rsidRDefault="006F1B5D" w:rsidP="00FD4349">
            <w:pPr>
              <w:spacing w:after="0" w:line="22" w:lineRule="atLeast"/>
              <w:jc w:val="center"/>
              <w:rPr>
                <w:rFonts w:ascii="Calibri" w:eastAsia="Times New Roman" w:hAnsi="Calibri" w:cs="Calibri"/>
                <w:b/>
                <w:bCs/>
                <w:color w:val="000000"/>
                <w:sz w:val="20"/>
                <w:szCs w:val="20"/>
                <w:lang w:val="en-GB" w:eastAsia="ca-ES"/>
              </w:rPr>
            </w:pPr>
          </w:p>
        </w:tc>
        <w:tc>
          <w:tcPr>
            <w:tcW w:w="619" w:type="dxa"/>
            <w:tcBorders>
              <w:bottom w:val="single" w:sz="4" w:space="0" w:color="00000A"/>
            </w:tcBorders>
            <w:shd w:val="clear" w:color="auto" w:fill="auto"/>
            <w:vAlign w:val="center"/>
          </w:tcPr>
          <w:p w14:paraId="3B4D8DAC" w14:textId="1766030C" w:rsidR="006F1B5D" w:rsidRPr="00687CFC" w:rsidRDefault="006F1B5D" w:rsidP="00FD4349">
            <w:pPr>
              <w:spacing w:after="0" w:line="22" w:lineRule="atLeast"/>
              <w:jc w:val="center"/>
              <w:rPr>
                <w:rFonts w:ascii="Calibri" w:eastAsia="Times New Roman" w:hAnsi="Calibri" w:cs="Calibri"/>
                <w:b/>
                <w:bCs/>
                <w:color w:val="000000"/>
                <w:sz w:val="20"/>
                <w:szCs w:val="20"/>
                <w:lang w:val="en-GB" w:eastAsia="ca-ES"/>
              </w:rPr>
            </w:pPr>
            <w:r w:rsidRPr="00687CFC">
              <w:rPr>
                <w:rFonts w:ascii="Calibri" w:eastAsia="Times New Roman" w:hAnsi="Calibri" w:cs="Calibri"/>
                <w:b/>
                <w:bCs/>
                <w:color w:val="000000"/>
                <w:sz w:val="20"/>
                <w:szCs w:val="20"/>
                <w:lang w:val="en-GB" w:eastAsia="ca-ES"/>
              </w:rPr>
              <w:t>5</w:t>
            </w:r>
          </w:p>
        </w:tc>
        <w:tc>
          <w:tcPr>
            <w:tcW w:w="1238" w:type="dxa"/>
            <w:tcBorders>
              <w:bottom w:val="single" w:sz="4" w:space="0" w:color="00000A"/>
            </w:tcBorders>
            <w:shd w:val="clear" w:color="auto" w:fill="auto"/>
            <w:vAlign w:val="center"/>
          </w:tcPr>
          <w:p w14:paraId="2940D5A7" w14:textId="1998914B" w:rsidR="006F1B5D" w:rsidRPr="00687CFC" w:rsidRDefault="006F1B5D" w:rsidP="00372631">
            <w:pPr>
              <w:spacing w:after="0" w:line="22" w:lineRule="atLeast"/>
              <w:jc w:val="center"/>
              <w:rPr>
                <w:rFonts w:ascii="Calibri" w:eastAsia="Times New Roman" w:hAnsi="Calibri" w:cs="Calibri"/>
                <w:b/>
                <w:bCs/>
                <w:color w:val="000000"/>
                <w:sz w:val="20"/>
                <w:szCs w:val="20"/>
                <w:lang w:val="en-GB" w:eastAsia="ca-ES"/>
              </w:rPr>
            </w:pPr>
            <w:r w:rsidRPr="00687CFC">
              <w:rPr>
                <w:rFonts w:ascii="Calibri" w:eastAsia="Times New Roman" w:hAnsi="Calibri" w:cs="Calibri"/>
                <w:b/>
                <w:bCs/>
                <w:color w:val="000000"/>
                <w:sz w:val="20"/>
                <w:szCs w:val="20"/>
                <w:lang w:val="en-GB" w:eastAsia="ca-ES"/>
              </w:rPr>
              <w:t>7</w:t>
            </w:r>
            <w:r w:rsidR="00372631" w:rsidRPr="00687CFC">
              <w:rPr>
                <w:rFonts w:ascii="Calibri" w:eastAsia="Times New Roman" w:hAnsi="Calibri" w:cs="Calibri"/>
                <w:b/>
                <w:bCs/>
                <w:color w:val="000000"/>
                <w:sz w:val="20"/>
                <w:szCs w:val="20"/>
                <w:lang w:val="en-GB" w:eastAsia="ca-ES"/>
              </w:rPr>
              <w:t>6</w:t>
            </w:r>
          </w:p>
        </w:tc>
        <w:tc>
          <w:tcPr>
            <w:tcW w:w="190" w:type="dxa"/>
            <w:tcBorders>
              <w:bottom w:val="single" w:sz="4" w:space="0" w:color="00000A"/>
            </w:tcBorders>
            <w:shd w:val="clear" w:color="auto" w:fill="auto"/>
            <w:vAlign w:val="center"/>
          </w:tcPr>
          <w:p w14:paraId="37513D29" w14:textId="77777777" w:rsidR="006F1B5D" w:rsidRPr="00687CFC" w:rsidRDefault="006F1B5D" w:rsidP="00FD4349">
            <w:pPr>
              <w:spacing w:after="0" w:line="22" w:lineRule="atLeast"/>
              <w:jc w:val="center"/>
              <w:rPr>
                <w:rFonts w:ascii="Calibri" w:eastAsia="Times New Roman" w:hAnsi="Calibri" w:cs="Calibri"/>
                <w:b/>
                <w:bCs/>
                <w:color w:val="000000"/>
                <w:sz w:val="20"/>
                <w:szCs w:val="20"/>
                <w:lang w:val="en-GB" w:eastAsia="ca-ES"/>
              </w:rPr>
            </w:pPr>
          </w:p>
        </w:tc>
        <w:tc>
          <w:tcPr>
            <w:tcW w:w="619" w:type="dxa"/>
            <w:tcBorders>
              <w:bottom w:val="single" w:sz="4" w:space="0" w:color="00000A"/>
            </w:tcBorders>
            <w:shd w:val="clear" w:color="auto" w:fill="auto"/>
            <w:vAlign w:val="center"/>
          </w:tcPr>
          <w:p w14:paraId="42A43166" w14:textId="0C88F687" w:rsidR="006F1B5D" w:rsidRPr="00687CFC" w:rsidRDefault="006F1B5D" w:rsidP="00FD4349">
            <w:pPr>
              <w:spacing w:after="0" w:line="22" w:lineRule="atLeast"/>
              <w:jc w:val="center"/>
              <w:rPr>
                <w:rFonts w:ascii="Calibri" w:eastAsia="Times New Roman" w:hAnsi="Calibri" w:cs="Calibri"/>
                <w:b/>
                <w:bCs/>
                <w:color w:val="000000"/>
                <w:sz w:val="20"/>
                <w:szCs w:val="20"/>
                <w:lang w:val="en-GB" w:eastAsia="ca-ES"/>
              </w:rPr>
            </w:pPr>
            <w:r w:rsidRPr="00687CFC">
              <w:rPr>
                <w:rFonts w:ascii="Calibri" w:eastAsia="Times New Roman" w:hAnsi="Calibri" w:cs="Calibri"/>
                <w:b/>
                <w:bCs/>
                <w:color w:val="000000"/>
                <w:sz w:val="20"/>
                <w:szCs w:val="20"/>
                <w:lang w:val="en-GB" w:eastAsia="ca-ES"/>
              </w:rPr>
              <w:t>4</w:t>
            </w:r>
          </w:p>
        </w:tc>
        <w:tc>
          <w:tcPr>
            <w:tcW w:w="1238" w:type="dxa"/>
            <w:tcBorders>
              <w:bottom w:val="single" w:sz="4" w:space="0" w:color="00000A"/>
            </w:tcBorders>
            <w:shd w:val="clear" w:color="auto" w:fill="auto"/>
            <w:vAlign w:val="center"/>
          </w:tcPr>
          <w:p w14:paraId="3007F849" w14:textId="6FDADFA1" w:rsidR="006F1B5D" w:rsidRPr="00687CFC" w:rsidRDefault="006F1B5D" w:rsidP="00372631">
            <w:pPr>
              <w:spacing w:after="0" w:line="22" w:lineRule="atLeast"/>
              <w:jc w:val="center"/>
              <w:rPr>
                <w:rFonts w:ascii="Calibri" w:eastAsia="Times New Roman" w:hAnsi="Calibri" w:cs="Calibri"/>
                <w:b/>
                <w:bCs/>
                <w:color w:val="000000"/>
                <w:sz w:val="20"/>
                <w:szCs w:val="20"/>
                <w:lang w:val="en-GB" w:eastAsia="ca-ES"/>
              </w:rPr>
            </w:pPr>
            <w:r w:rsidRPr="00687CFC">
              <w:rPr>
                <w:rFonts w:ascii="Calibri" w:eastAsia="Times New Roman" w:hAnsi="Calibri" w:cs="Calibri"/>
                <w:b/>
                <w:bCs/>
                <w:color w:val="000000"/>
                <w:sz w:val="20"/>
                <w:szCs w:val="20"/>
                <w:lang w:val="en-GB" w:eastAsia="ca-ES"/>
              </w:rPr>
              <w:t>13</w:t>
            </w:r>
            <w:r w:rsidR="00372631" w:rsidRPr="00687CFC">
              <w:rPr>
                <w:rFonts w:ascii="Calibri" w:eastAsia="Times New Roman" w:hAnsi="Calibri" w:cs="Calibri"/>
                <w:b/>
                <w:bCs/>
                <w:color w:val="000000"/>
                <w:sz w:val="20"/>
                <w:szCs w:val="20"/>
                <w:lang w:val="en-GB" w:eastAsia="ca-ES"/>
              </w:rPr>
              <w:t>9</w:t>
            </w:r>
          </w:p>
        </w:tc>
      </w:tr>
    </w:tbl>
    <w:p w14:paraId="733FD2E8" w14:textId="77777777" w:rsidR="000E0C69" w:rsidRPr="00687CFC" w:rsidRDefault="000E0C69" w:rsidP="00BE6CB3">
      <w:pPr>
        <w:spacing w:after="120" w:line="264" w:lineRule="auto"/>
        <w:rPr>
          <w:lang w:val="en-GB"/>
        </w:rPr>
      </w:pPr>
    </w:p>
    <w:tbl>
      <w:tblPr>
        <w:tblW w:w="8115" w:type="dxa"/>
        <w:jc w:val="center"/>
        <w:tblCellMar>
          <w:left w:w="70" w:type="dxa"/>
          <w:right w:w="70" w:type="dxa"/>
        </w:tblCellMar>
        <w:tblLook w:val="04A0" w:firstRow="1" w:lastRow="0" w:firstColumn="1" w:lastColumn="0" w:noHBand="0" w:noVBand="1"/>
      </w:tblPr>
      <w:tblGrid>
        <w:gridCol w:w="2163"/>
        <w:gridCol w:w="620"/>
        <w:gridCol w:w="1238"/>
        <w:gridCol w:w="190"/>
        <w:gridCol w:w="619"/>
        <w:gridCol w:w="1238"/>
        <w:gridCol w:w="190"/>
        <w:gridCol w:w="619"/>
        <w:gridCol w:w="1238"/>
      </w:tblGrid>
      <w:tr w:rsidR="006F1B5D" w:rsidRPr="00687CFC" w14:paraId="00E5B091" w14:textId="77777777" w:rsidTr="00FD4349">
        <w:trPr>
          <w:trHeight w:val="360"/>
          <w:jc w:val="center"/>
        </w:trPr>
        <w:tc>
          <w:tcPr>
            <w:tcW w:w="2163" w:type="dxa"/>
            <w:shd w:val="clear" w:color="auto" w:fill="auto"/>
            <w:vAlign w:val="center"/>
          </w:tcPr>
          <w:p w14:paraId="61146F6E" w14:textId="77777777" w:rsidR="006F1B5D" w:rsidRPr="00687CFC" w:rsidRDefault="006F1B5D" w:rsidP="00FD4349">
            <w:pPr>
              <w:spacing w:after="0" w:line="22" w:lineRule="atLeast"/>
              <w:jc w:val="center"/>
              <w:rPr>
                <w:rFonts w:ascii="Calibri" w:eastAsia="Times New Roman" w:hAnsi="Calibri" w:cs="Calibri"/>
                <w:b/>
                <w:bCs/>
                <w:color w:val="000000"/>
                <w:lang w:val="en-GB" w:eastAsia="ca-ES"/>
              </w:rPr>
            </w:pPr>
          </w:p>
        </w:tc>
        <w:tc>
          <w:tcPr>
            <w:tcW w:w="1858" w:type="dxa"/>
            <w:gridSpan w:val="2"/>
            <w:tcBorders>
              <w:bottom w:val="single" w:sz="4" w:space="0" w:color="auto"/>
            </w:tcBorders>
            <w:vAlign w:val="center"/>
          </w:tcPr>
          <w:p w14:paraId="6803AC18" w14:textId="77777777" w:rsidR="006F1B5D" w:rsidRPr="00687CFC" w:rsidRDefault="006F1B5D" w:rsidP="00FD4349">
            <w:pPr>
              <w:spacing w:after="0" w:line="22" w:lineRule="atLeast"/>
              <w:jc w:val="center"/>
              <w:rPr>
                <w:rFonts w:eastAsia="Times New Roman" w:cs="Calibri"/>
                <w:b/>
                <w:bCs/>
                <w:color w:val="000000"/>
                <w:lang w:val="en-GB" w:eastAsia="ca-ES"/>
              </w:rPr>
            </w:pPr>
            <w:r w:rsidRPr="00687CFC">
              <w:rPr>
                <w:rFonts w:eastAsia="Times New Roman" w:cs="Calibri"/>
                <w:b/>
                <w:bCs/>
                <w:color w:val="000000"/>
                <w:lang w:val="en-GB" w:eastAsia="ca-ES"/>
              </w:rPr>
              <w:t>Total</w:t>
            </w:r>
          </w:p>
        </w:tc>
        <w:tc>
          <w:tcPr>
            <w:tcW w:w="190" w:type="dxa"/>
            <w:shd w:val="clear" w:color="auto" w:fill="auto"/>
            <w:vAlign w:val="center"/>
          </w:tcPr>
          <w:p w14:paraId="6FEE0C74" w14:textId="77777777" w:rsidR="006F1B5D" w:rsidRPr="00687CFC" w:rsidRDefault="006F1B5D" w:rsidP="00FD4349">
            <w:pPr>
              <w:spacing w:after="0" w:line="22" w:lineRule="atLeast"/>
              <w:jc w:val="center"/>
              <w:rPr>
                <w:rFonts w:ascii="Calibri" w:eastAsia="Times New Roman" w:hAnsi="Calibri" w:cs="Calibri"/>
                <w:b/>
                <w:bCs/>
                <w:color w:val="000000"/>
                <w:lang w:val="en-GB" w:eastAsia="ca-ES"/>
              </w:rPr>
            </w:pPr>
          </w:p>
        </w:tc>
        <w:tc>
          <w:tcPr>
            <w:tcW w:w="1857" w:type="dxa"/>
            <w:gridSpan w:val="2"/>
            <w:tcBorders>
              <w:bottom w:val="single" w:sz="4" w:space="0" w:color="auto"/>
            </w:tcBorders>
            <w:shd w:val="clear" w:color="auto" w:fill="auto"/>
            <w:vAlign w:val="center"/>
          </w:tcPr>
          <w:p w14:paraId="1A60A206" w14:textId="02921023" w:rsidR="006F1B5D" w:rsidRPr="00687CFC" w:rsidRDefault="00687CFC" w:rsidP="00FD4349">
            <w:pPr>
              <w:spacing w:after="0" w:line="22" w:lineRule="atLeast"/>
              <w:jc w:val="center"/>
              <w:rPr>
                <w:rFonts w:eastAsia="Times New Roman" w:cs="Calibri"/>
                <w:b/>
                <w:bCs/>
                <w:color w:val="000000"/>
                <w:lang w:val="en-GB" w:eastAsia="ca-ES"/>
              </w:rPr>
            </w:pPr>
            <w:r w:rsidRPr="00687CFC">
              <w:rPr>
                <w:rFonts w:eastAsia="Times New Roman" w:cs="Calibri"/>
                <w:b/>
                <w:bCs/>
                <w:color w:val="000000"/>
                <w:lang w:val="en-GB" w:eastAsia="ca-ES"/>
              </w:rPr>
              <w:t>Women</w:t>
            </w:r>
          </w:p>
        </w:tc>
        <w:tc>
          <w:tcPr>
            <w:tcW w:w="190" w:type="dxa"/>
            <w:shd w:val="clear" w:color="auto" w:fill="auto"/>
            <w:vAlign w:val="center"/>
          </w:tcPr>
          <w:p w14:paraId="0834789B" w14:textId="77777777" w:rsidR="006F1B5D" w:rsidRPr="00687CFC" w:rsidRDefault="006F1B5D" w:rsidP="00FD4349">
            <w:pPr>
              <w:spacing w:after="0" w:line="22" w:lineRule="atLeast"/>
              <w:jc w:val="center"/>
              <w:rPr>
                <w:rFonts w:ascii="Calibri" w:eastAsia="Times New Roman" w:hAnsi="Calibri" w:cs="Calibri"/>
                <w:b/>
                <w:bCs/>
                <w:color w:val="000000"/>
                <w:lang w:val="en-GB" w:eastAsia="ca-ES"/>
              </w:rPr>
            </w:pPr>
          </w:p>
        </w:tc>
        <w:tc>
          <w:tcPr>
            <w:tcW w:w="1857" w:type="dxa"/>
            <w:gridSpan w:val="2"/>
            <w:tcBorders>
              <w:bottom w:val="single" w:sz="4" w:space="0" w:color="auto"/>
            </w:tcBorders>
            <w:shd w:val="clear" w:color="auto" w:fill="auto"/>
            <w:vAlign w:val="center"/>
          </w:tcPr>
          <w:p w14:paraId="60037D2A" w14:textId="4BE8A204" w:rsidR="006F1B5D" w:rsidRPr="00687CFC" w:rsidRDefault="00687CFC" w:rsidP="00FD4349">
            <w:pPr>
              <w:spacing w:after="0" w:line="22" w:lineRule="atLeast"/>
              <w:jc w:val="center"/>
              <w:rPr>
                <w:rFonts w:eastAsia="Times New Roman" w:cs="Calibri"/>
                <w:b/>
                <w:bCs/>
                <w:color w:val="000000"/>
                <w:lang w:val="en-GB" w:eastAsia="ca-ES"/>
              </w:rPr>
            </w:pPr>
            <w:r w:rsidRPr="00687CFC">
              <w:rPr>
                <w:rFonts w:eastAsia="Times New Roman" w:cs="Calibri"/>
                <w:b/>
                <w:bCs/>
                <w:color w:val="000000"/>
                <w:lang w:val="en-GB" w:eastAsia="ca-ES"/>
              </w:rPr>
              <w:t>Men</w:t>
            </w:r>
          </w:p>
        </w:tc>
      </w:tr>
      <w:tr w:rsidR="006F1B5D" w:rsidRPr="00687CFC" w14:paraId="382DDE45" w14:textId="77777777" w:rsidTr="00FD4349">
        <w:trPr>
          <w:trHeight w:val="360"/>
          <w:jc w:val="center"/>
        </w:trPr>
        <w:tc>
          <w:tcPr>
            <w:tcW w:w="2163" w:type="dxa"/>
            <w:shd w:val="clear" w:color="auto" w:fill="auto"/>
            <w:vAlign w:val="center"/>
          </w:tcPr>
          <w:p w14:paraId="06B36B45" w14:textId="77777777" w:rsidR="006F1B5D" w:rsidRPr="00687CFC" w:rsidRDefault="006F1B5D" w:rsidP="00FD4349">
            <w:pPr>
              <w:spacing w:after="0" w:line="22" w:lineRule="atLeast"/>
              <w:jc w:val="center"/>
              <w:rPr>
                <w:rFonts w:ascii="Calibri" w:eastAsia="Times New Roman" w:hAnsi="Calibri" w:cs="Calibri"/>
                <w:b/>
                <w:bCs/>
                <w:color w:val="000000"/>
                <w:lang w:val="en-GB" w:eastAsia="ca-ES"/>
              </w:rPr>
            </w:pPr>
          </w:p>
        </w:tc>
        <w:tc>
          <w:tcPr>
            <w:tcW w:w="620" w:type="dxa"/>
            <w:tcBorders>
              <w:top w:val="single" w:sz="4" w:space="0" w:color="auto"/>
              <w:bottom w:val="single" w:sz="4" w:space="0" w:color="auto"/>
            </w:tcBorders>
            <w:vAlign w:val="center"/>
          </w:tcPr>
          <w:p w14:paraId="2C26D936" w14:textId="77777777" w:rsidR="006F1B5D" w:rsidRPr="00687CFC" w:rsidRDefault="006F1B5D" w:rsidP="00FD4349">
            <w:pPr>
              <w:spacing w:after="0" w:line="22" w:lineRule="atLeast"/>
              <w:jc w:val="center"/>
              <w:rPr>
                <w:rFonts w:eastAsia="Times New Roman" w:cs="Calibri"/>
                <w:b/>
                <w:bCs/>
                <w:color w:val="000000"/>
                <w:lang w:val="en-GB" w:eastAsia="ca-ES"/>
              </w:rPr>
            </w:pPr>
            <w:r w:rsidRPr="00687CFC">
              <w:rPr>
                <w:rFonts w:eastAsia="Times New Roman" w:cs="Calibri"/>
                <w:b/>
                <w:bCs/>
                <w:color w:val="000000"/>
                <w:lang w:val="en-GB" w:eastAsia="ca-ES"/>
              </w:rPr>
              <w:t>[N]</w:t>
            </w:r>
          </w:p>
        </w:tc>
        <w:tc>
          <w:tcPr>
            <w:tcW w:w="1238" w:type="dxa"/>
            <w:tcBorders>
              <w:top w:val="single" w:sz="4" w:space="0" w:color="auto"/>
              <w:bottom w:val="single" w:sz="4" w:space="0" w:color="auto"/>
            </w:tcBorders>
            <w:vAlign w:val="center"/>
          </w:tcPr>
          <w:p w14:paraId="6967B2DC" w14:textId="1F34313F" w:rsidR="006F1B5D" w:rsidRPr="00687CFC" w:rsidRDefault="00687CFC" w:rsidP="00FD4349">
            <w:pPr>
              <w:spacing w:after="0" w:line="22" w:lineRule="atLeast"/>
              <w:jc w:val="center"/>
              <w:rPr>
                <w:rFonts w:eastAsia="Times New Roman" w:cs="Calibri"/>
                <w:b/>
                <w:bCs/>
                <w:color w:val="000000"/>
                <w:lang w:val="en-GB" w:eastAsia="ca-ES"/>
              </w:rPr>
            </w:pPr>
            <w:r w:rsidRPr="00687CFC">
              <w:rPr>
                <w:rFonts w:eastAsia="Times New Roman" w:cs="Calibri"/>
                <w:b/>
                <w:bCs/>
                <w:color w:val="000000"/>
                <w:lang w:val="en-GB" w:eastAsia="ca-ES"/>
              </w:rPr>
              <w:t>Wage</w:t>
            </w:r>
          </w:p>
        </w:tc>
        <w:tc>
          <w:tcPr>
            <w:tcW w:w="190" w:type="dxa"/>
            <w:shd w:val="clear" w:color="auto" w:fill="auto"/>
            <w:vAlign w:val="center"/>
          </w:tcPr>
          <w:p w14:paraId="4A4599FF" w14:textId="77777777" w:rsidR="006F1B5D" w:rsidRPr="00687CFC" w:rsidRDefault="006F1B5D" w:rsidP="00FD4349">
            <w:pPr>
              <w:spacing w:after="0" w:line="22" w:lineRule="atLeast"/>
              <w:jc w:val="center"/>
              <w:rPr>
                <w:rFonts w:ascii="Calibri" w:eastAsia="Times New Roman" w:hAnsi="Calibri" w:cs="Calibri"/>
                <w:b/>
                <w:bCs/>
                <w:color w:val="000000"/>
                <w:lang w:val="en-GB" w:eastAsia="ca-ES"/>
              </w:rPr>
            </w:pPr>
          </w:p>
        </w:tc>
        <w:tc>
          <w:tcPr>
            <w:tcW w:w="619" w:type="dxa"/>
            <w:tcBorders>
              <w:top w:val="single" w:sz="4" w:space="0" w:color="auto"/>
              <w:bottom w:val="single" w:sz="4" w:space="0" w:color="00000A"/>
            </w:tcBorders>
            <w:shd w:val="clear" w:color="auto" w:fill="auto"/>
            <w:vAlign w:val="center"/>
          </w:tcPr>
          <w:p w14:paraId="6B31955D" w14:textId="77777777" w:rsidR="006F1B5D" w:rsidRPr="00687CFC" w:rsidRDefault="006F1B5D" w:rsidP="00FD4349">
            <w:pPr>
              <w:spacing w:after="0" w:line="22" w:lineRule="atLeast"/>
              <w:jc w:val="center"/>
              <w:rPr>
                <w:rFonts w:ascii="Calibri" w:eastAsia="Times New Roman" w:hAnsi="Calibri" w:cs="Calibri"/>
                <w:b/>
                <w:bCs/>
                <w:color w:val="000000"/>
                <w:lang w:val="en-GB" w:eastAsia="ca-ES"/>
              </w:rPr>
            </w:pPr>
            <w:r w:rsidRPr="00687CFC">
              <w:rPr>
                <w:rFonts w:eastAsia="Times New Roman" w:cs="Calibri"/>
                <w:b/>
                <w:bCs/>
                <w:color w:val="000000"/>
                <w:lang w:val="en-GB" w:eastAsia="ca-ES"/>
              </w:rPr>
              <w:t>[N]</w:t>
            </w:r>
          </w:p>
        </w:tc>
        <w:tc>
          <w:tcPr>
            <w:tcW w:w="1238" w:type="dxa"/>
            <w:tcBorders>
              <w:top w:val="single" w:sz="4" w:space="0" w:color="auto"/>
              <w:bottom w:val="single" w:sz="4" w:space="0" w:color="00000A"/>
            </w:tcBorders>
            <w:shd w:val="clear" w:color="auto" w:fill="auto"/>
            <w:vAlign w:val="center"/>
          </w:tcPr>
          <w:p w14:paraId="683C06CC" w14:textId="32C6247C" w:rsidR="006F1B5D" w:rsidRPr="00687CFC" w:rsidRDefault="00687CFC" w:rsidP="00FD4349">
            <w:pPr>
              <w:spacing w:after="0" w:line="22" w:lineRule="atLeast"/>
              <w:jc w:val="center"/>
              <w:rPr>
                <w:rFonts w:ascii="Calibri" w:eastAsia="Times New Roman" w:hAnsi="Calibri" w:cs="Calibri"/>
                <w:b/>
                <w:bCs/>
                <w:color w:val="000000"/>
                <w:lang w:val="en-GB" w:eastAsia="ca-ES"/>
              </w:rPr>
            </w:pPr>
            <w:r w:rsidRPr="00687CFC">
              <w:rPr>
                <w:rFonts w:eastAsia="Times New Roman" w:cs="Calibri"/>
                <w:b/>
                <w:bCs/>
                <w:color w:val="000000"/>
                <w:lang w:val="en-GB" w:eastAsia="ca-ES"/>
              </w:rPr>
              <w:t>Wage</w:t>
            </w:r>
          </w:p>
        </w:tc>
        <w:tc>
          <w:tcPr>
            <w:tcW w:w="190" w:type="dxa"/>
            <w:shd w:val="clear" w:color="auto" w:fill="auto"/>
            <w:vAlign w:val="center"/>
          </w:tcPr>
          <w:p w14:paraId="61DD9D3E" w14:textId="77777777" w:rsidR="006F1B5D" w:rsidRPr="00687CFC" w:rsidRDefault="006F1B5D" w:rsidP="00FD4349">
            <w:pPr>
              <w:spacing w:after="0" w:line="22" w:lineRule="atLeast"/>
              <w:jc w:val="center"/>
              <w:rPr>
                <w:rFonts w:ascii="Calibri" w:eastAsia="Times New Roman" w:hAnsi="Calibri" w:cs="Calibri"/>
                <w:b/>
                <w:bCs/>
                <w:color w:val="000000"/>
                <w:lang w:val="en-GB" w:eastAsia="ca-ES"/>
              </w:rPr>
            </w:pPr>
          </w:p>
        </w:tc>
        <w:tc>
          <w:tcPr>
            <w:tcW w:w="619" w:type="dxa"/>
            <w:tcBorders>
              <w:top w:val="single" w:sz="4" w:space="0" w:color="auto"/>
              <w:bottom w:val="single" w:sz="4" w:space="0" w:color="00000A"/>
            </w:tcBorders>
            <w:shd w:val="clear" w:color="auto" w:fill="auto"/>
            <w:vAlign w:val="center"/>
          </w:tcPr>
          <w:p w14:paraId="0DE64B43" w14:textId="77777777" w:rsidR="006F1B5D" w:rsidRPr="00687CFC" w:rsidRDefault="006F1B5D" w:rsidP="00FD4349">
            <w:pPr>
              <w:spacing w:after="0" w:line="22" w:lineRule="atLeast"/>
              <w:jc w:val="center"/>
              <w:rPr>
                <w:rFonts w:ascii="Calibri" w:eastAsia="Times New Roman" w:hAnsi="Calibri" w:cs="Calibri"/>
                <w:b/>
                <w:bCs/>
                <w:color w:val="000000"/>
                <w:lang w:val="en-GB" w:eastAsia="ca-ES"/>
              </w:rPr>
            </w:pPr>
            <w:r w:rsidRPr="00687CFC">
              <w:rPr>
                <w:rFonts w:eastAsia="Times New Roman" w:cs="Calibri"/>
                <w:b/>
                <w:bCs/>
                <w:color w:val="000000"/>
                <w:lang w:val="en-GB" w:eastAsia="ca-ES"/>
              </w:rPr>
              <w:t>[N]</w:t>
            </w:r>
          </w:p>
        </w:tc>
        <w:tc>
          <w:tcPr>
            <w:tcW w:w="1238" w:type="dxa"/>
            <w:tcBorders>
              <w:top w:val="single" w:sz="4" w:space="0" w:color="auto"/>
              <w:bottom w:val="single" w:sz="4" w:space="0" w:color="00000A"/>
            </w:tcBorders>
            <w:shd w:val="clear" w:color="auto" w:fill="auto"/>
            <w:vAlign w:val="center"/>
          </w:tcPr>
          <w:p w14:paraId="56E206DB" w14:textId="420445BA" w:rsidR="006F1B5D" w:rsidRPr="00687CFC" w:rsidRDefault="00687CFC" w:rsidP="00FD4349">
            <w:pPr>
              <w:spacing w:after="0" w:line="22" w:lineRule="atLeast"/>
              <w:jc w:val="center"/>
              <w:rPr>
                <w:rFonts w:ascii="Calibri" w:eastAsia="Times New Roman" w:hAnsi="Calibri" w:cs="Calibri"/>
                <w:b/>
                <w:bCs/>
                <w:color w:val="000000"/>
                <w:lang w:val="en-GB" w:eastAsia="ca-ES"/>
              </w:rPr>
            </w:pPr>
            <w:r w:rsidRPr="00687CFC">
              <w:rPr>
                <w:rFonts w:eastAsia="Times New Roman" w:cs="Calibri"/>
                <w:b/>
                <w:bCs/>
                <w:color w:val="000000"/>
                <w:lang w:val="en-GB" w:eastAsia="ca-ES"/>
              </w:rPr>
              <w:t>Wage</w:t>
            </w:r>
          </w:p>
        </w:tc>
      </w:tr>
      <w:tr w:rsidR="006F1B5D" w:rsidRPr="00687CFC" w14:paraId="5A7BA13A" w14:textId="77777777" w:rsidTr="006F1B5D">
        <w:trPr>
          <w:trHeight w:val="255"/>
          <w:jc w:val="center"/>
        </w:trPr>
        <w:tc>
          <w:tcPr>
            <w:tcW w:w="2163" w:type="dxa"/>
            <w:shd w:val="clear" w:color="auto" w:fill="auto"/>
            <w:vAlign w:val="center"/>
          </w:tcPr>
          <w:p w14:paraId="52B4C752" w14:textId="116E6B31" w:rsidR="006F1B5D" w:rsidRPr="00687CFC" w:rsidRDefault="00687CFC" w:rsidP="00FD4349">
            <w:pPr>
              <w:spacing w:after="0" w:line="22" w:lineRule="atLeast"/>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 xml:space="preserve">Research: </w:t>
            </w:r>
            <w:r w:rsidR="006F1B5D" w:rsidRPr="00687CFC">
              <w:rPr>
                <w:rFonts w:eastAsia="Times New Roman" w:cs="Calibri"/>
                <w:color w:val="000000"/>
                <w:sz w:val="20"/>
                <w:szCs w:val="20"/>
                <w:lang w:val="en-GB" w:eastAsia="ca-ES"/>
              </w:rPr>
              <w:t>predocs</w:t>
            </w:r>
          </w:p>
        </w:tc>
        <w:tc>
          <w:tcPr>
            <w:tcW w:w="620" w:type="dxa"/>
            <w:tcBorders>
              <w:top w:val="single" w:sz="4" w:space="0" w:color="auto"/>
            </w:tcBorders>
            <w:vAlign w:val="center"/>
          </w:tcPr>
          <w:p w14:paraId="7C4F6ED9" w14:textId="477A64B2" w:rsidR="006F1B5D" w:rsidRPr="00687CFC" w:rsidRDefault="006F1B5D" w:rsidP="00FD4349">
            <w:pPr>
              <w:spacing w:after="0" w:line="22" w:lineRule="atLeast"/>
              <w:jc w:val="center"/>
              <w:rPr>
                <w:rFonts w:eastAsia="Times New Roman" w:cs="Calibri"/>
                <w:color w:val="000000"/>
                <w:sz w:val="20"/>
                <w:szCs w:val="20"/>
                <w:lang w:val="en-GB" w:eastAsia="ca-ES"/>
              </w:rPr>
            </w:pPr>
            <w:r w:rsidRPr="00687CFC">
              <w:rPr>
                <w:rFonts w:eastAsia="Times New Roman" w:cs="Calibri"/>
                <w:color w:val="000000"/>
                <w:sz w:val="20"/>
                <w:szCs w:val="20"/>
                <w:lang w:val="en-GB" w:eastAsia="ca-ES"/>
              </w:rPr>
              <w:t>39</w:t>
            </w:r>
          </w:p>
        </w:tc>
        <w:tc>
          <w:tcPr>
            <w:tcW w:w="1238" w:type="dxa"/>
            <w:tcBorders>
              <w:top w:val="single" w:sz="4" w:space="0" w:color="auto"/>
            </w:tcBorders>
            <w:vAlign w:val="center"/>
          </w:tcPr>
          <w:p w14:paraId="0E5C87C7" w14:textId="77777777" w:rsidR="006F1B5D" w:rsidRPr="00687CFC" w:rsidRDefault="006F1B5D" w:rsidP="00FD4349">
            <w:pPr>
              <w:spacing w:after="0" w:line="22" w:lineRule="atLeast"/>
              <w:jc w:val="center"/>
              <w:rPr>
                <w:rFonts w:eastAsia="Times New Roman" w:cs="Calibri"/>
                <w:color w:val="000000"/>
                <w:sz w:val="20"/>
                <w:szCs w:val="20"/>
                <w:lang w:val="en-GB" w:eastAsia="ca-ES"/>
              </w:rPr>
            </w:pPr>
            <w:r w:rsidRPr="00687CFC">
              <w:rPr>
                <w:rFonts w:eastAsia="Times New Roman" w:cs="Calibri"/>
                <w:color w:val="000000"/>
                <w:sz w:val="20"/>
                <w:szCs w:val="20"/>
                <w:lang w:val="en-GB" w:eastAsia="ca-ES"/>
              </w:rPr>
              <w:t>100</w:t>
            </w:r>
          </w:p>
        </w:tc>
        <w:tc>
          <w:tcPr>
            <w:tcW w:w="190" w:type="dxa"/>
            <w:shd w:val="clear" w:color="auto" w:fill="auto"/>
            <w:vAlign w:val="center"/>
          </w:tcPr>
          <w:p w14:paraId="0ED18409" w14:textId="77777777"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p>
        </w:tc>
        <w:tc>
          <w:tcPr>
            <w:tcW w:w="619" w:type="dxa"/>
            <w:shd w:val="clear" w:color="auto" w:fill="auto"/>
            <w:vAlign w:val="center"/>
          </w:tcPr>
          <w:p w14:paraId="16C2FD3A" w14:textId="099E06C2"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12</w:t>
            </w:r>
          </w:p>
        </w:tc>
        <w:tc>
          <w:tcPr>
            <w:tcW w:w="1238" w:type="dxa"/>
            <w:shd w:val="clear" w:color="auto" w:fill="auto"/>
            <w:vAlign w:val="center"/>
          </w:tcPr>
          <w:p w14:paraId="51795723" w14:textId="60543FB4"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97</w:t>
            </w:r>
          </w:p>
        </w:tc>
        <w:tc>
          <w:tcPr>
            <w:tcW w:w="190" w:type="dxa"/>
            <w:shd w:val="clear" w:color="auto" w:fill="auto"/>
            <w:vAlign w:val="center"/>
          </w:tcPr>
          <w:p w14:paraId="3710B4FA" w14:textId="77777777"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p>
        </w:tc>
        <w:tc>
          <w:tcPr>
            <w:tcW w:w="619" w:type="dxa"/>
            <w:shd w:val="clear" w:color="auto" w:fill="auto"/>
            <w:vAlign w:val="center"/>
          </w:tcPr>
          <w:p w14:paraId="16FBBDCE" w14:textId="604FB12C"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27</w:t>
            </w:r>
          </w:p>
        </w:tc>
        <w:tc>
          <w:tcPr>
            <w:tcW w:w="1238" w:type="dxa"/>
            <w:shd w:val="clear" w:color="auto" w:fill="auto"/>
            <w:vAlign w:val="center"/>
          </w:tcPr>
          <w:p w14:paraId="52AD394A" w14:textId="779C33CD"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101</w:t>
            </w:r>
          </w:p>
        </w:tc>
      </w:tr>
      <w:tr w:rsidR="006F1B5D" w:rsidRPr="00687CFC" w14:paraId="40E3B467" w14:textId="77777777" w:rsidTr="006F1B5D">
        <w:trPr>
          <w:trHeight w:val="255"/>
          <w:jc w:val="center"/>
        </w:trPr>
        <w:tc>
          <w:tcPr>
            <w:tcW w:w="2163" w:type="dxa"/>
            <w:shd w:val="clear" w:color="auto" w:fill="auto"/>
            <w:vAlign w:val="center"/>
          </w:tcPr>
          <w:p w14:paraId="0E36A484" w14:textId="08AE48B4" w:rsidR="006F1B5D" w:rsidRPr="00687CFC" w:rsidRDefault="00687CFC" w:rsidP="00FD4349">
            <w:pPr>
              <w:spacing w:after="0" w:line="22" w:lineRule="atLeast"/>
              <w:rPr>
                <w:rFonts w:eastAsia="Times New Roman" w:cs="Calibri"/>
                <w:color w:val="000000"/>
                <w:sz w:val="20"/>
                <w:szCs w:val="20"/>
                <w:lang w:val="en-GB" w:eastAsia="ca-ES"/>
              </w:rPr>
            </w:pPr>
            <w:r w:rsidRPr="00687CFC">
              <w:rPr>
                <w:rFonts w:ascii="Calibri" w:eastAsia="Times New Roman" w:hAnsi="Calibri" w:cs="Calibri"/>
                <w:color w:val="000000"/>
                <w:sz w:val="20"/>
                <w:szCs w:val="20"/>
                <w:lang w:val="en-GB" w:eastAsia="ca-ES"/>
              </w:rPr>
              <w:t xml:space="preserve">Research: </w:t>
            </w:r>
            <w:r w:rsidR="006F1B5D" w:rsidRPr="00687CFC">
              <w:rPr>
                <w:rFonts w:eastAsia="Times New Roman" w:cs="Calibri"/>
                <w:color w:val="000000"/>
                <w:sz w:val="20"/>
                <w:szCs w:val="20"/>
                <w:lang w:val="en-GB" w:eastAsia="ca-ES"/>
              </w:rPr>
              <w:t>postdocs</w:t>
            </w:r>
          </w:p>
        </w:tc>
        <w:tc>
          <w:tcPr>
            <w:tcW w:w="620" w:type="dxa"/>
            <w:vAlign w:val="center"/>
          </w:tcPr>
          <w:p w14:paraId="615223A8" w14:textId="3D75CC7E" w:rsidR="006F1B5D" w:rsidRPr="00687CFC" w:rsidRDefault="006F1B5D" w:rsidP="00FD4349">
            <w:pPr>
              <w:spacing w:after="0" w:line="22" w:lineRule="atLeast"/>
              <w:jc w:val="center"/>
              <w:rPr>
                <w:rFonts w:eastAsia="Times New Roman" w:cs="Calibri"/>
                <w:color w:val="000000"/>
                <w:sz w:val="20"/>
                <w:szCs w:val="20"/>
                <w:lang w:val="en-GB" w:eastAsia="ca-ES"/>
              </w:rPr>
            </w:pPr>
            <w:r w:rsidRPr="00687CFC">
              <w:rPr>
                <w:rFonts w:eastAsia="Times New Roman" w:cs="Calibri"/>
                <w:color w:val="000000"/>
                <w:sz w:val="20"/>
                <w:szCs w:val="20"/>
                <w:lang w:val="en-GB" w:eastAsia="ca-ES"/>
              </w:rPr>
              <w:t>35</w:t>
            </w:r>
          </w:p>
        </w:tc>
        <w:tc>
          <w:tcPr>
            <w:tcW w:w="1238" w:type="dxa"/>
            <w:vAlign w:val="center"/>
          </w:tcPr>
          <w:p w14:paraId="272EDDB7" w14:textId="57C3B25A" w:rsidR="006F1B5D" w:rsidRPr="00687CFC" w:rsidRDefault="006F1B5D" w:rsidP="00FD4349">
            <w:pPr>
              <w:spacing w:after="0" w:line="22" w:lineRule="atLeast"/>
              <w:jc w:val="center"/>
              <w:rPr>
                <w:rFonts w:eastAsia="Times New Roman" w:cs="Calibri"/>
                <w:color w:val="000000"/>
                <w:sz w:val="20"/>
                <w:szCs w:val="20"/>
                <w:lang w:val="en-GB" w:eastAsia="ca-ES"/>
              </w:rPr>
            </w:pPr>
            <w:r w:rsidRPr="00687CFC">
              <w:rPr>
                <w:rFonts w:eastAsia="Times New Roman" w:cs="Calibri"/>
                <w:color w:val="000000"/>
                <w:sz w:val="20"/>
                <w:szCs w:val="20"/>
                <w:lang w:val="en-GB" w:eastAsia="ca-ES"/>
              </w:rPr>
              <w:t>100</w:t>
            </w:r>
          </w:p>
        </w:tc>
        <w:tc>
          <w:tcPr>
            <w:tcW w:w="190" w:type="dxa"/>
            <w:shd w:val="clear" w:color="auto" w:fill="auto"/>
            <w:vAlign w:val="center"/>
          </w:tcPr>
          <w:p w14:paraId="4BFC8EB8" w14:textId="77777777"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p>
        </w:tc>
        <w:tc>
          <w:tcPr>
            <w:tcW w:w="619" w:type="dxa"/>
            <w:shd w:val="clear" w:color="auto" w:fill="auto"/>
            <w:vAlign w:val="center"/>
          </w:tcPr>
          <w:p w14:paraId="32FC0F7F" w14:textId="0E75EEB6"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9</w:t>
            </w:r>
          </w:p>
        </w:tc>
        <w:tc>
          <w:tcPr>
            <w:tcW w:w="1238" w:type="dxa"/>
            <w:shd w:val="clear" w:color="auto" w:fill="auto"/>
            <w:vAlign w:val="center"/>
          </w:tcPr>
          <w:p w14:paraId="0AEB4F23" w14:textId="1B1CBC00"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97</w:t>
            </w:r>
          </w:p>
        </w:tc>
        <w:tc>
          <w:tcPr>
            <w:tcW w:w="190" w:type="dxa"/>
            <w:shd w:val="clear" w:color="auto" w:fill="auto"/>
            <w:vAlign w:val="center"/>
          </w:tcPr>
          <w:p w14:paraId="00479695" w14:textId="77777777"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p>
        </w:tc>
        <w:tc>
          <w:tcPr>
            <w:tcW w:w="619" w:type="dxa"/>
            <w:shd w:val="clear" w:color="auto" w:fill="auto"/>
            <w:vAlign w:val="center"/>
          </w:tcPr>
          <w:p w14:paraId="556893B1" w14:textId="6C4CC112"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26</w:t>
            </w:r>
          </w:p>
        </w:tc>
        <w:tc>
          <w:tcPr>
            <w:tcW w:w="1238" w:type="dxa"/>
            <w:shd w:val="clear" w:color="auto" w:fill="auto"/>
            <w:vAlign w:val="center"/>
          </w:tcPr>
          <w:p w14:paraId="27F6C4AC" w14:textId="3E7C3B2E"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101</w:t>
            </w:r>
          </w:p>
        </w:tc>
      </w:tr>
      <w:tr w:rsidR="006F1B5D" w:rsidRPr="00687CFC" w14:paraId="4C78027F" w14:textId="77777777" w:rsidTr="00FD4349">
        <w:trPr>
          <w:trHeight w:val="255"/>
          <w:jc w:val="center"/>
        </w:trPr>
        <w:tc>
          <w:tcPr>
            <w:tcW w:w="2163" w:type="dxa"/>
            <w:tcBorders>
              <w:bottom w:val="single" w:sz="4" w:space="0" w:color="00000A"/>
            </w:tcBorders>
            <w:shd w:val="clear" w:color="auto" w:fill="auto"/>
            <w:vAlign w:val="center"/>
          </w:tcPr>
          <w:p w14:paraId="53E503A3" w14:textId="5EEBCEE3" w:rsidR="006F1B5D" w:rsidRPr="00687CFC" w:rsidRDefault="006F1B5D" w:rsidP="00687CFC">
            <w:pPr>
              <w:spacing w:after="0" w:line="22" w:lineRule="atLeast"/>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Re</w:t>
            </w:r>
            <w:r w:rsidR="00687CFC" w:rsidRPr="00687CFC">
              <w:rPr>
                <w:rFonts w:ascii="Calibri" w:eastAsia="Times New Roman" w:hAnsi="Calibri" w:cs="Calibri"/>
                <w:color w:val="000000"/>
                <w:sz w:val="20"/>
                <w:szCs w:val="20"/>
                <w:lang w:val="en-GB" w:eastAsia="ca-ES"/>
              </w:rPr>
              <w:t>search</w:t>
            </w:r>
            <w:r w:rsidRPr="00687CFC">
              <w:rPr>
                <w:rFonts w:ascii="Calibri" w:eastAsia="Times New Roman" w:hAnsi="Calibri" w:cs="Calibri"/>
                <w:color w:val="000000"/>
                <w:sz w:val="20"/>
                <w:szCs w:val="20"/>
                <w:lang w:val="en-GB" w:eastAsia="ca-ES"/>
              </w:rPr>
              <w:t>: staff</w:t>
            </w:r>
          </w:p>
        </w:tc>
        <w:tc>
          <w:tcPr>
            <w:tcW w:w="620" w:type="dxa"/>
            <w:tcBorders>
              <w:bottom w:val="single" w:sz="4" w:space="0" w:color="00000A"/>
            </w:tcBorders>
            <w:vAlign w:val="center"/>
          </w:tcPr>
          <w:p w14:paraId="13C96EB1" w14:textId="6B32D0B7"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18</w:t>
            </w:r>
          </w:p>
        </w:tc>
        <w:tc>
          <w:tcPr>
            <w:tcW w:w="1238" w:type="dxa"/>
            <w:tcBorders>
              <w:bottom w:val="single" w:sz="4" w:space="0" w:color="00000A"/>
            </w:tcBorders>
            <w:vAlign w:val="center"/>
          </w:tcPr>
          <w:p w14:paraId="31A8340C" w14:textId="77777777"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100</w:t>
            </w:r>
          </w:p>
        </w:tc>
        <w:tc>
          <w:tcPr>
            <w:tcW w:w="190" w:type="dxa"/>
            <w:shd w:val="clear" w:color="auto" w:fill="auto"/>
            <w:vAlign w:val="center"/>
          </w:tcPr>
          <w:p w14:paraId="1CE18F98" w14:textId="77777777"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p>
        </w:tc>
        <w:tc>
          <w:tcPr>
            <w:tcW w:w="619" w:type="dxa"/>
            <w:tcBorders>
              <w:bottom w:val="single" w:sz="4" w:space="0" w:color="00000A"/>
            </w:tcBorders>
            <w:shd w:val="clear" w:color="auto" w:fill="auto"/>
            <w:vAlign w:val="center"/>
          </w:tcPr>
          <w:p w14:paraId="144E8EE4" w14:textId="5D53725D"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3</w:t>
            </w:r>
          </w:p>
        </w:tc>
        <w:tc>
          <w:tcPr>
            <w:tcW w:w="1238" w:type="dxa"/>
            <w:tcBorders>
              <w:bottom w:val="single" w:sz="4" w:space="0" w:color="00000A"/>
            </w:tcBorders>
            <w:shd w:val="clear" w:color="auto" w:fill="auto"/>
            <w:vAlign w:val="center"/>
          </w:tcPr>
          <w:p w14:paraId="24CC7E0C" w14:textId="38651D26"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110</w:t>
            </w:r>
          </w:p>
        </w:tc>
        <w:tc>
          <w:tcPr>
            <w:tcW w:w="190" w:type="dxa"/>
            <w:shd w:val="clear" w:color="auto" w:fill="auto"/>
            <w:vAlign w:val="center"/>
          </w:tcPr>
          <w:p w14:paraId="540C5532" w14:textId="77777777"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p>
        </w:tc>
        <w:tc>
          <w:tcPr>
            <w:tcW w:w="619" w:type="dxa"/>
            <w:tcBorders>
              <w:bottom w:val="single" w:sz="4" w:space="0" w:color="00000A"/>
            </w:tcBorders>
            <w:shd w:val="clear" w:color="auto" w:fill="auto"/>
            <w:vAlign w:val="center"/>
          </w:tcPr>
          <w:p w14:paraId="782D39E6" w14:textId="5797B271"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15</w:t>
            </w:r>
          </w:p>
        </w:tc>
        <w:tc>
          <w:tcPr>
            <w:tcW w:w="1238" w:type="dxa"/>
            <w:tcBorders>
              <w:bottom w:val="single" w:sz="4" w:space="0" w:color="00000A"/>
            </w:tcBorders>
            <w:shd w:val="clear" w:color="auto" w:fill="auto"/>
            <w:vAlign w:val="center"/>
          </w:tcPr>
          <w:p w14:paraId="7A132B7B" w14:textId="3EF7295B" w:rsidR="006F1B5D" w:rsidRPr="00687CFC" w:rsidRDefault="006F1B5D" w:rsidP="00FD4349">
            <w:pPr>
              <w:spacing w:after="0" w:line="22" w:lineRule="atLeast"/>
              <w:jc w:val="center"/>
              <w:rPr>
                <w:rFonts w:ascii="Calibri" w:eastAsia="Times New Roman" w:hAnsi="Calibri" w:cs="Calibri"/>
                <w:color w:val="000000"/>
                <w:sz w:val="20"/>
                <w:szCs w:val="20"/>
                <w:lang w:val="en-GB" w:eastAsia="ca-ES"/>
              </w:rPr>
            </w:pPr>
            <w:r w:rsidRPr="00687CFC">
              <w:rPr>
                <w:rFonts w:ascii="Calibri" w:eastAsia="Times New Roman" w:hAnsi="Calibri" w:cs="Calibri"/>
                <w:color w:val="000000"/>
                <w:sz w:val="20"/>
                <w:szCs w:val="20"/>
                <w:lang w:val="en-GB" w:eastAsia="ca-ES"/>
              </w:rPr>
              <w:t>98</w:t>
            </w:r>
          </w:p>
        </w:tc>
      </w:tr>
      <w:tr w:rsidR="006F1B5D" w:rsidRPr="00687CFC" w14:paraId="051573EF" w14:textId="77777777" w:rsidTr="00FD4349">
        <w:trPr>
          <w:trHeight w:val="255"/>
          <w:jc w:val="center"/>
        </w:trPr>
        <w:tc>
          <w:tcPr>
            <w:tcW w:w="2163" w:type="dxa"/>
            <w:tcBorders>
              <w:bottom w:val="single" w:sz="4" w:space="0" w:color="00000A"/>
            </w:tcBorders>
            <w:shd w:val="clear" w:color="auto" w:fill="auto"/>
            <w:vAlign w:val="center"/>
          </w:tcPr>
          <w:p w14:paraId="3304A2DF" w14:textId="2B2453E8" w:rsidR="006F1B5D" w:rsidRPr="00687CFC" w:rsidRDefault="00687CFC" w:rsidP="006F1B5D">
            <w:pPr>
              <w:spacing w:after="0" w:line="22" w:lineRule="atLeast"/>
              <w:rPr>
                <w:rFonts w:ascii="Calibri" w:eastAsia="Times New Roman" w:hAnsi="Calibri" w:cs="Calibri"/>
                <w:b/>
                <w:bCs/>
                <w:color w:val="000000"/>
                <w:sz w:val="20"/>
                <w:szCs w:val="20"/>
                <w:lang w:val="en-GB" w:eastAsia="ca-ES"/>
              </w:rPr>
            </w:pPr>
            <w:r w:rsidRPr="00687CFC">
              <w:rPr>
                <w:rFonts w:eastAsia="Times New Roman" w:cs="Calibri"/>
                <w:b/>
                <w:bCs/>
                <w:color w:val="000000"/>
                <w:sz w:val="20"/>
                <w:szCs w:val="20"/>
                <w:lang w:val="en-GB" w:eastAsia="ca-ES"/>
              </w:rPr>
              <w:t>Agg. Research</w:t>
            </w:r>
          </w:p>
        </w:tc>
        <w:tc>
          <w:tcPr>
            <w:tcW w:w="620" w:type="dxa"/>
            <w:tcBorders>
              <w:bottom w:val="single" w:sz="4" w:space="0" w:color="00000A"/>
            </w:tcBorders>
            <w:vAlign w:val="center"/>
          </w:tcPr>
          <w:p w14:paraId="53E90B98" w14:textId="177DFF9C" w:rsidR="006F1B5D" w:rsidRPr="00687CFC" w:rsidRDefault="006F1B5D" w:rsidP="00FD4349">
            <w:pPr>
              <w:spacing w:after="0" w:line="22" w:lineRule="atLeast"/>
              <w:jc w:val="center"/>
              <w:rPr>
                <w:rFonts w:ascii="Calibri" w:eastAsia="Times New Roman" w:hAnsi="Calibri" w:cs="Calibri"/>
                <w:b/>
                <w:bCs/>
                <w:color w:val="000000"/>
                <w:sz w:val="20"/>
                <w:szCs w:val="20"/>
                <w:lang w:val="en-GB" w:eastAsia="ca-ES"/>
              </w:rPr>
            </w:pPr>
            <w:r w:rsidRPr="00687CFC">
              <w:rPr>
                <w:rFonts w:ascii="Calibri" w:eastAsia="Times New Roman" w:hAnsi="Calibri" w:cs="Calibri"/>
                <w:b/>
                <w:bCs/>
                <w:color w:val="000000"/>
                <w:sz w:val="20"/>
                <w:szCs w:val="20"/>
                <w:lang w:val="en-GB" w:eastAsia="ca-ES"/>
              </w:rPr>
              <w:t>92</w:t>
            </w:r>
          </w:p>
        </w:tc>
        <w:tc>
          <w:tcPr>
            <w:tcW w:w="1238" w:type="dxa"/>
            <w:tcBorders>
              <w:bottom w:val="single" w:sz="4" w:space="0" w:color="00000A"/>
            </w:tcBorders>
            <w:vAlign w:val="center"/>
          </w:tcPr>
          <w:p w14:paraId="2E6EA41B" w14:textId="77777777" w:rsidR="006F1B5D" w:rsidRPr="00687CFC" w:rsidRDefault="006F1B5D" w:rsidP="00FD4349">
            <w:pPr>
              <w:spacing w:after="0" w:line="22" w:lineRule="atLeast"/>
              <w:jc w:val="center"/>
              <w:rPr>
                <w:rFonts w:ascii="Calibri" w:eastAsia="Times New Roman" w:hAnsi="Calibri" w:cs="Calibri"/>
                <w:b/>
                <w:bCs/>
                <w:color w:val="000000"/>
                <w:sz w:val="20"/>
                <w:szCs w:val="20"/>
                <w:lang w:val="en-GB" w:eastAsia="ca-ES"/>
              </w:rPr>
            </w:pPr>
            <w:r w:rsidRPr="00687CFC">
              <w:rPr>
                <w:rFonts w:ascii="Calibri" w:eastAsia="Times New Roman" w:hAnsi="Calibri" w:cs="Calibri"/>
                <w:b/>
                <w:bCs/>
                <w:color w:val="000000"/>
                <w:sz w:val="20"/>
                <w:szCs w:val="20"/>
                <w:lang w:val="en-GB" w:eastAsia="ca-ES"/>
              </w:rPr>
              <w:t>100</w:t>
            </w:r>
          </w:p>
        </w:tc>
        <w:tc>
          <w:tcPr>
            <w:tcW w:w="190" w:type="dxa"/>
            <w:tcBorders>
              <w:bottom w:val="single" w:sz="4" w:space="0" w:color="00000A"/>
            </w:tcBorders>
            <w:shd w:val="clear" w:color="auto" w:fill="auto"/>
            <w:vAlign w:val="center"/>
          </w:tcPr>
          <w:p w14:paraId="659A6A23" w14:textId="77777777" w:rsidR="006F1B5D" w:rsidRPr="00687CFC" w:rsidRDefault="006F1B5D" w:rsidP="00FD4349">
            <w:pPr>
              <w:spacing w:after="0" w:line="22" w:lineRule="atLeast"/>
              <w:jc w:val="center"/>
              <w:rPr>
                <w:rFonts w:ascii="Calibri" w:eastAsia="Times New Roman" w:hAnsi="Calibri" w:cs="Calibri"/>
                <w:b/>
                <w:bCs/>
                <w:color w:val="000000"/>
                <w:sz w:val="20"/>
                <w:szCs w:val="20"/>
                <w:lang w:val="en-GB" w:eastAsia="ca-ES"/>
              </w:rPr>
            </w:pPr>
          </w:p>
        </w:tc>
        <w:tc>
          <w:tcPr>
            <w:tcW w:w="619" w:type="dxa"/>
            <w:tcBorders>
              <w:bottom w:val="single" w:sz="4" w:space="0" w:color="00000A"/>
            </w:tcBorders>
            <w:shd w:val="clear" w:color="auto" w:fill="auto"/>
            <w:vAlign w:val="center"/>
          </w:tcPr>
          <w:p w14:paraId="6FE6A1BF" w14:textId="6557471B" w:rsidR="006F1B5D" w:rsidRPr="00687CFC" w:rsidRDefault="006F1B5D" w:rsidP="00FD4349">
            <w:pPr>
              <w:spacing w:after="0" w:line="22" w:lineRule="atLeast"/>
              <w:jc w:val="center"/>
              <w:rPr>
                <w:rFonts w:ascii="Calibri" w:eastAsia="Times New Roman" w:hAnsi="Calibri" w:cs="Calibri"/>
                <w:b/>
                <w:bCs/>
                <w:color w:val="000000"/>
                <w:sz w:val="20"/>
                <w:szCs w:val="20"/>
                <w:lang w:val="en-GB" w:eastAsia="ca-ES"/>
              </w:rPr>
            </w:pPr>
            <w:r w:rsidRPr="00687CFC">
              <w:rPr>
                <w:rFonts w:ascii="Calibri" w:eastAsia="Times New Roman" w:hAnsi="Calibri" w:cs="Calibri"/>
                <w:b/>
                <w:bCs/>
                <w:color w:val="000000"/>
                <w:sz w:val="20"/>
                <w:szCs w:val="20"/>
                <w:lang w:val="en-GB" w:eastAsia="ca-ES"/>
              </w:rPr>
              <w:t>24</w:t>
            </w:r>
          </w:p>
        </w:tc>
        <w:tc>
          <w:tcPr>
            <w:tcW w:w="1238" w:type="dxa"/>
            <w:tcBorders>
              <w:bottom w:val="single" w:sz="4" w:space="0" w:color="00000A"/>
            </w:tcBorders>
            <w:shd w:val="clear" w:color="auto" w:fill="auto"/>
            <w:vAlign w:val="center"/>
          </w:tcPr>
          <w:p w14:paraId="7DD7FED7" w14:textId="1A1C09C8" w:rsidR="006F1B5D" w:rsidRPr="00687CFC" w:rsidRDefault="006F1B5D" w:rsidP="00FD4349">
            <w:pPr>
              <w:spacing w:after="0" w:line="22" w:lineRule="atLeast"/>
              <w:jc w:val="center"/>
              <w:rPr>
                <w:rFonts w:ascii="Calibri" w:eastAsia="Times New Roman" w:hAnsi="Calibri" w:cs="Calibri"/>
                <w:b/>
                <w:bCs/>
                <w:color w:val="000000"/>
                <w:sz w:val="20"/>
                <w:szCs w:val="20"/>
                <w:lang w:val="en-GB" w:eastAsia="ca-ES"/>
              </w:rPr>
            </w:pPr>
            <w:r w:rsidRPr="00687CFC">
              <w:rPr>
                <w:rFonts w:ascii="Calibri" w:eastAsia="Times New Roman" w:hAnsi="Calibri" w:cs="Calibri"/>
                <w:b/>
                <w:bCs/>
                <w:color w:val="000000"/>
                <w:sz w:val="20"/>
                <w:szCs w:val="20"/>
                <w:lang w:val="en-GB" w:eastAsia="ca-ES"/>
              </w:rPr>
              <w:t>93</w:t>
            </w:r>
          </w:p>
        </w:tc>
        <w:tc>
          <w:tcPr>
            <w:tcW w:w="190" w:type="dxa"/>
            <w:tcBorders>
              <w:bottom w:val="single" w:sz="4" w:space="0" w:color="00000A"/>
            </w:tcBorders>
            <w:shd w:val="clear" w:color="auto" w:fill="auto"/>
            <w:vAlign w:val="center"/>
          </w:tcPr>
          <w:p w14:paraId="62587205" w14:textId="77777777" w:rsidR="006F1B5D" w:rsidRPr="00687CFC" w:rsidRDefault="006F1B5D" w:rsidP="00FD4349">
            <w:pPr>
              <w:spacing w:after="0" w:line="22" w:lineRule="atLeast"/>
              <w:jc w:val="center"/>
              <w:rPr>
                <w:rFonts w:ascii="Calibri" w:eastAsia="Times New Roman" w:hAnsi="Calibri" w:cs="Calibri"/>
                <w:b/>
                <w:bCs/>
                <w:color w:val="000000"/>
                <w:sz w:val="20"/>
                <w:szCs w:val="20"/>
                <w:lang w:val="en-GB" w:eastAsia="ca-ES"/>
              </w:rPr>
            </w:pPr>
          </w:p>
        </w:tc>
        <w:tc>
          <w:tcPr>
            <w:tcW w:w="619" w:type="dxa"/>
            <w:tcBorders>
              <w:bottom w:val="single" w:sz="4" w:space="0" w:color="00000A"/>
            </w:tcBorders>
            <w:shd w:val="clear" w:color="auto" w:fill="auto"/>
            <w:vAlign w:val="center"/>
          </w:tcPr>
          <w:p w14:paraId="761B03A7" w14:textId="71A59042" w:rsidR="006F1B5D" w:rsidRPr="00687CFC" w:rsidRDefault="006F1B5D" w:rsidP="00FD4349">
            <w:pPr>
              <w:spacing w:after="0" w:line="22" w:lineRule="atLeast"/>
              <w:jc w:val="center"/>
              <w:rPr>
                <w:rFonts w:ascii="Calibri" w:eastAsia="Times New Roman" w:hAnsi="Calibri" w:cs="Calibri"/>
                <w:b/>
                <w:bCs/>
                <w:color w:val="000000"/>
                <w:sz w:val="20"/>
                <w:szCs w:val="20"/>
                <w:lang w:val="en-GB" w:eastAsia="ca-ES"/>
              </w:rPr>
            </w:pPr>
            <w:r w:rsidRPr="00687CFC">
              <w:rPr>
                <w:rFonts w:ascii="Calibri" w:eastAsia="Times New Roman" w:hAnsi="Calibri" w:cs="Calibri"/>
                <w:b/>
                <w:bCs/>
                <w:color w:val="000000"/>
                <w:sz w:val="20"/>
                <w:szCs w:val="20"/>
                <w:lang w:val="en-GB" w:eastAsia="ca-ES"/>
              </w:rPr>
              <w:t>68</w:t>
            </w:r>
          </w:p>
        </w:tc>
        <w:tc>
          <w:tcPr>
            <w:tcW w:w="1238" w:type="dxa"/>
            <w:tcBorders>
              <w:bottom w:val="single" w:sz="4" w:space="0" w:color="00000A"/>
            </w:tcBorders>
            <w:shd w:val="clear" w:color="auto" w:fill="auto"/>
            <w:vAlign w:val="center"/>
          </w:tcPr>
          <w:p w14:paraId="056815B5" w14:textId="2AFA5323" w:rsidR="006F1B5D" w:rsidRPr="00687CFC" w:rsidRDefault="006F1B5D" w:rsidP="00FD4349">
            <w:pPr>
              <w:spacing w:after="0" w:line="22" w:lineRule="atLeast"/>
              <w:jc w:val="center"/>
              <w:rPr>
                <w:rFonts w:ascii="Calibri" w:eastAsia="Times New Roman" w:hAnsi="Calibri" w:cs="Calibri"/>
                <w:b/>
                <w:bCs/>
                <w:color w:val="000000"/>
                <w:sz w:val="20"/>
                <w:szCs w:val="20"/>
                <w:lang w:val="en-GB" w:eastAsia="ca-ES"/>
              </w:rPr>
            </w:pPr>
            <w:r w:rsidRPr="00687CFC">
              <w:rPr>
                <w:rFonts w:ascii="Calibri" w:eastAsia="Times New Roman" w:hAnsi="Calibri" w:cs="Calibri"/>
                <w:b/>
                <w:bCs/>
                <w:color w:val="000000"/>
                <w:sz w:val="20"/>
                <w:szCs w:val="20"/>
                <w:lang w:val="en-GB" w:eastAsia="ca-ES"/>
              </w:rPr>
              <w:t>103</w:t>
            </w:r>
          </w:p>
        </w:tc>
      </w:tr>
    </w:tbl>
    <w:p w14:paraId="14497B7D" w14:textId="77777777" w:rsidR="002F69CC" w:rsidRDefault="002F69CC" w:rsidP="00BE6CB3">
      <w:pPr>
        <w:spacing w:after="120" w:line="264" w:lineRule="auto"/>
      </w:pPr>
    </w:p>
    <w:p w14:paraId="76804626" w14:textId="5411252D" w:rsidR="006558C0" w:rsidRPr="00A82A0A" w:rsidRDefault="00A82A0A" w:rsidP="00C82E4E">
      <w:pPr>
        <w:spacing w:after="120" w:line="264" w:lineRule="auto"/>
        <w:jc w:val="both"/>
        <w:rPr>
          <w:lang w:val="en-GB"/>
        </w:rPr>
      </w:pPr>
      <w:r w:rsidRPr="00A82A0A">
        <w:rPr>
          <w:lang w:val="en-GB"/>
        </w:rPr>
        <w:t xml:space="preserve">In order to put these figures into context, </w:t>
      </w:r>
      <w:r>
        <w:rPr>
          <w:lang w:val="en-GB"/>
        </w:rPr>
        <w:t>w</w:t>
      </w:r>
      <w:r w:rsidRPr="00A82A0A">
        <w:rPr>
          <w:lang w:val="en-GB"/>
        </w:rPr>
        <w:t xml:space="preserve">e must consider that according to the </w:t>
      </w:r>
      <w:r>
        <w:rPr>
          <w:lang w:val="en-GB"/>
        </w:rPr>
        <w:t xml:space="preserve">most recent </w:t>
      </w:r>
      <w:r w:rsidRPr="00A82A0A">
        <w:rPr>
          <w:lang w:val="en-GB"/>
        </w:rPr>
        <w:t>available data</w:t>
      </w:r>
      <w:r w:rsidR="006558C0" w:rsidRPr="00A82A0A">
        <w:rPr>
          <w:rStyle w:val="Refdenotaalpie"/>
          <w:lang w:val="en-GB"/>
        </w:rPr>
        <w:footnoteReference w:id="9"/>
      </w:r>
      <w:r w:rsidRPr="00A82A0A">
        <w:rPr>
          <w:lang w:val="en-GB"/>
        </w:rPr>
        <w:t xml:space="preserve"> the wage gap between men and women in Catalonia is 23.4% for the whole labour population, and 15.1% for full time employees</w:t>
      </w:r>
      <w:r w:rsidR="00C82E4E" w:rsidRPr="00A82A0A">
        <w:rPr>
          <w:lang w:val="en-GB"/>
        </w:rPr>
        <w:t>.</w:t>
      </w:r>
    </w:p>
    <w:p w14:paraId="11D625F7" w14:textId="77777777" w:rsidR="00C82E4E" w:rsidRDefault="00C82E4E" w:rsidP="00BE6CB3">
      <w:pPr>
        <w:spacing w:after="120" w:line="264" w:lineRule="auto"/>
      </w:pPr>
    </w:p>
    <w:p w14:paraId="2AE0F1D8" w14:textId="2C92610C" w:rsidR="002F69CC" w:rsidRPr="00A82A0A" w:rsidRDefault="002F69CC" w:rsidP="002F69CC">
      <w:pPr>
        <w:pStyle w:val="Heading21"/>
      </w:pPr>
      <w:r w:rsidRPr="00A82A0A">
        <w:t xml:space="preserve">11. </w:t>
      </w:r>
      <w:r w:rsidR="00A82A0A" w:rsidRPr="00A82A0A">
        <w:t>Personnel selection processes</w:t>
      </w:r>
    </w:p>
    <w:p w14:paraId="621321B5" w14:textId="73C099C2" w:rsidR="002F69CC" w:rsidRPr="00A82A0A" w:rsidRDefault="00A82A0A" w:rsidP="00A82A0A">
      <w:pPr>
        <w:spacing w:after="120" w:line="264" w:lineRule="auto"/>
        <w:jc w:val="both"/>
        <w:rPr>
          <w:lang w:val="en-GB"/>
        </w:rPr>
      </w:pPr>
      <w:r w:rsidRPr="00A82A0A">
        <w:rPr>
          <w:lang w:val="en-GB"/>
        </w:rPr>
        <w:t>The following tables correspond to the personnel selection processes leading to a new labour contract in 2017 and 2018.</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40"/>
        <w:gridCol w:w="222"/>
        <w:gridCol w:w="565"/>
        <w:gridCol w:w="790"/>
        <w:gridCol w:w="222"/>
        <w:gridCol w:w="680"/>
        <w:gridCol w:w="790"/>
        <w:gridCol w:w="222"/>
        <w:gridCol w:w="560"/>
        <w:gridCol w:w="790"/>
        <w:gridCol w:w="222"/>
        <w:gridCol w:w="560"/>
        <w:gridCol w:w="815"/>
      </w:tblGrid>
      <w:tr w:rsidR="00B739DD" w:rsidRPr="00A82A0A" w14:paraId="101FD88D" w14:textId="77777777" w:rsidTr="00C4513F">
        <w:tc>
          <w:tcPr>
            <w:tcW w:w="1843" w:type="dxa"/>
            <w:vAlign w:val="center"/>
          </w:tcPr>
          <w:p w14:paraId="6963A5FE" w14:textId="77777777" w:rsidR="00B739DD" w:rsidRPr="00A82A0A" w:rsidRDefault="00B739DD" w:rsidP="00B739DD">
            <w:pPr>
              <w:spacing w:after="0" w:line="22" w:lineRule="atLeast"/>
              <w:rPr>
                <w:rFonts w:cstheme="minorHAnsi"/>
                <w:sz w:val="20"/>
                <w:szCs w:val="20"/>
                <w:lang w:val="en-GB"/>
              </w:rPr>
            </w:pPr>
          </w:p>
        </w:tc>
        <w:tc>
          <w:tcPr>
            <w:tcW w:w="677" w:type="dxa"/>
            <w:vMerge w:val="restart"/>
            <w:tcBorders>
              <w:bottom w:val="single" w:sz="4" w:space="0" w:color="auto"/>
            </w:tcBorders>
            <w:vAlign w:val="center"/>
          </w:tcPr>
          <w:p w14:paraId="2EE3F8C9" w14:textId="3D803F95" w:rsidR="00B739DD" w:rsidRPr="00A82A0A" w:rsidRDefault="00B739DD" w:rsidP="00A82A0A">
            <w:pPr>
              <w:spacing w:after="0" w:line="22" w:lineRule="atLeast"/>
              <w:rPr>
                <w:rFonts w:cstheme="minorHAnsi"/>
                <w:b/>
                <w:sz w:val="20"/>
                <w:szCs w:val="20"/>
                <w:lang w:val="en-GB"/>
              </w:rPr>
            </w:pPr>
            <w:r w:rsidRPr="00A82A0A">
              <w:rPr>
                <w:rFonts w:cstheme="minorHAnsi"/>
                <w:b/>
                <w:sz w:val="20"/>
                <w:szCs w:val="20"/>
                <w:lang w:val="en-GB"/>
              </w:rPr>
              <w:t>N</w:t>
            </w:r>
            <w:r w:rsidRPr="00A82A0A">
              <w:rPr>
                <w:rFonts w:cstheme="minorHAnsi"/>
                <w:b/>
                <w:sz w:val="20"/>
                <w:szCs w:val="20"/>
                <w:vertAlign w:val="subscript"/>
                <w:lang w:val="en-GB"/>
              </w:rPr>
              <w:t>p</w:t>
            </w:r>
            <w:r w:rsidR="00A82A0A" w:rsidRPr="00A82A0A">
              <w:rPr>
                <w:rFonts w:cstheme="minorHAnsi"/>
                <w:b/>
                <w:sz w:val="20"/>
                <w:szCs w:val="20"/>
                <w:vertAlign w:val="subscript"/>
                <w:lang w:val="en-GB"/>
              </w:rPr>
              <w:t>ositions</w:t>
            </w:r>
          </w:p>
        </w:tc>
        <w:tc>
          <w:tcPr>
            <w:tcW w:w="222" w:type="dxa"/>
            <w:vAlign w:val="center"/>
          </w:tcPr>
          <w:p w14:paraId="7ACC05FE" w14:textId="77777777" w:rsidR="00B739DD" w:rsidRPr="00A82A0A" w:rsidRDefault="00B739DD" w:rsidP="00B739DD">
            <w:pPr>
              <w:spacing w:after="0" w:line="22" w:lineRule="atLeast"/>
              <w:rPr>
                <w:rFonts w:cstheme="minorHAnsi"/>
                <w:sz w:val="20"/>
                <w:szCs w:val="20"/>
                <w:lang w:val="en-GB"/>
              </w:rPr>
            </w:pPr>
          </w:p>
        </w:tc>
        <w:tc>
          <w:tcPr>
            <w:tcW w:w="3047" w:type="dxa"/>
            <w:gridSpan w:val="5"/>
            <w:tcBorders>
              <w:bottom w:val="single" w:sz="4" w:space="0" w:color="auto"/>
            </w:tcBorders>
            <w:vAlign w:val="center"/>
          </w:tcPr>
          <w:p w14:paraId="52631154" w14:textId="2E4F7581" w:rsidR="00B739DD" w:rsidRPr="00A82A0A" w:rsidRDefault="00A82A0A" w:rsidP="00B739DD">
            <w:pPr>
              <w:spacing w:after="0" w:line="22" w:lineRule="atLeast"/>
              <w:jc w:val="center"/>
              <w:rPr>
                <w:rFonts w:cstheme="minorHAnsi"/>
                <w:b/>
                <w:sz w:val="20"/>
                <w:szCs w:val="20"/>
                <w:lang w:val="en-GB"/>
              </w:rPr>
            </w:pPr>
            <w:r w:rsidRPr="00A82A0A">
              <w:rPr>
                <w:rFonts w:cstheme="minorHAnsi"/>
                <w:b/>
                <w:sz w:val="20"/>
                <w:szCs w:val="20"/>
                <w:lang w:val="en-GB"/>
              </w:rPr>
              <w:t>Applications</w:t>
            </w:r>
          </w:p>
        </w:tc>
        <w:tc>
          <w:tcPr>
            <w:tcW w:w="222" w:type="dxa"/>
            <w:vAlign w:val="center"/>
          </w:tcPr>
          <w:p w14:paraId="3D9CB3E9" w14:textId="77777777" w:rsidR="00B739DD" w:rsidRPr="00A82A0A" w:rsidRDefault="00B739DD" w:rsidP="00B739DD">
            <w:pPr>
              <w:spacing w:after="0" w:line="22" w:lineRule="atLeast"/>
              <w:jc w:val="center"/>
              <w:rPr>
                <w:rFonts w:cstheme="minorHAnsi"/>
                <w:b/>
                <w:sz w:val="20"/>
                <w:szCs w:val="20"/>
                <w:lang w:val="en-GB"/>
              </w:rPr>
            </w:pPr>
          </w:p>
        </w:tc>
        <w:tc>
          <w:tcPr>
            <w:tcW w:w="2947" w:type="dxa"/>
            <w:gridSpan w:val="5"/>
            <w:tcBorders>
              <w:bottom w:val="single" w:sz="4" w:space="0" w:color="auto"/>
            </w:tcBorders>
            <w:vAlign w:val="center"/>
          </w:tcPr>
          <w:p w14:paraId="15198C16" w14:textId="0DFA57DC" w:rsidR="00B739DD" w:rsidRPr="00A82A0A" w:rsidRDefault="00B739DD" w:rsidP="00A82A0A">
            <w:pPr>
              <w:spacing w:after="0" w:line="22" w:lineRule="atLeast"/>
              <w:jc w:val="center"/>
              <w:rPr>
                <w:rFonts w:cstheme="minorHAnsi"/>
                <w:b/>
                <w:sz w:val="20"/>
                <w:szCs w:val="20"/>
                <w:lang w:val="en-GB"/>
              </w:rPr>
            </w:pPr>
            <w:r w:rsidRPr="00A82A0A">
              <w:rPr>
                <w:rFonts w:cstheme="minorHAnsi"/>
                <w:b/>
                <w:sz w:val="20"/>
                <w:szCs w:val="20"/>
                <w:lang w:val="en-GB"/>
              </w:rPr>
              <w:t>Contract</w:t>
            </w:r>
            <w:r w:rsidR="00A82A0A" w:rsidRPr="00A82A0A">
              <w:rPr>
                <w:rFonts w:cstheme="minorHAnsi"/>
                <w:b/>
                <w:sz w:val="20"/>
                <w:szCs w:val="20"/>
                <w:lang w:val="en-GB"/>
              </w:rPr>
              <w:t>s</w:t>
            </w:r>
          </w:p>
        </w:tc>
      </w:tr>
      <w:tr w:rsidR="00B739DD" w:rsidRPr="00A82A0A" w14:paraId="76321EA4" w14:textId="77777777" w:rsidTr="00A82A0A">
        <w:tc>
          <w:tcPr>
            <w:tcW w:w="1843" w:type="dxa"/>
            <w:vAlign w:val="center"/>
          </w:tcPr>
          <w:p w14:paraId="6581A9E2" w14:textId="77777777" w:rsidR="00B739DD" w:rsidRPr="00A82A0A" w:rsidRDefault="00B739DD" w:rsidP="00B739DD">
            <w:pPr>
              <w:spacing w:after="0" w:line="22" w:lineRule="atLeast"/>
              <w:jc w:val="center"/>
              <w:rPr>
                <w:rFonts w:cstheme="minorHAnsi"/>
                <w:b/>
                <w:sz w:val="20"/>
                <w:szCs w:val="20"/>
                <w:lang w:val="en-GB"/>
              </w:rPr>
            </w:pPr>
          </w:p>
        </w:tc>
        <w:tc>
          <w:tcPr>
            <w:tcW w:w="677" w:type="dxa"/>
            <w:vMerge/>
            <w:tcBorders>
              <w:bottom w:val="single" w:sz="4" w:space="0" w:color="auto"/>
            </w:tcBorders>
            <w:vAlign w:val="center"/>
          </w:tcPr>
          <w:p w14:paraId="3A5F38F7" w14:textId="77777777" w:rsidR="00B739DD" w:rsidRPr="00A82A0A" w:rsidRDefault="00B739DD" w:rsidP="00B739DD">
            <w:pPr>
              <w:spacing w:after="0" w:line="22" w:lineRule="atLeast"/>
              <w:jc w:val="center"/>
              <w:rPr>
                <w:rFonts w:cstheme="minorHAnsi"/>
                <w:b/>
                <w:sz w:val="20"/>
                <w:szCs w:val="20"/>
                <w:lang w:val="en-GB"/>
              </w:rPr>
            </w:pPr>
          </w:p>
        </w:tc>
        <w:tc>
          <w:tcPr>
            <w:tcW w:w="222" w:type="dxa"/>
            <w:vAlign w:val="center"/>
          </w:tcPr>
          <w:p w14:paraId="72192ADA" w14:textId="77777777" w:rsidR="00B739DD" w:rsidRPr="00A82A0A" w:rsidRDefault="00B739DD" w:rsidP="00B739DD">
            <w:pPr>
              <w:spacing w:after="0" w:line="22" w:lineRule="atLeast"/>
              <w:jc w:val="center"/>
              <w:rPr>
                <w:rFonts w:cstheme="minorHAnsi"/>
                <w:b/>
                <w:sz w:val="20"/>
                <w:szCs w:val="20"/>
                <w:lang w:val="en-GB"/>
              </w:rPr>
            </w:pPr>
          </w:p>
        </w:tc>
        <w:tc>
          <w:tcPr>
            <w:tcW w:w="1355" w:type="dxa"/>
            <w:gridSpan w:val="2"/>
            <w:tcBorders>
              <w:top w:val="single" w:sz="4" w:space="0" w:color="auto"/>
              <w:bottom w:val="single" w:sz="4" w:space="0" w:color="auto"/>
            </w:tcBorders>
            <w:vAlign w:val="center"/>
          </w:tcPr>
          <w:p w14:paraId="40C54038" w14:textId="46888E5D" w:rsidR="00B739DD" w:rsidRPr="00A82A0A" w:rsidRDefault="00A82A0A" w:rsidP="00B739DD">
            <w:pPr>
              <w:spacing w:after="0" w:line="22" w:lineRule="atLeast"/>
              <w:jc w:val="center"/>
              <w:rPr>
                <w:rFonts w:cstheme="minorHAnsi"/>
                <w:b/>
                <w:sz w:val="20"/>
                <w:szCs w:val="20"/>
                <w:lang w:val="en-GB"/>
              </w:rPr>
            </w:pPr>
            <w:r w:rsidRPr="00A82A0A">
              <w:rPr>
                <w:rFonts w:cstheme="minorHAnsi"/>
                <w:b/>
                <w:sz w:val="20"/>
                <w:szCs w:val="20"/>
                <w:lang w:val="en-GB"/>
              </w:rPr>
              <w:t>Women</w:t>
            </w:r>
          </w:p>
        </w:tc>
        <w:tc>
          <w:tcPr>
            <w:tcW w:w="222" w:type="dxa"/>
            <w:tcBorders>
              <w:top w:val="single" w:sz="4" w:space="0" w:color="auto"/>
            </w:tcBorders>
          </w:tcPr>
          <w:p w14:paraId="75C02E7A" w14:textId="77777777" w:rsidR="00B739DD" w:rsidRPr="00A82A0A" w:rsidRDefault="00B739DD" w:rsidP="00B739DD">
            <w:pPr>
              <w:spacing w:after="0" w:line="22" w:lineRule="atLeast"/>
              <w:jc w:val="center"/>
              <w:rPr>
                <w:rFonts w:cstheme="minorHAnsi"/>
                <w:b/>
                <w:sz w:val="20"/>
                <w:szCs w:val="20"/>
                <w:lang w:val="en-GB"/>
              </w:rPr>
            </w:pPr>
          </w:p>
        </w:tc>
        <w:tc>
          <w:tcPr>
            <w:tcW w:w="1470" w:type="dxa"/>
            <w:gridSpan w:val="2"/>
            <w:tcBorders>
              <w:top w:val="single" w:sz="4" w:space="0" w:color="auto"/>
              <w:bottom w:val="single" w:sz="4" w:space="0" w:color="auto"/>
            </w:tcBorders>
            <w:vAlign w:val="center"/>
          </w:tcPr>
          <w:p w14:paraId="5124E504" w14:textId="08E4F986" w:rsidR="00B739DD" w:rsidRPr="00A82A0A" w:rsidRDefault="00A82A0A" w:rsidP="00B739DD">
            <w:pPr>
              <w:spacing w:after="0" w:line="22" w:lineRule="atLeast"/>
              <w:jc w:val="center"/>
              <w:rPr>
                <w:rFonts w:cstheme="minorHAnsi"/>
                <w:b/>
                <w:sz w:val="20"/>
                <w:szCs w:val="20"/>
                <w:lang w:val="en-GB"/>
              </w:rPr>
            </w:pPr>
            <w:r w:rsidRPr="00A82A0A">
              <w:rPr>
                <w:rFonts w:cstheme="minorHAnsi"/>
                <w:b/>
                <w:sz w:val="20"/>
                <w:szCs w:val="20"/>
                <w:lang w:val="en-GB"/>
              </w:rPr>
              <w:t>Men</w:t>
            </w:r>
          </w:p>
        </w:tc>
        <w:tc>
          <w:tcPr>
            <w:tcW w:w="222" w:type="dxa"/>
            <w:vAlign w:val="center"/>
          </w:tcPr>
          <w:p w14:paraId="0F72B5C1" w14:textId="77777777" w:rsidR="00B739DD" w:rsidRPr="00A82A0A" w:rsidRDefault="00B739DD" w:rsidP="00B739DD">
            <w:pPr>
              <w:spacing w:after="0" w:line="22" w:lineRule="atLeast"/>
              <w:jc w:val="center"/>
              <w:rPr>
                <w:rFonts w:cstheme="minorHAnsi"/>
                <w:b/>
                <w:sz w:val="20"/>
                <w:szCs w:val="20"/>
                <w:lang w:val="en-GB"/>
              </w:rPr>
            </w:pPr>
          </w:p>
        </w:tc>
        <w:tc>
          <w:tcPr>
            <w:tcW w:w="1350" w:type="dxa"/>
            <w:gridSpan w:val="2"/>
            <w:tcBorders>
              <w:top w:val="single" w:sz="4" w:space="0" w:color="auto"/>
              <w:bottom w:val="single" w:sz="4" w:space="0" w:color="auto"/>
            </w:tcBorders>
            <w:vAlign w:val="center"/>
          </w:tcPr>
          <w:p w14:paraId="032E4B4A" w14:textId="47A8C6EA" w:rsidR="00B739DD" w:rsidRPr="00A82A0A" w:rsidRDefault="00A82A0A" w:rsidP="00B739DD">
            <w:pPr>
              <w:spacing w:after="0" w:line="22" w:lineRule="atLeast"/>
              <w:jc w:val="center"/>
              <w:rPr>
                <w:rFonts w:cstheme="minorHAnsi"/>
                <w:b/>
                <w:sz w:val="20"/>
                <w:szCs w:val="20"/>
                <w:lang w:val="en-GB"/>
              </w:rPr>
            </w:pPr>
            <w:r w:rsidRPr="00A82A0A">
              <w:rPr>
                <w:rFonts w:cstheme="minorHAnsi"/>
                <w:b/>
                <w:sz w:val="20"/>
                <w:szCs w:val="20"/>
                <w:lang w:val="en-GB"/>
              </w:rPr>
              <w:t>Women</w:t>
            </w:r>
          </w:p>
        </w:tc>
        <w:tc>
          <w:tcPr>
            <w:tcW w:w="222" w:type="dxa"/>
            <w:tcBorders>
              <w:top w:val="single" w:sz="4" w:space="0" w:color="auto"/>
            </w:tcBorders>
          </w:tcPr>
          <w:p w14:paraId="52B68E50" w14:textId="77777777" w:rsidR="00B739DD" w:rsidRPr="00A82A0A" w:rsidRDefault="00B739DD" w:rsidP="00B739DD">
            <w:pPr>
              <w:spacing w:after="0" w:line="22" w:lineRule="atLeast"/>
              <w:jc w:val="center"/>
              <w:rPr>
                <w:rFonts w:cstheme="minorHAnsi"/>
                <w:b/>
                <w:sz w:val="20"/>
                <w:szCs w:val="20"/>
                <w:lang w:val="en-GB"/>
              </w:rPr>
            </w:pPr>
          </w:p>
        </w:tc>
        <w:tc>
          <w:tcPr>
            <w:tcW w:w="1375" w:type="dxa"/>
            <w:gridSpan w:val="2"/>
            <w:tcBorders>
              <w:top w:val="single" w:sz="4" w:space="0" w:color="auto"/>
              <w:bottom w:val="single" w:sz="4" w:space="0" w:color="auto"/>
            </w:tcBorders>
            <w:vAlign w:val="center"/>
          </w:tcPr>
          <w:p w14:paraId="1C4AA1E9" w14:textId="1285CB46" w:rsidR="00B739DD" w:rsidRPr="00A82A0A" w:rsidRDefault="00A82A0A" w:rsidP="00B739DD">
            <w:pPr>
              <w:spacing w:after="0" w:line="22" w:lineRule="atLeast"/>
              <w:jc w:val="center"/>
              <w:rPr>
                <w:rFonts w:cstheme="minorHAnsi"/>
                <w:b/>
                <w:sz w:val="20"/>
                <w:szCs w:val="20"/>
                <w:lang w:val="en-GB"/>
              </w:rPr>
            </w:pPr>
            <w:r w:rsidRPr="00A82A0A">
              <w:rPr>
                <w:rFonts w:cstheme="minorHAnsi"/>
                <w:b/>
                <w:sz w:val="20"/>
                <w:szCs w:val="20"/>
                <w:lang w:val="en-GB"/>
              </w:rPr>
              <w:t>Men</w:t>
            </w:r>
          </w:p>
        </w:tc>
      </w:tr>
      <w:tr w:rsidR="00B739DD" w:rsidRPr="00A82A0A" w14:paraId="2A264E2B" w14:textId="77777777" w:rsidTr="00136829">
        <w:tc>
          <w:tcPr>
            <w:tcW w:w="1843" w:type="dxa"/>
            <w:tcBorders>
              <w:bottom w:val="single" w:sz="4" w:space="0" w:color="auto"/>
            </w:tcBorders>
            <w:vAlign w:val="center"/>
          </w:tcPr>
          <w:p w14:paraId="30C34150" w14:textId="589B9C51" w:rsidR="00B739DD" w:rsidRPr="00A82A0A" w:rsidRDefault="004C3BCF" w:rsidP="004C3BCF">
            <w:pPr>
              <w:spacing w:after="0" w:line="22" w:lineRule="atLeast"/>
              <w:rPr>
                <w:rFonts w:cstheme="minorHAnsi"/>
                <w:b/>
                <w:sz w:val="20"/>
                <w:szCs w:val="20"/>
                <w:lang w:val="en-GB"/>
              </w:rPr>
            </w:pPr>
            <w:r>
              <w:rPr>
                <w:rFonts w:cstheme="minorHAnsi"/>
                <w:b/>
                <w:sz w:val="20"/>
                <w:szCs w:val="20"/>
                <w:lang w:val="en-GB"/>
              </w:rPr>
              <w:t>Area</w:t>
            </w:r>
          </w:p>
        </w:tc>
        <w:tc>
          <w:tcPr>
            <w:tcW w:w="677" w:type="dxa"/>
            <w:vMerge/>
            <w:tcBorders>
              <w:bottom w:val="single" w:sz="4" w:space="0" w:color="auto"/>
            </w:tcBorders>
            <w:vAlign w:val="center"/>
          </w:tcPr>
          <w:p w14:paraId="4DAD545B" w14:textId="77777777" w:rsidR="00B739DD" w:rsidRPr="00A82A0A" w:rsidRDefault="00B739DD" w:rsidP="00B739DD">
            <w:pPr>
              <w:spacing w:after="0" w:line="22" w:lineRule="atLeast"/>
              <w:jc w:val="center"/>
              <w:rPr>
                <w:rFonts w:cstheme="minorHAnsi"/>
                <w:b/>
                <w:sz w:val="20"/>
                <w:szCs w:val="20"/>
                <w:lang w:val="en-GB"/>
              </w:rPr>
            </w:pPr>
          </w:p>
        </w:tc>
        <w:tc>
          <w:tcPr>
            <w:tcW w:w="222" w:type="dxa"/>
            <w:vAlign w:val="center"/>
          </w:tcPr>
          <w:p w14:paraId="0D8A0D0A" w14:textId="77777777" w:rsidR="00B739DD" w:rsidRPr="00A82A0A" w:rsidRDefault="00B739DD" w:rsidP="00B739DD">
            <w:pPr>
              <w:spacing w:after="0" w:line="22" w:lineRule="atLeast"/>
              <w:jc w:val="center"/>
              <w:rPr>
                <w:rFonts w:cstheme="minorHAnsi"/>
                <w:b/>
                <w:sz w:val="20"/>
                <w:szCs w:val="20"/>
                <w:lang w:val="en-GB"/>
              </w:rPr>
            </w:pPr>
          </w:p>
        </w:tc>
        <w:tc>
          <w:tcPr>
            <w:tcW w:w="565" w:type="dxa"/>
            <w:tcBorders>
              <w:top w:val="single" w:sz="4" w:space="0" w:color="auto"/>
              <w:bottom w:val="single" w:sz="4" w:space="0" w:color="auto"/>
            </w:tcBorders>
            <w:vAlign w:val="center"/>
          </w:tcPr>
          <w:p w14:paraId="0422F448" w14:textId="566FF81B" w:rsidR="00B739DD" w:rsidRPr="00A82A0A" w:rsidRDefault="00B739DD" w:rsidP="00B739DD">
            <w:pPr>
              <w:spacing w:after="0" w:line="22" w:lineRule="atLeast"/>
              <w:jc w:val="center"/>
              <w:rPr>
                <w:rFonts w:cstheme="minorHAnsi"/>
                <w:b/>
                <w:sz w:val="20"/>
                <w:szCs w:val="20"/>
                <w:lang w:val="en-GB"/>
              </w:rPr>
            </w:pPr>
            <w:r w:rsidRPr="00A82A0A">
              <w:rPr>
                <w:rFonts w:cstheme="minorHAnsi"/>
                <w:b/>
                <w:sz w:val="20"/>
                <w:szCs w:val="20"/>
                <w:lang w:val="en-GB"/>
              </w:rPr>
              <w:t>N</w:t>
            </w:r>
          </w:p>
        </w:tc>
        <w:tc>
          <w:tcPr>
            <w:tcW w:w="790" w:type="dxa"/>
            <w:tcBorders>
              <w:top w:val="single" w:sz="4" w:space="0" w:color="auto"/>
              <w:bottom w:val="single" w:sz="4" w:space="0" w:color="auto"/>
            </w:tcBorders>
            <w:vAlign w:val="center"/>
          </w:tcPr>
          <w:p w14:paraId="4C0211BF" w14:textId="208E0CB6" w:rsidR="00B739DD" w:rsidRPr="00A82A0A" w:rsidRDefault="00B739DD" w:rsidP="00B739DD">
            <w:pPr>
              <w:spacing w:after="0" w:line="22" w:lineRule="atLeast"/>
              <w:jc w:val="center"/>
              <w:rPr>
                <w:rFonts w:cstheme="minorHAnsi"/>
                <w:b/>
                <w:sz w:val="20"/>
                <w:szCs w:val="20"/>
                <w:lang w:val="en-GB"/>
              </w:rPr>
            </w:pPr>
            <w:r w:rsidRPr="00A82A0A">
              <w:rPr>
                <w:rFonts w:cstheme="minorHAnsi"/>
                <w:b/>
                <w:sz w:val="20"/>
                <w:szCs w:val="20"/>
                <w:lang w:val="en-GB"/>
              </w:rPr>
              <w:t>%</w:t>
            </w:r>
          </w:p>
        </w:tc>
        <w:tc>
          <w:tcPr>
            <w:tcW w:w="222" w:type="dxa"/>
          </w:tcPr>
          <w:p w14:paraId="4030C1A3" w14:textId="77777777" w:rsidR="00B739DD" w:rsidRPr="00A82A0A" w:rsidRDefault="00B739DD" w:rsidP="00B739DD">
            <w:pPr>
              <w:spacing w:after="0" w:line="22" w:lineRule="atLeast"/>
              <w:jc w:val="center"/>
              <w:rPr>
                <w:rFonts w:cstheme="minorHAnsi"/>
                <w:b/>
                <w:sz w:val="20"/>
                <w:szCs w:val="20"/>
                <w:lang w:val="en-GB"/>
              </w:rPr>
            </w:pPr>
          </w:p>
        </w:tc>
        <w:tc>
          <w:tcPr>
            <w:tcW w:w="680" w:type="dxa"/>
            <w:tcBorders>
              <w:top w:val="single" w:sz="4" w:space="0" w:color="auto"/>
              <w:bottom w:val="single" w:sz="4" w:space="0" w:color="auto"/>
            </w:tcBorders>
            <w:vAlign w:val="center"/>
          </w:tcPr>
          <w:p w14:paraId="066FB0F2" w14:textId="68C3F23B" w:rsidR="00B739DD" w:rsidRPr="00A82A0A" w:rsidRDefault="00B739DD" w:rsidP="00B739DD">
            <w:pPr>
              <w:spacing w:after="0" w:line="22" w:lineRule="atLeast"/>
              <w:jc w:val="center"/>
              <w:rPr>
                <w:rFonts w:cstheme="minorHAnsi"/>
                <w:b/>
                <w:sz w:val="20"/>
                <w:szCs w:val="20"/>
                <w:lang w:val="en-GB"/>
              </w:rPr>
            </w:pPr>
            <w:r w:rsidRPr="00A82A0A">
              <w:rPr>
                <w:rFonts w:cstheme="minorHAnsi"/>
                <w:b/>
                <w:sz w:val="20"/>
                <w:szCs w:val="20"/>
                <w:lang w:val="en-GB"/>
              </w:rPr>
              <w:t>N</w:t>
            </w:r>
          </w:p>
        </w:tc>
        <w:tc>
          <w:tcPr>
            <w:tcW w:w="790" w:type="dxa"/>
            <w:tcBorders>
              <w:top w:val="single" w:sz="4" w:space="0" w:color="auto"/>
              <w:bottom w:val="single" w:sz="4" w:space="0" w:color="auto"/>
            </w:tcBorders>
            <w:vAlign w:val="center"/>
          </w:tcPr>
          <w:p w14:paraId="05E3DE41" w14:textId="78108092" w:rsidR="00B739DD" w:rsidRPr="00A82A0A" w:rsidRDefault="00B739DD" w:rsidP="00B739DD">
            <w:pPr>
              <w:spacing w:after="0" w:line="22" w:lineRule="atLeast"/>
              <w:jc w:val="center"/>
              <w:rPr>
                <w:rFonts w:cstheme="minorHAnsi"/>
                <w:b/>
                <w:sz w:val="20"/>
                <w:szCs w:val="20"/>
                <w:lang w:val="en-GB"/>
              </w:rPr>
            </w:pPr>
            <w:r w:rsidRPr="00A82A0A">
              <w:rPr>
                <w:rFonts w:cstheme="minorHAnsi"/>
                <w:b/>
                <w:sz w:val="20"/>
                <w:szCs w:val="20"/>
                <w:lang w:val="en-GB"/>
              </w:rPr>
              <w:t>%</w:t>
            </w:r>
          </w:p>
        </w:tc>
        <w:tc>
          <w:tcPr>
            <w:tcW w:w="222" w:type="dxa"/>
            <w:vAlign w:val="center"/>
          </w:tcPr>
          <w:p w14:paraId="11D208C8" w14:textId="77777777" w:rsidR="00B739DD" w:rsidRPr="00A82A0A" w:rsidRDefault="00B739DD" w:rsidP="00B739DD">
            <w:pPr>
              <w:spacing w:after="0" w:line="22" w:lineRule="atLeast"/>
              <w:jc w:val="center"/>
              <w:rPr>
                <w:rFonts w:cstheme="minorHAnsi"/>
                <w:b/>
                <w:sz w:val="20"/>
                <w:szCs w:val="20"/>
                <w:lang w:val="en-GB"/>
              </w:rPr>
            </w:pPr>
          </w:p>
        </w:tc>
        <w:tc>
          <w:tcPr>
            <w:tcW w:w="560" w:type="dxa"/>
            <w:tcBorders>
              <w:top w:val="single" w:sz="4" w:space="0" w:color="auto"/>
              <w:bottom w:val="single" w:sz="4" w:space="0" w:color="auto"/>
            </w:tcBorders>
            <w:vAlign w:val="center"/>
          </w:tcPr>
          <w:p w14:paraId="41A797BB" w14:textId="0D15A97C" w:rsidR="00B739DD" w:rsidRPr="00A82A0A" w:rsidRDefault="00B739DD" w:rsidP="00B739DD">
            <w:pPr>
              <w:spacing w:after="0" w:line="22" w:lineRule="atLeast"/>
              <w:jc w:val="center"/>
              <w:rPr>
                <w:rFonts w:cstheme="minorHAnsi"/>
                <w:b/>
                <w:sz w:val="20"/>
                <w:szCs w:val="20"/>
                <w:lang w:val="en-GB"/>
              </w:rPr>
            </w:pPr>
            <w:r w:rsidRPr="00A82A0A">
              <w:rPr>
                <w:rFonts w:cstheme="minorHAnsi"/>
                <w:b/>
                <w:sz w:val="20"/>
                <w:szCs w:val="20"/>
                <w:lang w:val="en-GB"/>
              </w:rPr>
              <w:t>N</w:t>
            </w:r>
          </w:p>
        </w:tc>
        <w:tc>
          <w:tcPr>
            <w:tcW w:w="790" w:type="dxa"/>
            <w:tcBorders>
              <w:top w:val="single" w:sz="4" w:space="0" w:color="auto"/>
              <w:bottom w:val="single" w:sz="4" w:space="0" w:color="auto"/>
            </w:tcBorders>
            <w:vAlign w:val="center"/>
          </w:tcPr>
          <w:p w14:paraId="5574A7D1" w14:textId="1313A941" w:rsidR="00B739DD" w:rsidRPr="00A82A0A" w:rsidRDefault="00B739DD" w:rsidP="00B739DD">
            <w:pPr>
              <w:spacing w:after="0" w:line="22" w:lineRule="atLeast"/>
              <w:jc w:val="center"/>
              <w:rPr>
                <w:rFonts w:cstheme="minorHAnsi"/>
                <w:b/>
                <w:sz w:val="20"/>
                <w:szCs w:val="20"/>
                <w:lang w:val="en-GB"/>
              </w:rPr>
            </w:pPr>
            <w:r w:rsidRPr="00A82A0A">
              <w:rPr>
                <w:rFonts w:cstheme="minorHAnsi"/>
                <w:b/>
                <w:sz w:val="20"/>
                <w:szCs w:val="20"/>
                <w:lang w:val="en-GB"/>
              </w:rPr>
              <w:t>%</w:t>
            </w:r>
          </w:p>
        </w:tc>
        <w:tc>
          <w:tcPr>
            <w:tcW w:w="222" w:type="dxa"/>
          </w:tcPr>
          <w:p w14:paraId="4FF62B21" w14:textId="77777777" w:rsidR="00B739DD" w:rsidRPr="00A82A0A" w:rsidRDefault="00B739DD" w:rsidP="00B739DD">
            <w:pPr>
              <w:spacing w:after="0" w:line="22" w:lineRule="atLeast"/>
              <w:jc w:val="center"/>
              <w:rPr>
                <w:rFonts w:cstheme="minorHAnsi"/>
                <w:b/>
                <w:sz w:val="20"/>
                <w:szCs w:val="20"/>
                <w:lang w:val="en-GB"/>
              </w:rPr>
            </w:pPr>
          </w:p>
        </w:tc>
        <w:tc>
          <w:tcPr>
            <w:tcW w:w="560" w:type="dxa"/>
            <w:tcBorders>
              <w:bottom w:val="single" w:sz="4" w:space="0" w:color="auto"/>
            </w:tcBorders>
            <w:vAlign w:val="center"/>
          </w:tcPr>
          <w:p w14:paraId="7756D051" w14:textId="407E7FB5" w:rsidR="00B739DD" w:rsidRPr="00A82A0A" w:rsidRDefault="00B739DD" w:rsidP="00B739DD">
            <w:pPr>
              <w:spacing w:after="0" w:line="22" w:lineRule="atLeast"/>
              <w:jc w:val="center"/>
              <w:rPr>
                <w:rFonts w:cstheme="minorHAnsi"/>
                <w:b/>
                <w:sz w:val="20"/>
                <w:szCs w:val="20"/>
                <w:lang w:val="en-GB"/>
              </w:rPr>
            </w:pPr>
            <w:r w:rsidRPr="00A82A0A">
              <w:rPr>
                <w:rFonts w:cstheme="minorHAnsi"/>
                <w:b/>
                <w:sz w:val="20"/>
                <w:szCs w:val="20"/>
                <w:lang w:val="en-GB"/>
              </w:rPr>
              <w:t>N</w:t>
            </w:r>
          </w:p>
        </w:tc>
        <w:tc>
          <w:tcPr>
            <w:tcW w:w="815" w:type="dxa"/>
            <w:tcBorders>
              <w:bottom w:val="single" w:sz="4" w:space="0" w:color="auto"/>
            </w:tcBorders>
            <w:vAlign w:val="center"/>
          </w:tcPr>
          <w:p w14:paraId="5882B9FF" w14:textId="0CBB1188" w:rsidR="00B739DD" w:rsidRPr="00A82A0A" w:rsidRDefault="00B739DD" w:rsidP="00B739DD">
            <w:pPr>
              <w:spacing w:after="0" w:line="22" w:lineRule="atLeast"/>
              <w:jc w:val="center"/>
              <w:rPr>
                <w:rFonts w:cstheme="minorHAnsi"/>
                <w:b/>
                <w:sz w:val="20"/>
                <w:szCs w:val="20"/>
                <w:lang w:val="en-GB"/>
              </w:rPr>
            </w:pPr>
            <w:r w:rsidRPr="00A82A0A">
              <w:rPr>
                <w:rFonts w:cstheme="minorHAnsi"/>
                <w:b/>
                <w:sz w:val="20"/>
                <w:szCs w:val="20"/>
                <w:lang w:val="en-GB"/>
              </w:rPr>
              <w:t>%</w:t>
            </w:r>
          </w:p>
        </w:tc>
      </w:tr>
      <w:tr w:rsidR="00B739DD" w:rsidRPr="00A82A0A" w14:paraId="49FDAA02" w14:textId="77777777" w:rsidTr="00136829">
        <w:tc>
          <w:tcPr>
            <w:tcW w:w="1843" w:type="dxa"/>
            <w:tcBorders>
              <w:top w:val="single" w:sz="4" w:space="0" w:color="auto"/>
            </w:tcBorders>
            <w:vAlign w:val="center"/>
          </w:tcPr>
          <w:p w14:paraId="063EB4E8" w14:textId="30670331" w:rsidR="00B739DD" w:rsidRPr="00A82A0A" w:rsidRDefault="00A82A0A" w:rsidP="00B739DD">
            <w:pPr>
              <w:spacing w:after="0" w:line="22" w:lineRule="atLeast"/>
              <w:rPr>
                <w:rFonts w:cstheme="minorHAnsi"/>
                <w:sz w:val="20"/>
                <w:szCs w:val="20"/>
                <w:lang w:val="en-GB"/>
              </w:rPr>
            </w:pPr>
            <w:r w:rsidRPr="00A82A0A">
              <w:rPr>
                <w:rFonts w:cstheme="minorHAnsi"/>
                <w:sz w:val="20"/>
                <w:szCs w:val="20"/>
                <w:lang w:val="en-GB"/>
              </w:rPr>
              <w:t>Management</w:t>
            </w:r>
          </w:p>
        </w:tc>
        <w:tc>
          <w:tcPr>
            <w:tcW w:w="677" w:type="dxa"/>
            <w:tcBorders>
              <w:top w:val="single" w:sz="4" w:space="0" w:color="auto"/>
            </w:tcBorders>
            <w:vAlign w:val="center"/>
          </w:tcPr>
          <w:p w14:paraId="2EAEDE28" w14:textId="0987E794" w:rsidR="00B739DD" w:rsidRPr="00A82A0A" w:rsidRDefault="00B739DD" w:rsidP="00B739DD">
            <w:pPr>
              <w:spacing w:after="0" w:line="22" w:lineRule="atLeast"/>
              <w:jc w:val="center"/>
              <w:rPr>
                <w:rFonts w:cstheme="minorHAnsi"/>
                <w:sz w:val="20"/>
                <w:szCs w:val="20"/>
                <w:lang w:val="en-GB"/>
              </w:rPr>
            </w:pPr>
            <w:r w:rsidRPr="00A82A0A">
              <w:rPr>
                <w:rFonts w:cstheme="minorHAnsi"/>
                <w:sz w:val="20"/>
                <w:szCs w:val="20"/>
                <w:lang w:val="en-GB"/>
              </w:rPr>
              <w:t>0</w:t>
            </w:r>
          </w:p>
        </w:tc>
        <w:tc>
          <w:tcPr>
            <w:tcW w:w="222" w:type="dxa"/>
            <w:vAlign w:val="center"/>
          </w:tcPr>
          <w:p w14:paraId="058D6F04" w14:textId="77777777" w:rsidR="00B739DD" w:rsidRPr="00A82A0A" w:rsidRDefault="00B739DD" w:rsidP="00B739DD">
            <w:pPr>
              <w:spacing w:after="0" w:line="22" w:lineRule="atLeast"/>
              <w:jc w:val="center"/>
              <w:rPr>
                <w:rFonts w:cstheme="minorHAnsi"/>
                <w:sz w:val="20"/>
                <w:szCs w:val="20"/>
                <w:lang w:val="en-GB"/>
              </w:rPr>
            </w:pPr>
          </w:p>
        </w:tc>
        <w:tc>
          <w:tcPr>
            <w:tcW w:w="565" w:type="dxa"/>
            <w:tcBorders>
              <w:top w:val="single" w:sz="4" w:space="0" w:color="auto"/>
            </w:tcBorders>
            <w:vAlign w:val="center"/>
          </w:tcPr>
          <w:p w14:paraId="1DE88EB3" w14:textId="77777777" w:rsidR="00B739DD" w:rsidRPr="00A82A0A" w:rsidRDefault="00B739DD" w:rsidP="00B739DD">
            <w:pPr>
              <w:spacing w:after="0" w:line="22" w:lineRule="atLeast"/>
              <w:jc w:val="center"/>
              <w:rPr>
                <w:rFonts w:cstheme="minorHAnsi"/>
                <w:sz w:val="20"/>
                <w:szCs w:val="20"/>
                <w:lang w:val="en-GB"/>
              </w:rPr>
            </w:pPr>
          </w:p>
        </w:tc>
        <w:tc>
          <w:tcPr>
            <w:tcW w:w="790" w:type="dxa"/>
            <w:tcBorders>
              <w:top w:val="single" w:sz="4" w:space="0" w:color="auto"/>
            </w:tcBorders>
            <w:vAlign w:val="center"/>
          </w:tcPr>
          <w:p w14:paraId="7DB71CE0" w14:textId="77777777" w:rsidR="00B739DD" w:rsidRPr="00A82A0A" w:rsidRDefault="00B739DD" w:rsidP="00B739DD">
            <w:pPr>
              <w:spacing w:after="0" w:line="22" w:lineRule="atLeast"/>
              <w:jc w:val="center"/>
              <w:rPr>
                <w:rFonts w:cstheme="minorHAnsi"/>
                <w:sz w:val="20"/>
                <w:szCs w:val="20"/>
                <w:lang w:val="en-GB"/>
              </w:rPr>
            </w:pPr>
          </w:p>
        </w:tc>
        <w:tc>
          <w:tcPr>
            <w:tcW w:w="222" w:type="dxa"/>
          </w:tcPr>
          <w:p w14:paraId="62AEECDA" w14:textId="77777777" w:rsidR="00B739DD" w:rsidRPr="00A82A0A" w:rsidRDefault="00B739DD" w:rsidP="00B739DD">
            <w:pPr>
              <w:spacing w:after="0" w:line="22" w:lineRule="atLeast"/>
              <w:jc w:val="center"/>
              <w:rPr>
                <w:rFonts w:cstheme="minorHAnsi"/>
                <w:sz w:val="20"/>
                <w:szCs w:val="20"/>
                <w:lang w:val="en-GB"/>
              </w:rPr>
            </w:pPr>
          </w:p>
        </w:tc>
        <w:tc>
          <w:tcPr>
            <w:tcW w:w="680" w:type="dxa"/>
            <w:tcBorders>
              <w:top w:val="single" w:sz="4" w:space="0" w:color="auto"/>
            </w:tcBorders>
            <w:vAlign w:val="center"/>
          </w:tcPr>
          <w:p w14:paraId="74DBB1E3" w14:textId="29815BE3" w:rsidR="00B739DD" w:rsidRPr="00A82A0A" w:rsidRDefault="00B739DD" w:rsidP="00B739DD">
            <w:pPr>
              <w:spacing w:after="0" w:line="22" w:lineRule="atLeast"/>
              <w:jc w:val="center"/>
              <w:rPr>
                <w:rFonts w:cstheme="minorHAnsi"/>
                <w:sz w:val="20"/>
                <w:szCs w:val="20"/>
                <w:lang w:val="en-GB"/>
              </w:rPr>
            </w:pPr>
          </w:p>
        </w:tc>
        <w:tc>
          <w:tcPr>
            <w:tcW w:w="790" w:type="dxa"/>
            <w:tcBorders>
              <w:top w:val="single" w:sz="4" w:space="0" w:color="auto"/>
            </w:tcBorders>
            <w:vAlign w:val="center"/>
          </w:tcPr>
          <w:p w14:paraId="2B443CB0" w14:textId="77777777" w:rsidR="00B739DD" w:rsidRPr="00A82A0A" w:rsidRDefault="00B739DD" w:rsidP="00B739DD">
            <w:pPr>
              <w:spacing w:after="0" w:line="22" w:lineRule="atLeast"/>
              <w:jc w:val="center"/>
              <w:rPr>
                <w:rFonts w:cstheme="minorHAnsi"/>
                <w:sz w:val="20"/>
                <w:szCs w:val="20"/>
                <w:lang w:val="en-GB"/>
              </w:rPr>
            </w:pPr>
          </w:p>
        </w:tc>
        <w:tc>
          <w:tcPr>
            <w:tcW w:w="222" w:type="dxa"/>
            <w:tcBorders>
              <w:top w:val="single" w:sz="4" w:space="0" w:color="auto"/>
            </w:tcBorders>
            <w:vAlign w:val="center"/>
          </w:tcPr>
          <w:p w14:paraId="73D90314" w14:textId="77777777" w:rsidR="00B739DD" w:rsidRPr="00A82A0A" w:rsidRDefault="00B739DD" w:rsidP="00B739DD">
            <w:pPr>
              <w:spacing w:after="0" w:line="22" w:lineRule="atLeast"/>
              <w:jc w:val="center"/>
              <w:rPr>
                <w:rFonts w:cstheme="minorHAnsi"/>
                <w:sz w:val="20"/>
                <w:szCs w:val="20"/>
                <w:lang w:val="en-GB"/>
              </w:rPr>
            </w:pPr>
          </w:p>
        </w:tc>
        <w:tc>
          <w:tcPr>
            <w:tcW w:w="560" w:type="dxa"/>
            <w:tcBorders>
              <w:top w:val="single" w:sz="4" w:space="0" w:color="auto"/>
            </w:tcBorders>
            <w:vAlign w:val="center"/>
          </w:tcPr>
          <w:p w14:paraId="6757F99E" w14:textId="77777777" w:rsidR="00B739DD" w:rsidRPr="00A82A0A" w:rsidRDefault="00B739DD" w:rsidP="00B739DD">
            <w:pPr>
              <w:spacing w:after="0" w:line="22" w:lineRule="atLeast"/>
              <w:jc w:val="center"/>
              <w:rPr>
                <w:rFonts w:cstheme="minorHAnsi"/>
                <w:sz w:val="20"/>
                <w:szCs w:val="20"/>
                <w:lang w:val="en-GB"/>
              </w:rPr>
            </w:pPr>
          </w:p>
        </w:tc>
        <w:tc>
          <w:tcPr>
            <w:tcW w:w="790" w:type="dxa"/>
            <w:tcBorders>
              <w:top w:val="single" w:sz="4" w:space="0" w:color="auto"/>
            </w:tcBorders>
            <w:vAlign w:val="center"/>
          </w:tcPr>
          <w:p w14:paraId="35101D35" w14:textId="77777777" w:rsidR="00B739DD" w:rsidRPr="00A82A0A" w:rsidRDefault="00B739DD" w:rsidP="00B739DD">
            <w:pPr>
              <w:spacing w:after="0" w:line="22" w:lineRule="atLeast"/>
              <w:jc w:val="center"/>
              <w:rPr>
                <w:rFonts w:cstheme="minorHAnsi"/>
                <w:sz w:val="20"/>
                <w:szCs w:val="20"/>
                <w:lang w:val="en-GB"/>
              </w:rPr>
            </w:pPr>
          </w:p>
        </w:tc>
        <w:tc>
          <w:tcPr>
            <w:tcW w:w="222" w:type="dxa"/>
          </w:tcPr>
          <w:p w14:paraId="2FF17702" w14:textId="77777777" w:rsidR="00B739DD" w:rsidRPr="00A82A0A" w:rsidRDefault="00B739DD" w:rsidP="00B739DD">
            <w:pPr>
              <w:spacing w:after="0" w:line="22" w:lineRule="atLeast"/>
              <w:jc w:val="center"/>
              <w:rPr>
                <w:rFonts w:cstheme="minorHAnsi"/>
                <w:sz w:val="20"/>
                <w:szCs w:val="20"/>
                <w:lang w:val="en-GB"/>
              </w:rPr>
            </w:pPr>
          </w:p>
        </w:tc>
        <w:tc>
          <w:tcPr>
            <w:tcW w:w="560" w:type="dxa"/>
            <w:tcBorders>
              <w:top w:val="single" w:sz="4" w:space="0" w:color="auto"/>
            </w:tcBorders>
            <w:vAlign w:val="center"/>
          </w:tcPr>
          <w:p w14:paraId="463D48EE" w14:textId="31E16BCD" w:rsidR="00B739DD" w:rsidRPr="00A82A0A" w:rsidRDefault="00B739DD" w:rsidP="00B739DD">
            <w:pPr>
              <w:spacing w:after="0" w:line="22" w:lineRule="atLeast"/>
              <w:jc w:val="center"/>
              <w:rPr>
                <w:rFonts w:cstheme="minorHAnsi"/>
                <w:sz w:val="20"/>
                <w:szCs w:val="20"/>
                <w:lang w:val="en-GB"/>
              </w:rPr>
            </w:pPr>
          </w:p>
        </w:tc>
        <w:tc>
          <w:tcPr>
            <w:tcW w:w="815" w:type="dxa"/>
            <w:tcBorders>
              <w:top w:val="single" w:sz="4" w:space="0" w:color="auto"/>
            </w:tcBorders>
            <w:vAlign w:val="center"/>
          </w:tcPr>
          <w:p w14:paraId="3823A1A9" w14:textId="77777777" w:rsidR="00B739DD" w:rsidRPr="00A82A0A" w:rsidRDefault="00B739DD" w:rsidP="00B739DD">
            <w:pPr>
              <w:spacing w:after="0" w:line="22" w:lineRule="atLeast"/>
              <w:jc w:val="center"/>
              <w:rPr>
                <w:rFonts w:cstheme="minorHAnsi"/>
                <w:sz w:val="20"/>
                <w:szCs w:val="20"/>
                <w:lang w:val="en-GB"/>
              </w:rPr>
            </w:pPr>
          </w:p>
        </w:tc>
      </w:tr>
      <w:tr w:rsidR="00B739DD" w:rsidRPr="00A82A0A" w14:paraId="396879B7" w14:textId="77777777" w:rsidTr="00B739DD">
        <w:tc>
          <w:tcPr>
            <w:tcW w:w="1843" w:type="dxa"/>
            <w:vAlign w:val="center"/>
          </w:tcPr>
          <w:p w14:paraId="1A919BFE" w14:textId="3CC82284" w:rsidR="00B739DD" w:rsidRPr="00A82A0A" w:rsidRDefault="00A82A0A" w:rsidP="00B739DD">
            <w:pPr>
              <w:spacing w:after="0" w:line="22" w:lineRule="atLeast"/>
              <w:rPr>
                <w:rFonts w:cstheme="minorHAnsi"/>
                <w:sz w:val="20"/>
                <w:szCs w:val="20"/>
                <w:lang w:val="en-GB"/>
              </w:rPr>
            </w:pPr>
            <w:r w:rsidRPr="00A82A0A">
              <w:rPr>
                <w:rFonts w:cstheme="minorHAnsi"/>
                <w:sz w:val="20"/>
                <w:szCs w:val="20"/>
                <w:lang w:val="en-GB"/>
              </w:rPr>
              <w:t>Administration</w:t>
            </w:r>
          </w:p>
        </w:tc>
        <w:tc>
          <w:tcPr>
            <w:tcW w:w="677" w:type="dxa"/>
            <w:vAlign w:val="center"/>
          </w:tcPr>
          <w:p w14:paraId="5F1A26FA" w14:textId="3DCBD5D5" w:rsidR="00B739DD" w:rsidRPr="00A82A0A" w:rsidRDefault="00B739DD" w:rsidP="00B739DD">
            <w:pPr>
              <w:spacing w:after="0" w:line="22" w:lineRule="atLeast"/>
              <w:jc w:val="center"/>
              <w:rPr>
                <w:rFonts w:cstheme="minorHAnsi"/>
                <w:sz w:val="20"/>
                <w:szCs w:val="20"/>
                <w:lang w:val="en-GB"/>
              </w:rPr>
            </w:pPr>
            <w:r w:rsidRPr="00A82A0A">
              <w:rPr>
                <w:rFonts w:cstheme="minorHAnsi"/>
                <w:sz w:val="20"/>
                <w:szCs w:val="20"/>
                <w:lang w:val="en-GB"/>
              </w:rPr>
              <w:t>0</w:t>
            </w:r>
          </w:p>
        </w:tc>
        <w:tc>
          <w:tcPr>
            <w:tcW w:w="222" w:type="dxa"/>
            <w:vAlign w:val="center"/>
          </w:tcPr>
          <w:p w14:paraId="09563E82" w14:textId="77777777" w:rsidR="00B739DD" w:rsidRPr="00A82A0A" w:rsidRDefault="00B739DD" w:rsidP="00B739DD">
            <w:pPr>
              <w:spacing w:after="0" w:line="22" w:lineRule="atLeast"/>
              <w:jc w:val="center"/>
              <w:rPr>
                <w:rFonts w:cstheme="minorHAnsi"/>
                <w:sz w:val="20"/>
                <w:szCs w:val="20"/>
                <w:lang w:val="en-GB"/>
              </w:rPr>
            </w:pPr>
          </w:p>
        </w:tc>
        <w:tc>
          <w:tcPr>
            <w:tcW w:w="565" w:type="dxa"/>
            <w:vAlign w:val="center"/>
          </w:tcPr>
          <w:p w14:paraId="4CA8B41A" w14:textId="77777777" w:rsidR="00B739DD" w:rsidRPr="00A82A0A" w:rsidRDefault="00B739DD" w:rsidP="00B739DD">
            <w:pPr>
              <w:spacing w:after="0" w:line="22" w:lineRule="atLeast"/>
              <w:jc w:val="center"/>
              <w:rPr>
                <w:rFonts w:cstheme="minorHAnsi"/>
                <w:sz w:val="20"/>
                <w:szCs w:val="20"/>
                <w:lang w:val="en-GB"/>
              </w:rPr>
            </w:pPr>
          </w:p>
        </w:tc>
        <w:tc>
          <w:tcPr>
            <w:tcW w:w="790" w:type="dxa"/>
            <w:vAlign w:val="center"/>
          </w:tcPr>
          <w:p w14:paraId="7F123018" w14:textId="77777777" w:rsidR="00B739DD" w:rsidRPr="00A82A0A" w:rsidRDefault="00B739DD" w:rsidP="00B739DD">
            <w:pPr>
              <w:spacing w:after="0" w:line="22" w:lineRule="atLeast"/>
              <w:jc w:val="center"/>
              <w:rPr>
                <w:rFonts w:cstheme="minorHAnsi"/>
                <w:sz w:val="20"/>
                <w:szCs w:val="20"/>
                <w:lang w:val="en-GB"/>
              </w:rPr>
            </w:pPr>
          </w:p>
        </w:tc>
        <w:tc>
          <w:tcPr>
            <w:tcW w:w="222" w:type="dxa"/>
          </w:tcPr>
          <w:p w14:paraId="73EAF9C5" w14:textId="77777777" w:rsidR="00B739DD" w:rsidRPr="00A82A0A" w:rsidRDefault="00B739DD" w:rsidP="00B739DD">
            <w:pPr>
              <w:spacing w:after="0" w:line="22" w:lineRule="atLeast"/>
              <w:jc w:val="center"/>
              <w:rPr>
                <w:rFonts w:cstheme="minorHAnsi"/>
                <w:sz w:val="20"/>
                <w:szCs w:val="20"/>
                <w:lang w:val="en-GB"/>
              </w:rPr>
            </w:pPr>
          </w:p>
        </w:tc>
        <w:tc>
          <w:tcPr>
            <w:tcW w:w="680" w:type="dxa"/>
            <w:vAlign w:val="center"/>
          </w:tcPr>
          <w:p w14:paraId="77CC0313" w14:textId="6BC15BC8" w:rsidR="00B739DD" w:rsidRPr="00A82A0A" w:rsidRDefault="00B739DD" w:rsidP="00B739DD">
            <w:pPr>
              <w:spacing w:after="0" w:line="22" w:lineRule="atLeast"/>
              <w:jc w:val="center"/>
              <w:rPr>
                <w:rFonts w:cstheme="minorHAnsi"/>
                <w:sz w:val="20"/>
                <w:szCs w:val="20"/>
                <w:lang w:val="en-GB"/>
              </w:rPr>
            </w:pPr>
          </w:p>
        </w:tc>
        <w:tc>
          <w:tcPr>
            <w:tcW w:w="790" w:type="dxa"/>
            <w:vAlign w:val="center"/>
          </w:tcPr>
          <w:p w14:paraId="689EE191" w14:textId="77777777" w:rsidR="00B739DD" w:rsidRPr="00A82A0A" w:rsidRDefault="00B739DD" w:rsidP="00B739DD">
            <w:pPr>
              <w:spacing w:after="0" w:line="22" w:lineRule="atLeast"/>
              <w:jc w:val="center"/>
              <w:rPr>
                <w:rFonts w:cstheme="minorHAnsi"/>
                <w:sz w:val="20"/>
                <w:szCs w:val="20"/>
                <w:lang w:val="en-GB"/>
              </w:rPr>
            </w:pPr>
          </w:p>
        </w:tc>
        <w:tc>
          <w:tcPr>
            <w:tcW w:w="222" w:type="dxa"/>
            <w:vAlign w:val="center"/>
          </w:tcPr>
          <w:p w14:paraId="324066A5" w14:textId="77777777" w:rsidR="00B739DD" w:rsidRPr="00A82A0A" w:rsidRDefault="00B739DD" w:rsidP="00B739DD">
            <w:pPr>
              <w:spacing w:after="0" w:line="22" w:lineRule="atLeast"/>
              <w:jc w:val="center"/>
              <w:rPr>
                <w:rFonts w:cstheme="minorHAnsi"/>
                <w:sz w:val="20"/>
                <w:szCs w:val="20"/>
                <w:lang w:val="en-GB"/>
              </w:rPr>
            </w:pPr>
          </w:p>
        </w:tc>
        <w:tc>
          <w:tcPr>
            <w:tcW w:w="560" w:type="dxa"/>
            <w:vAlign w:val="center"/>
          </w:tcPr>
          <w:p w14:paraId="6BAEA227" w14:textId="77777777" w:rsidR="00B739DD" w:rsidRPr="00A82A0A" w:rsidRDefault="00B739DD" w:rsidP="00B739DD">
            <w:pPr>
              <w:spacing w:after="0" w:line="22" w:lineRule="atLeast"/>
              <w:jc w:val="center"/>
              <w:rPr>
                <w:rFonts w:cstheme="minorHAnsi"/>
                <w:sz w:val="20"/>
                <w:szCs w:val="20"/>
                <w:lang w:val="en-GB"/>
              </w:rPr>
            </w:pPr>
          </w:p>
        </w:tc>
        <w:tc>
          <w:tcPr>
            <w:tcW w:w="790" w:type="dxa"/>
            <w:vAlign w:val="center"/>
          </w:tcPr>
          <w:p w14:paraId="258FA6AF" w14:textId="77777777" w:rsidR="00B739DD" w:rsidRPr="00A82A0A" w:rsidRDefault="00B739DD" w:rsidP="00B739DD">
            <w:pPr>
              <w:spacing w:after="0" w:line="22" w:lineRule="atLeast"/>
              <w:jc w:val="center"/>
              <w:rPr>
                <w:rFonts w:cstheme="minorHAnsi"/>
                <w:sz w:val="20"/>
                <w:szCs w:val="20"/>
                <w:lang w:val="en-GB"/>
              </w:rPr>
            </w:pPr>
          </w:p>
        </w:tc>
        <w:tc>
          <w:tcPr>
            <w:tcW w:w="222" w:type="dxa"/>
          </w:tcPr>
          <w:p w14:paraId="12A60461" w14:textId="77777777" w:rsidR="00B739DD" w:rsidRPr="00A82A0A" w:rsidRDefault="00B739DD" w:rsidP="00B739DD">
            <w:pPr>
              <w:spacing w:after="0" w:line="22" w:lineRule="atLeast"/>
              <w:jc w:val="center"/>
              <w:rPr>
                <w:rFonts w:cstheme="minorHAnsi"/>
                <w:sz w:val="20"/>
                <w:szCs w:val="20"/>
                <w:lang w:val="en-GB"/>
              </w:rPr>
            </w:pPr>
          </w:p>
        </w:tc>
        <w:tc>
          <w:tcPr>
            <w:tcW w:w="560" w:type="dxa"/>
            <w:vAlign w:val="center"/>
          </w:tcPr>
          <w:p w14:paraId="12FA4C70" w14:textId="5D6F51E7" w:rsidR="00B739DD" w:rsidRPr="00A82A0A" w:rsidRDefault="00B739DD" w:rsidP="00B739DD">
            <w:pPr>
              <w:spacing w:after="0" w:line="22" w:lineRule="atLeast"/>
              <w:jc w:val="center"/>
              <w:rPr>
                <w:rFonts w:cstheme="minorHAnsi"/>
                <w:sz w:val="20"/>
                <w:szCs w:val="20"/>
                <w:lang w:val="en-GB"/>
              </w:rPr>
            </w:pPr>
          </w:p>
        </w:tc>
        <w:tc>
          <w:tcPr>
            <w:tcW w:w="815" w:type="dxa"/>
            <w:vAlign w:val="center"/>
          </w:tcPr>
          <w:p w14:paraId="27531565" w14:textId="77777777" w:rsidR="00B739DD" w:rsidRPr="00A82A0A" w:rsidRDefault="00B739DD" w:rsidP="00B739DD">
            <w:pPr>
              <w:spacing w:after="0" w:line="22" w:lineRule="atLeast"/>
              <w:jc w:val="center"/>
              <w:rPr>
                <w:rFonts w:cstheme="minorHAnsi"/>
                <w:sz w:val="20"/>
                <w:szCs w:val="20"/>
                <w:lang w:val="en-GB"/>
              </w:rPr>
            </w:pPr>
          </w:p>
        </w:tc>
      </w:tr>
      <w:tr w:rsidR="00B739DD" w:rsidRPr="00A82A0A" w14:paraId="76866E67" w14:textId="77777777" w:rsidTr="00B739DD">
        <w:tc>
          <w:tcPr>
            <w:tcW w:w="1843" w:type="dxa"/>
            <w:vAlign w:val="center"/>
          </w:tcPr>
          <w:p w14:paraId="781239E5" w14:textId="2BEC14F1" w:rsidR="00B739DD" w:rsidRPr="00A82A0A" w:rsidRDefault="00A82A0A" w:rsidP="00B739DD">
            <w:pPr>
              <w:spacing w:after="0" w:line="22" w:lineRule="atLeast"/>
              <w:rPr>
                <w:rFonts w:cstheme="minorHAnsi"/>
                <w:sz w:val="20"/>
                <w:szCs w:val="20"/>
                <w:lang w:val="en-GB"/>
              </w:rPr>
            </w:pPr>
            <w:r w:rsidRPr="00A82A0A">
              <w:rPr>
                <w:rFonts w:cstheme="minorHAnsi"/>
                <w:sz w:val="20"/>
                <w:szCs w:val="20"/>
                <w:lang w:val="en-GB"/>
              </w:rPr>
              <w:t>Technical support</w:t>
            </w:r>
          </w:p>
        </w:tc>
        <w:tc>
          <w:tcPr>
            <w:tcW w:w="677" w:type="dxa"/>
            <w:vAlign w:val="center"/>
          </w:tcPr>
          <w:p w14:paraId="6E43ECEA" w14:textId="4FD727A4" w:rsidR="00B739DD" w:rsidRPr="00A82A0A" w:rsidRDefault="00B739DD" w:rsidP="00B739DD">
            <w:pPr>
              <w:spacing w:after="0" w:line="22" w:lineRule="atLeast"/>
              <w:jc w:val="center"/>
              <w:rPr>
                <w:rFonts w:cstheme="minorHAnsi"/>
                <w:sz w:val="20"/>
                <w:szCs w:val="20"/>
                <w:lang w:val="en-GB"/>
              </w:rPr>
            </w:pPr>
            <w:r w:rsidRPr="00A82A0A">
              <w:rPr>
                <w:rFonts w:cstheme="minorHAnsi"/>
                <w:sz w:val="20"/>
                <w:szCs w:val="20"/>
                <w:lang w:val="en-GB"/>
              </w:rPr>
              <w:t>5</w:t>
            </w:r>
          </w:p>
        </w:tc>
        <w:tc>
          <w:tcPr>
            <w:tcW w:w="222" w:type="dxa"/>
            <w:vAlign w:val="center"/>
          </w:tcPr>
          <w:p w14:paraId="3EE4CE69" w14:textId="77777777" w:rsidR="00B739DD" w:rsidRPr="00A82A0A" w:rsidRDefault="00B739DD" w:rsidP="00B739DD">
            <w:pPr>
              <w:spacing w:after="0" w:line="22" w:lineRule="atLeast"/>
              <w:jc w:val="center"/>
              <w:rPr>
                <w:rFonts w:cstheme="minorHAnsi"/>
                <w:sz w:val="20"/>
                <w:szCs w:val="20"/>
                <w:lang w:val="en-GB"/>
              </w:rPr>
            </w:pPr>
          </w:p>
        </w:tc>
        <w:tc>
          <w:tcPr>
            <w:tcW w:w="565" w:type="dxa"/>
            <w:vAlign w:val="center"/>
          </w:tcPr>
          <w:p w14:paraId="6ACF604B" w14:textId="023361DB" w:rsidR="00B739DD" w:rsidRPr="00A82A0A" w:rsidRDefault="00B739DD" w:rsidP="00B739DD">
            <w:pPr>
              <w:spacing w:after="0" w:line="22" w:lineRule="atLeast"/>
              <w:jc w:val="center"/>
              <w:rPr>
                <w:rFonts w:cstheme="minorHAnsi"/>
                <w:sz w:val="20"/>
                <w:szCs w:val="20"/>
                <w:lang w:val="en-GB"/>
              </w:rPr>
            </w:pPr>
            <w:r w:rsidRPr="00A82A0A">
              <w:rPr>
                <w:rFonts w:cstheme="minorHAnsi"/>
                <w:sz w:val="20"/>
                <w:szCs w:val="20"/>
                <w:lang w:val="en-GB"/>
              </w:rPr>
              <w:t>59</w:t>
            </w:r>
          </w:p>
        </w:tc>
        <w:tc>
          <w:tcPr>
            <w:tcW w:w="790" w:type="dxa"/>
            <w:vAlign w:val="center"/>
          </w:tcPr>
          <w:p w14:paraId="30AE0865" w14:textId="74FC2ABE" w:rsidR="00B739DD" w:rsidRPr="00A82A0A" w:rsidRDefault="00A82A0A" w:rsidP="00B739DD">
            <w:pPr>
              <w:spacing w:after="0" w:line="22" w:lineRule="atLeast"/>
              <w:jc w:val="center"/>
              <w:rPr>
                <w:rFonts w:cstheme="minorHAnsi"/>
                <w:sz w:val="20"/>
                <w:szCs w:val="20"/>
                <w:lang w:val="en-GB"/>
              </w:rPr>
            </w:pPr>
            <w:r w:rsidRPr="00A82A0A">
              <w:rPr>
                <w:rFonts w:cstheme="minorHAnsi"/>
                <w:sz w:val="20"/>
                <w:szCs w:val="20"/>
                <w:lang w:val="en-GB"/>
              </w:rPr>
              <w:t>7.</w:t>
            </w:r>
            <w:r w:rsidR="00B739DD" w:rsidRPr="00A82A0A">
              <w:rPr>
                <w:rFonts w:cstheme="minorHAnsi"/>
                <w:sz w:val="20"/>
                <w:szCs w:val="20"/>
                <w:lang w:val="en-GB"/>
              </w:rPr>
              <w:t>3%</w:t>
            </w:r>
          </w:p>
        </w:tc>
        <w:tc>
          <w:tcPr>
            <w:tcW w:w="222" w:type="dxa"/>
          </w:tcPr>
          <w:p w14:paraId="0B9C411D" w14:textId="77777777" w:rsidR="00B739DD" w:rsidRPr="00A82A0A" w:rsidRDefault="00B739DD" w:rsidP="00B739DD">
            <w:pPr>
              <w:spacing w:after="0" w:line="22" w:lineRule="atLeast"/>
              <w:jc w:val="center"/>
              <w:rPr>
                <w:rFonts w:cstheme="minorHAnsi"/>
                <w:sz w:val="20"/>
                <w:szCs w:val="20"/>
                <w:lang w:val="en-GB"/>
              </w:rPr>
            </w:pPr>
          </w:p>
        </w:tc>
        <w:tc>
          <w:tcPr>
            <w:tcW w:w="680" w:type="dxa"/>
            <w:vAlign w:val="center"/>
          </w:tcPr>
          <w:p w14:paraId="1F84DAF1" w14:textId="187CECFC" w:rsidR="00B739DD" w:rsidRPr="00A82A0A" w:rsidRDefault="00B739DD" w:rsidP="00B739DD">
            <w:pPr>
              <w:spacing w:after="0" w:line="22" w:lineRule="atLeast"/>
              <w:jc w:val="center"/>
              <w:rPr>
                <w:rFonts w:cstheme="minorHAnsi"/>
                <w:sz w:val="20"/>
                <w:szCs w:val="20"/>
                <w:lang w:val="en-GB"/>
              </w:rPr>
            </w:pPr>
            <w:r w:rsidRPr="00A82A0A">
              <w:rPr>
                <w:rFonts w:cstheme="minorHAnsi"/>
                <w:sz w:val="20"/>
                <w:szCs w:val="20"/>
                <w:lang w:val="en-GB"/>
              </w:rPr>
              <w:t>750</w:t>
            </w:r>
          </w:p>
        </w:tc>
        <w:tc>
          <w:tcPr>
            <w:tcW w:w="790" w:type="dxa"/>
            <w:vAlign w:val="center"/>
          </w:tcPr>
          <w:p w14:paraId="46D017A2" w14:textId="6F562765" w:rsidR="00B739DD" w:rsidRPr="00A82A0A" w:rsidRDefault="00A82A0A" w:rsidP="00B739DD">
            <w:pPr>
              <w:spacing w:after="0" w:line="22" w:lineRule="atLeast"/>
              <w:jc w:val="center"/>
              <w:rPr>
                <w:rFonts w:cstheme="minorHAnsi"/>
                <w:sz w:val="20"/>
                <w:szCs w:val="20"/>
                <w:lang w:val="en-GB"/>
              </w:rPr>
            </w:pPr>
            <w:r w:rsidRPr="00A82A0A">
              <w:rPr>
                <w:rFonts w:cstheme="minorHAnsi"/>
                <w:sz w:val="20"/>
                <w:szCs w:val="20"/>
                <w:lang w:val="en-GB"/>
              </w:rPr>
              <w:t>92.</w:t>
            </w:r>
            <w:r w:rsidR="00B739DD" w:rsidRPr="00A82A0A">
              <w:rPr>
                <w:rFonts w:cstheme="minorHAnsi"/>
                <w:sz w:val="20"/>
                <w:szCs w:val="20"/>
                <w:lang w:val="en-GB"/>
              </w:rPr>
              <w:t>7%</w:t>
            </w:r>
          </w:p>
        </w:tc>
        <w:tc>
          <w:tcPr>
            <w:tcW w:w="222" w:type="dxa"/>
            <w:vAlign w:val="center"/>
          </w:tcPr>
          <w:p w14:paraId="382771A7" w14:textId="77777777" w:rsidR="00B739DD" w:rsidRPr="00A82A0A" w:rsidRDefault="00B739DD" w:rsidP="00B739DD">
            <w:pPr>
              <w:spacing w:after="0" w:line="22" w:lineRule="atLeast"/>
              <w:jc w:val="center"/>
              <w:rPr>
                <w:rFonts w:cstheme="minorHAnsi"/>
                <w:sz w:val="20"/>
                <w:szCs w:val="20"/>
                <w:lang w:val="en-GB"/>
              </w:rPr>
            </w:pPr>
          </w:p>
        </w:tc>
        <w:tc>
          <w:tcPr>
            <w:tcW w:w="560" w:type="dxa"/>
            <w:vAlign w:val="center"/>
          </w:tcPr>
          <w:p w14:paraId="5C3FD84D" w14:textId="1E5EB4FC" w:rsidR="00B739DD" w:rsidRPr="00A82A0A" w:rsidRDefault="00B739DD" w:rsidP="00B739DD">
            <w:pPr>
              <w:spacing w:after="0" w:line="22" w:lineRule="atLeast"/>
              <w:jc w:val="center"/>
              <w:rPr>
                <w:rFonts w:cstheme="minorHAnsi"/>
                <w:sz w:val="20"/>
                <w:szCs w:val="20"/>
                <w:lang w:val="en-GB"/>
              </w:rPr>
            </w:pPr>
            <w:r w:rsidRPr="00A82A0A">
              <w:rPr>
                <w:rFonts w:cstheme="minorHAnsi"/>
                <w:sz w:val="20"/>
                <w:szCs w:val="20"/>
                <w:lang w:val="en-GB"/>
              </w:rPr>
              <w:t>0</w:t>
            </w:r>
          </w:p>
        </w:tc>
        <w:tc>
          <w:tcPr>
            <w:tcW w:w="790" w:type="dxa"/>
            <w:vAlign w:val="center"/>
          </w:tcPr>
          <w:p w14:paraId="1859EA80" w14:textId="6F1B95BB" w:rsidR="00B739DD" w:rsidRPr="00A82A0A" w:rsidRDefault="00A82A0A" w:rsidP="00B739DD">
            <w:pPr>
              <w:spacing w:after="0" w:line="22" w:lineRule="atLeast"/>
              <w:jc w:val="center"/>
              <w:rPr>
                <w:rFonts w:cstheme="minorHAnsi"/>
                <w:sz w:val="20"/>
                <w:szCs w:val="20"/>
                <w:lang w:val="en-GB"/>
              </w:rPr>
            </w:pPr>
            <w:r w:rsidRPr="00A82A0A">
              <w:rPr>
                <w:rFonts w:cstheme="minorHAnsi"/>
                <w:sz w:val="20"/>
                <w:szCs w:val="20"/>
                <w:lang w:val="en-GB"/>
              </w:rPr>
              <w:t>0.</w:t>
            </w:r>
            <w:r w:rsidR="00B739DD" w:rsidRPr="00A82A0A">
              <w:rPr>
                <w:rFonts w:cstheme="minorHAnsi"/>
                <w:sz w:val="20"/>
                <w:szCs w:val="20"/>
                <w:lang w:val="en-GB"/>
              </w:rPr>
              <w:t>0%</w:t>
            </w:r>
          </w:p>
        </w:tc>
        <w:tc>
          <w:tcPr>
            <w:tcW w:w="222" w:type="dxa"/>
          </w:tcPr>
          <w:p w14:paraId="32C8F10E" w14:textId="77777777" w:rsidR="00B739DD" w:rsidRPr="00A82A0A" w:rsidRDefault="00B739DD" w:rsidP="00B739DD">
            <w:pPr>
              <w:spacing w:after="0" w:line="22" w:lineRule="atLeast"/>
              <w:jc w:val="center"/>
              <w:rPr>
                <w:rFonts w:cstheme="minorHAnsi"/>
                <w:sz w:val="20"/>
                <w:szCs w:val="20"/>
                <w:lang w:val="en-GB"/>
              </w:rPr>
            </w:pPr>
          </w:p>
        </w:tc>
        <w:tc>
          <w:tcPr>
            <w:tcW w:w="560" w:type="dxa"/>
            <w:vAlign w:val="center"/>
          </w:tcPr>
          <w:p w14:paraId="4C85F2E3" w14:textId="29EC60B7" w:rsidR="00B739DD" w:rsidRPr="00A82A0A" w:rsidRDefault="00136829" w:rsidP="00B739DD">
            <w:pPr>
              <w:spacing w:after="0" w:line="22" w:lineRule="atLeast"/>
              <w:jc w:val="center"/>
              <w:rPr>
                <w:rFonts w:cstheme="minorHAnsi"/>
                <w:sz w:val="20"/>
                <w:szCs w:val="20"/>
                <w:lang w:val="en-GB"/>
              </w:rPr>
            </w:pPr>
            <w:r w:rsidRPr="00A82A0A">
              <w:rPr>
                <w:rFonts w:cstheme="minorHAnsi"/>
                <w:sz w:val="20"/>
                <w:szCs w:val="20"/>
                <w:lang w:val="en-GB"/>
              </w:rPr>
              <w:t>5</w:t>
            </w:r>
          </w:p>
        </w:tc>
        <w:tc>
          <w:tcPr>
            <w:tcW w:w="815" w:type="dxa"/>
            <w:vAlign w:val="center"/>
          </w:tcPr>
          <w:p w14:paraId="49C3C5C2" w14:textId="7F4A55B3" w:rsidR="00B739DD" w:rsidRPr="00A82A0A" w:rsidRDefault="00A82A0A" w:rsidP="00B739DD">
            <w:pPr>
              <w:spacing w:after="0" w:line="22" w:lineRule="atLeast"/>
              <w:jc w:val="center"/>
              <w:rPr>
                <w:rFonts w:cstheme="minorHAnsi"/>
                <w:sz w:val="20"/>
                <w:szCs w:val="20"/>
                <w:lang w:val="en-GB"/>
              </w:rPr>
            </w:pPr>
            <w:r w:rsidRPr="00A82A0A">
              <w:rPr>
                <w:rFonts w:cstheme="minorHAnsi"/>
                <w:sz w:val="20"/>
                <w:szCs w:val="20"/>
                <w:lang w:val="en-GB"/>
              </w:rPr>
              <w:t>100.</w:t>
            </w:r>
            <w:r w:rsidR="00B739DD" w:rsidRPr="00A82A0A">
              <w:rPr>
                <w:rFonts w:cstheme="minorHAnsi"/>
                <w:sz w:val="20"/>
                <w:szCs w:val="20"/>
                <w:lang w:val="en-GB"/>
              </w:rPr>
              <w:t>0%</w:t>
            </w:r>
          </w:p>
        </w:tc>
      </w:tr>
      <w:tr w:rsidR="00B739DD" w:rsidRPr="00A82A0A" w14:paraId="05041B18" w14:textId="77777777" w:rsidTr="00C4513F">
        <w:tc>
          <w:tcPr>
            <w:tcW w:w="1843" w:type="dxa"/>
            <w:tcBorders>
              <w:bottom w:val="single" w:sz="4" w:space="0" w:color="auto"/>
            </w:tcBorders>
            <w:vAlign w:val="center"/>
          </w:tcPr>
          <w:p w14:paraId="1E4657D6" w14:textId="351328DD" w:rsidR="00B739DD" w:rsidRPr="00A82A0A" w:rsidRDefault="00B739DD" w:rsidP="00A82A0A">
            <w:pPr>
              <w:spacing w:after="0" w:line="22" w:lineRule="atLeast"/>
              <w:rPr>
                <w:rFonts w:cstheme="minorHAnsi"/>
                <w:sz w:val="20"/>
                <w:szCs w:val="20"/>
                <w:lang w:val="en-GB"/>
              </w:rPr>
            </w:pPr>
            <w:r w:rsidRPr="00A82A0A">
              <w:rPr>
                <w:rFonts w:cstheme="minorHAnsi"/>
                <w:sz w:val="20"/>
                <w:szCs w:val="20"/>
                <w:lang w:val="en-GB"/>
              </w:rPr>
              <w:t>R</w:t>
            </w:r>
            <w:r w:rsidR="00A82A0A" w:rsidRPr="00A82A0A">
              <w:rPr>
                <w:rFonts w:cstheme="minorHAnsi"/>
                <w:sz w:val="20"/>
                <w:szCs w:val="20"/>
                <w:lang w:val="en-GB"/>
              </w:rPr>
              <w:t>esearch</w:t>
            </w:r>
          </w:p>
        </w:tc>
        <w:tc>
          <w:tcPr>
            <w:tcW w:w="677" w:type="dxa"/>
            <w:tcBorders>
              <w:bottom w:val="single" w:sz="4" w:space="0" w:color="auto"/>
            </w:tcBorders>
            <w:vAlign w:val="center"/>
          </w:tcPr>
          <w:p w14:paraId="0BA46E4F" w14:textId="0C18A190" w:rsidR="00B739DD" w:rsidRPr="00A82A0A" w:rsidRDefault="00B739DD" w:rsidP="00B739DD">
            <w:pPr>
              <w:spacing w:after="0" w:line="22" w:lineRule="atLeast"/>
              <w:jc w:val="center"/>
              <w:rPr>
                <w:rFonts w:cstheme="minorHAnsi"/>
                <w:sz w:val="20"/>
                <w:szCs w:val="20"/>
                <w:lang w:val="en-GB"/>
              </w:rPr>
            </w:pPr>
            <w:r w:rsidRPr="00A82A0A">
              <w:rPr>
                <w:rFonts w:cstheme="minorHAnsi"/>
                <w:sz w:val="20"/>
                <w:szCs w:val="20"/>
                <w:lang w:val="en-GB"/>
              </w:rPr>
              <w:t>40</w:t>
            </w:r>
          </w:p>
        </w:tc>
        <w:tc>
          <w:tcPr>
            <w:tcW w:w="222" w:type="dxa"/>
            <w:tcBorders>
              <w:bottom w:val="single" w:sz="4" w:space="0" w:color="auto"/>
            </w:tcBorders>
            <w:vAlign w:val="center"/>
          </w:tcPr>
          <w:p w14:paraId="3E287DB4" w14:textId="77777777" w:rsidR="00B739DD" w:rsidRPr="00A82A0A" w:rsidRDefault="00B739DD" w:rsidP="00B739DD">
            <w:pPr>
              <w:spacing w:after="0" w:line="22" w:lineRule="atLeast"/>
              <w:jc w:val="center"/>
              <w:rPr>
                <w:rFonts w:cstheme="minorHAnsi"/>
                <w:sz w:val="20"/>
                <w:szCs w:val="20"/>
                <w:lang w:val="en-GB"/>
              </w:rPr>
            </w:pPr>
          </w:p>
        </w:tc>
        <w:tc>
          <w:tcPr>
            <w:tcW w:w="565" w:type="dxa"/>
            <w:tcBorders>
              <w:bottom w:val="single" w:sz="4" w:space="0" w:color="auto"/>
            </w:tcBorders>
            <w:vAlign w:val="center"/>
          </w:tcPr>
          <w:p w14:paraId="326B344A" w14:textId="083DC45C" w:rsidR="00B739DD" w:rsidRPr="00A82A0A" w:rsidRDefault="00B739DD" w:rsidP="00B739DD">
            <w:pPr>
              <w:spacing w:after="0" w:line="22" w:lineRule="atLeast"/>
              <w:jc w:val="center"/>
              <w:rPr>
                <w:rFonts w:cstheme="minorHAnsi"/>
                <w:sz w:val="20"/>
                <w:szCs w:val="20"/>
                <w:lang w:val="en-GB"/>
              </w:rPr>
            </w:pPr>
            <w:r w:rsidRPr="00A82A0A">
              <w:rPr>
                <w:rFonts w:cstheme="minorHAnsi"/>
                <w:sz w:val="20"/>
                <w:szCs w:val="20"/>
                <w:lang w:val="en-GB"/>
              </w:rPr>
              <w:t>75</w:t>
            </w:r>
          </w:p>
        </w:tc>
        <w:tc>
          <w:tcPr>
            <w:tcW w:w="790" w:type="dxa"/>
            <w:tcBorders>
              <w:bottom w:val="single" w:sz="4" w:space="0" w:color="auto"/>
            </w:tcBorders>
            <w:vAlign w:val="center"/>
          </w:tcPr>
          <w:p w14:paraId="55C1C2D0" w14:textId="7D072735" w:rsidR="00B739DD" w:rsidRPr="00A82A0A" w:rsidRDefault="00B739DD" w:rsidP="00A82A0A">
            <w:pPr>
              <w:spacing w:after="0" w:line="22" w:lineRule="atLeast"/>
              <w:jc w:val="center"/>
              <w:rPr>
                <w:rFonts w:cstheme="minorHAnsi"/>
                <w:sz w:val="20"/>
                <w:szCs w:val="20"/>
                <w:lang w:val="en-GB"/>
              </w:rPr>
            </w:pPr>
            <w:r w:rsidRPr="00A82A0A">
              <w:rPr>
                <w:rFonts w:cstheme="minorHAnsi"/>
                <w:sz w:val="20"/>
                <w:szCs w:val="20"/>
                <w:lang w:val="en-GB"/>
              </w:rPr>
              <w:t>17</w:t>
            </w:r>
            <w:r w:rsidR="00A82A0A" w:rsidRPr="00A82A0A">
              <w:rPr>
                <w:rFonts w:cstheme="minorHAnsi"/>
                <w:sz w:val="20"/>
                <w:szCs w:val="20"/>
                <w:lang w:val="en-GB"/>
              </w:rPr>
              <w:t>.</w:t>
            </w:r>
            <w:r w:rsidRPr="00A82A0A">
              <w:rPr>
                <w:rFonts w:cstheme="minorHAnsi"/>
                <w:sz w:val="20"/>
                <w:szCs w:val="20"/>
                <w:lang w:val="en-GB"/>
              </w:rPr>
              <w:t>8%</w:t>
            </w:r>
          </w:p>
        </w:tc>
        <w:tc>
          <w:tcPr>
            <w:tcW w:w="222" w:type="dxa"/>
            <w:tcBorders>
              <w:bottom w:val="single" w:sz="4" w:space="0" w:color="auto"/>
            </w:tcBorders>
          </w:tcPr>
          <w:p w14:paraId="7053CE07" w14:textId="77777777" w:rsidR="00B739DD" w:rsidRPr="00A82A0A" w:rsidRDefault="00B739DD" w:rsidP="00B739DD">
            <w:pPr>
              <w:spacing w:after="0" w:line="22" w:lineRule="atLeast"/>
              <w:jc w:val="center"/>
              <w:rPr>
                <w:rFonts w:cstheme="minorHAnsi"/>
                <w:sz w:val="20"/>
                <w:szCs w:val="20"/>
                <w:lang w:val="en-GB"/>
              </w:rPr>
            </w:pPr>
          </w:p>
        </w:tc>
        <w:tc>
          <w:tcPr>
            <w:tcW w:w="680" w:type="dxa"/>
            <w:tcBorders>
              <w:bottom w:val="single" w:sz="4" w:space="0" w:color="auto"/>
            </w:tcBorders>
            <w:vAlign w:val="center"/>
          </w:tcPr>
          <w:p w14:paraId="055B8DCB" w14:textId="047AA68B" w:rsidR="00B739DD" w:rsidRPr="00A82A0A" w:rsidRDefault="00B739DD" w:rsidP="00B739DD">
            <w:pPr>
              <w:spacing w:after="0" w:line="22" w:lineRule="atLeast"/>
              <w:jc w:val="center"/>
              <w:rPr>
                <w:rFonts w:cstheme="minorHAnsi"/>
                <w:sz w:val="20"/>
                <w:szCs w:val="20"/>
                <w:lang w:val="en-GB"/>
              </w:rPr>
            </w:pPr>
            <w:r w:rsidRPr="00A82A0A">
              <w:rPr>
                <w:rFonts w:cstheme="minorHAnsi"/>
                <w:sz w:val="20"/>
                <w:szCs w:val="20"/>
                <w:lang w:val="en-GB"/>
              </w:rPr>
              <w:t>347</w:t>
            </w:r>
          </w:p>
        </w:tc>
        <w:tc>
          <w:tcPr>
            <w:tcW w:w="790" w:type="dxa"/>
            <w:tcBorders>
              <w:bottom w:val="single" w:sz="4" w:space="0" w:color="auto"/>
            </w:tcBorders>
            <w:vAlign w:val="center"/>
          </w:tcPr>
          <w:p w14:paraId="245B4B43" w14:textId="3DE09303" w:rsidR="00B739DD" w:rsidRPr="00A82A0A" w:rsidRDefault="00A82A0A" w:rsidP="00B739DD">
            <w:pPr>
              <w:spacing w:after="0" w:line="22" w:lineRule="atLeast"/>
              <w:jc w:val="center"/>
              <w:rPr>
                <w:rFonts w:cstheme="minorHAnsi"/>
                <w:sz w:val="20"/>
                <w:szCs w:val="20"/>
                <w:lang w:val="en-GB"/>
              </w:rPr>
            </w:pPr>
            <w:r w:rsidRPr="00A82A0A">
              <w:rPr>
                <w:rFonts w:cstheme="minorHAnsi"/>
                <w:sz w:val="20"/>
                <w:szCs w:val="20"/>
                <w:lang w:val="en-GB"/>
              </w:rPr>
              <w:t>82.</w:t>
            </w:r>
            <w:r w:rsidR="00B739DD" w:rsidRPr="00A82A0A">
              <w:rPr>
                <w:rFonts w:cstheme="minorHAnsi"/>
                <w:sz w:val="20"/>
                <w:szCs w:val="20"/>
                <w:lang w:val="en-GB"/>
              </w:rPr>
              <w:t>2%</w:t>
            </w:r>
          </w:p>
        </w:tc>
        <w:tc>
          <w:tcPr>
            <w:tcW w:w="222" w:type="dxa"/>
            <w:tcBorders>
              <w:bottom w:val="single" w:sz="4" w:space="0" w:color="auto"/>
            </w:tcBorders>
            <w:vAlign w:val="center"/>
          </w:tcPr>
          <w:p w14:paraId="5D630AC0" w14:textId="77777777" w:rsidR="00B739DD" w:rsidRPr="00A82A0A" w:rsidRDefault="00B739DD" w:rsidP="00B739DD">
            <w:pPr>
              <w:spacing w:after="0" w:line="22" w:lineRule="atLeast"/>
              <w:jc w:val="center"/>
              <w:rPr>
                <w:rFonts w:cstheme="minorHAnsi"/>
                <w:sz w:val="20"/>
                <w:szCs w:val="20"/>
                <w:lang w:val="en-GB"/>
              </w:rPr>
            </w:pPr>
          </w:p>
        </w:tc>
        <w:tc>
          <w:tcPr>
            <w:tcW w:w="560" w:type="dxa"/>
            <w:tcBorders>
              <w:bottom w:val="single" w:sz="4" w:space="0" w:color="auto"/>
            </w:tcBorders>
            <w:vAlign w:val="center"/>
          </w:tcPr>
          <w:p w14:paraId="3BA0578B" w14:textId="3251E4FD" w:rsidR="00B739DD" w:rsidRPr="00A82A0A" w:rsidRDefault="00B739DD" w:rsidP="00B739DD">
            <w:pPr>
              <w:spacing w:after="0" w:line="22" w:lineRule="atLeast"/>
              <w:jc w:val="center"/>
              <w:rPr>
                <w:rFonts w:cstheme="minorHAnsi"/>
                <w:sz w:val="20"/>
                <w:szCs w:val="20"/>
                <w:lang w:val="en-GB"/>
              </w:rPr>
            </w:pPr>
            <w:r w:rsidRPr="00A82A0A">
              <w:rPr>
                <w:rFonts w:cstheme="minorHAnsi"/>
                <w:sz w:val="20"/>
                <w:szCs w:val="20"/>
                <w:lang w:val="en-GB"/>
              </w:rPr>
              <w:t>16</w:t>
            </w:r>
          </w:p>
        </w:tc>
        <w:tc>
          <w:tcPr>
            <w:tcW w:w="790" w:type="dxa"/>
            <w:tcBorders>
              <w:bottom w:val="single" w:sz="4" w:space="0" w:color="auto"/>
            </w:tcBorders>
            <w:vAlign w:val="center"/>
          </w:tcPr>
          <w:p w14:paraId="114B49A3" w14:textId="553B5363" w:rsidR="00B739DD" w:rsidRPr="00A82A0A" w:rsidRDefault="00B739DD" w:rsidP="00A82A0A">
            <w:pPr>
              <w:spacing w:after="0" w:line="22" w:lineRule="atLeast"/>
              <w:jc w:val="center"/>
              <w:rPr>
                <w:rFonts w:cstheme="minorHAnsi"/>
                <w:sz w:val="20"/>
                <w:szCs w:val="20"/>
                <w:lang w:val="en-GB"/>
              </w:rPr>
            </w:pPr>
            <w:r w:rsidRPr="00A82A0A">
              <w:rPr>
                <w:rFonts w:cstheme="minorHAnsi"/>
                <w:sz w:val="20"/>
                <w:szCs w:val="20"/>
                <w:lang w:val="en-GB"/>
              </w:rPr>
              <w:t>40</w:t>
            </w:r>
            <w:r w:rsidR="00A82A0A" w:rsidRPr="00A82A0A">
              <w:rPr>
                <w:rFonts w:cstheme="minorHAnsi"/>
                <w:sz w:val="20"/>
                <w:szCs w:val="20"/>
                <w:lang w:val="en-GB"/>
              </w:rPr>
              <w:t>.</w:t>
            </w:r>
            <w:r w:rsidRPr="00A82A0A">
              <w:rPr>
                <w:rFonts w:cstheme="minorHAnsi"/>
                <w:sz w:val="20"/>
                <w:szCs w:val="20"/>
                <w:lang w:val="en-GB"/>
              </w:rPr>
              <w:t>0%</w:t>
            </w:r>
          </w:p>
        </w:tc>
        <w:tc>
          <w:tcPr>
            <w:tcW w:w="222" w:type="dxa"/>
            <w:tcBorders>
              <w:bottom w:val="single" w:sz="4" w:space="0" w:color="auto"/>
            </w:tcBorders>
          </w:tcPr>
          <w:p w14:paraId="2F3124CC" w14:textId="77777777" w:rsidR="00B739DD" w:rsidRPr="00A82A0A" w:rsidRDefault="00B739DD" w:rsidP="00B739DD">
            <w:pPr>
              <w:spacing w:after="0" w:line="22" w:lineRule="atLeast"/>
              <w:jc w:val="center"/>
              <w:rPr>
                <w:rFonts w:cstheme="minorHAnsi"/>
                <w:sz w:val="20"/>
                <w:szCs w:val="20"/>
                <w:lang w:val="en-GB"/>
              </w:rPr>
            </w:pPr>
          </w:p>
        </w:tc>
        <w:tc>
          <w:tcPr>
            <w:tcW w:w="560" w:type="dxa"/>
            <w:tcBorders>
              <w:bottom w:val="single" w:sz="4" w:space="0" w:color="auto"/>
            </w:tcBorders>
            <w:vAlign w:val="center"/>
          </w:tcPr>
          <w:p w14:paraId="1054B966" w14:textId="2DE2AC30" w:rsidR="00B739DD" w:rsidRPr="00A82A0A" w:rsidRDefault="00136829" w:rsidP="00B739DD">
            <w:pPr>
              <w:spacing w:after="0" w:line="22" w:lineRule="atLeast"/>
              <w:jc w:val="center"/>
              <w:rPr>
                <w:rFonts w:cstheme="minorHAnsi"/>
                <w:sz w:val="20"/>
                <w:szCs w:val="20"/>
                <w:lang w:val="en-GB"/>
              </w:rPr>
            </w:pPr>
            <w:r w:rsidRPr="00A82A0A">
              <w:rPr>
                <w:rFonts w:cstheme="minorHAnsi"/>
                <w:sz w:val="20"/>
                <w:szCs w:val="20"/>
                <w:lang w:val="en-GB"/>
              </w:rPr>
              <w:t>24</w:t>
            </w:r>
          </w:p>
        </w:tc>
        <w:tc>
          <w:tcPr>
            <w:tcW w:w="815" w:type="dxa"/>
            <w:tcBorders>
              <w:bottom w:val="single" w:sz="4" w:space="0" w:color="auto"/>
            </w:tcBorders>
            <w:vAlign w:val="center"/>
          </w:tcPr>
          <w:p w14:paraId="1D5946F6" w14:textId="1C370D0D" w:rsidR="00B739DD" w:rsidRPr="00A82A0A" w:rsidRDefault="00A82A0A" w:rsidP="00B739DD">
            <w:pPr>
              <w:spacing w:after="0" w:line="22" w:lineRule="atLeast"/>
              <w:jc w:val="center"/>
              <w:rPr>
                <w:rFonts w:cstheme="minorHAnsi"/>
                <w:sz w:val="20"/>
                <w:szCs w:val="20"/>
                <w:lang w:val="en-GB"/>
              </w:rPr>
            </w:pPr>
            <w:r w:rsidRPr="00A82A0A">
              <w:rPr>
                <w:rFonts w:cstheme="minorHAnsi"/>
                <w:sz w:val="20"/>
                <w:szCs w:val="20"/>
                <w:lang w:val="en-GB"/>
              </w:rPr>
              <w:t>51.</w:t>
            </w:r>
            <w:r w:rsidR="00B739DD" w:rsidRPr="00A82A0A">
              <w:rPr>
                <w:rFonts w:cstheme="minorHAnsi"/>
                <w:sz w:val="20"/>
                <w:szCs w:val="20"/>
                <w:lang w:val="en-GB"/>
              </w:rPr>
              <w:t>5%</w:t>
            </w:r>
          </w:p>
        </w:tc>
      </w:tr>
      <w:tr w:rsidR="00B739DD" w:rsidRPr="00A82A0A" w14:paraId="5EC79FCA" w14:textId="77777777" w:rsidTr="00C4513F">
        <w:tc>
          <w:tcPr>
            <w:tcW w:w="1843" w:type="dxa"/>
            <w:tcBorders>
              <w:top w:val="single" w:sz="4" w:space="0" w:color="auto"/>
              <w:bottom w:val="single" w:sz="4" w:space="0" w:color="auto"/>
            </w:tcBorders>
            <w:vAlign w:val="center"/>
          </w:tcPr>
          <w:p w14:paraId="09902563" w14:textId="2B4A03CB" w:rsidR="00B739DD" w:rsidRPr="00A82A0A" w:rsidRDefault="00B739DD" w:rsidP="00B739DD">
            <w:pPr>
              <w:spacing w:after="0" w:line="22" w:lineRule="atLeast"/>
              <w:rPr>
                <w:rFonts w:cstheme="minorHAnsi"/>
                <w:b/>
                <w:sz w:val="20"/>
                <w:szCs w:val="20"/>
                <w:lang w:val="en-GB"/>
              </w:rPr>
            </w:pPr>
            <w:r w:rsidRPr="00A82A0A">
              <w:rPr>
                <w:rFonts w:cstheme="minorHAnsi"/>
                <w:b/>
                <w:sz w:val="20"/>
                <w:szCs w:val="20"/>
                <w:lang w:val="en-GB"/>
              </w:rPr>
              <w:t>Global IFAE</w:t>
            </w:r>
          </w:p>
        </w:tc>
        <w:tc>
          <w:tcPr>
            <w:tcW w:w="677" w:type="dxa"/>
            <w:tcBorders>
              <w:top w:val="single" w:sz="4" w:space="0" w:color="auto"/>
              <w:bottom w:val="single" w:sz="4" w:space="0" w:color="auto"/>
            </w:tcBorders>
            <w:vAlign w:val="center"/>
          </w:tcPr>
          <w:p w14:paraId="79F70D3F" w14:textId="27FAC2C4" w:rsidR="00B739DD" w:rsidRPr="00A82A0A" w:rsidRDefault="00B739DD" w:rsidP="00B739DD">
            <w:pPr>
              <w:spacing w:after="0" w:line="22" w:lineRule="atLeast"/>
              <w:jc w:val="center"/>
              <w:rPr>
                <w:rFonts w:cstheme="minorHAnsi"/>
                <w:b/>
                <w:sz w:val="20"/>
                <w:szCs w:val="20"/>
                <w:lang w:val="en-GB"/>
              </w:rPr>
            </w:pPr>
            <w:r w:rsidRPr="00A82A0A">
              <w:rPr>
                <w:rFonts w:cstheme="minorHAnsi"/>
                <w:b/>
                <w:sz w:val="20"/>
                <w:szCs w:val="20"/>
                <w:lang w:val="en-GB"/>
              </w:rPr>
              <w:t>45</w:t>
            </w:r>
          </w:p>
        </w:tc>
        <w:tc>
          <w:tcPr>
            <w:tcW w:w="222" w:type="dxa"/>
            <w:tcBorders>
              <w:top w:val="single" w:sz="4" w:space="0" w:color="auto"/>
              <w:bottom w:val="single" w:sz="4" w:space="0" w:color="auto"/>
            </w:tcBorders>
            <w:vAlign w:val="center"/>
          </w:tcPr>
          <w:p w14:paraId="15C41244" w14:textId="77777777" w:rsidR="00B739DD" w:rsidRPr="00A82A0A" w:rsidRDefault="00B739DD" w:rsidP="00B739DD">
            <w:pPr>
              <w:spacing w:after="0" w:line="22" w:lineRule="atLeast"/>
              <w:jc w:val="center"/>
              <w:rPr>
                <w:rFonts w:cstheme="minorHAnsi"/>
                <w:b/>
                <w:sz w:val="20"/>
                <w:szCs w:val="20"/>
                <w:lang w:val="en-GB"/>
              </w:rPr>
            </w:pPr>
          </w:p>
        </w:tc>
        <w:tc>
          <w:tcPr>
            <w:tcW w:w="565" w:type="dxa"/>
            <w:tcBorders>
              <w:top w:val="single" w:sz="4" w:space="0" w:color="auto"/>
              <w:bottom w:val="single" w:sz="4" w:space="0" w:color="auto"/>
            </w:tcBorders>
            <w:vAlign w:val="center"/>
          </w:tcPr>
          <w:p w14:paraId="1DFD6F3B" w14:textId="44A2C0EF" w:rsidR="00B739DD" w:rsidRPr="00A82A0A" w:rsidRDefault="00B739DD" w:rsidP="00B739DD">
            <w:pPr>
              <w:spacing w:after="0" w:line="22" w:lineRule="atLeast"/>
              <w:jc w:val="center"/>
              <w:rPr>
                <w:rFonts w:cstheme="minorHAnsi"/>
                <w:b/>
                <w:sz w:val="20"/>
                <w:szCs w:val="20"/>
                <w:lang w:val="en-GB"/>
              </w:rPr>
            </w:pPr>
            <w:r w:rsidRPr="00A82A0A">
              <w:rPr>
                <w:rFonts w:cstheme="minorHAnsi"/>
                <w:b/>
                <w:sz w:val="20"/>
                <w:szCs w:val="20"/>
                <w:lang w:val="en-GB"/>
              </w:rPr>
              <w:t>134</w:t>
            </w:r>
          </w:p>
        </w:tc>
        <w:tc>
          <w:tcPr>
            <w:tcW w:w="790" w:type="dxa"/>
            <w:tcBorders>
              <w:top w:val="single" w:sz="4" w:space="0" w:color="auto"/>
              <w:bottom w:val="single" w:sz="4" w:space="0" w:color="auto"/>
            </w:tcBorders>
            <w:vAlign w:val="center"/>
          </w:tcPr>
          <w:p w14:paraId="1EA0EA93" w14:textId="1AFC4E41" w:rsidR="00B739DD" w:rsidRPr="00A82A0A" w:rsidRDefault="00A82A0A" w:rsidP="00B739DD">
            <w:pPr>
              <w:spacing w:after="0" w:line="22" w:lineRule="atLeast"/>
              <w:jc w:val="center"/>
              <w:rPr>
                <w:rFonts w:cstheme="minorHAnsi"/>
                <w:b/>
                <w:sz w:val="20"/>
                <w:szCs w:val="20"/>
                <w:lang w:val="en-GB"/>
              </w:rPr>
            </w:pPr>
            <w:r w:rsidRPr="00A82A0A">
              <w:rPr>
                <w:rFonts w:cstheme="minorHAnsi"/>
                <w:b/>
                <w:sz w:val="20"/>
                <w:szCs w:val="20"/>
                <w:lang w:val="en-GB"/>
              </w:rPr>
              <w:t>10.</w:t>
            </w:r>
            <w:r w:rsidR="00B739DD" w:rsidRPr="00A82A0A">
              <w:rPr>
                <w:rFonts w:cstheme="minorHAnsi"/>
                <w:b/>
                <w:sz w:val="20"/>
                <w:szCs w:val="20"/>
                <w:lang w:val="en-GB"/>
              </w:rPr>
              <w:t>9%</w:t>
            </w:r>
          </w:p>
        </w:tc>
        <w:tc>
          <w:tcPr>
            <w:tcW w:w="222" w:type="dxa"/>
            <w:tcBorders>
              <w:top w:val="single" w:sz="4" w:space="0" w:color="auto"/>
              <w:bottom w:val="single" w:sz="4" w:space="0" w:color="auto"/>
            </w:tcBorders>
          </w:tcPr>
          <w:p w14:paraId="453F89F8" w14:textId="77777777" w:rsidR="00B739DD" w:rsidRPr="00A82A0A" w:rsidRDefault="00B739DD" w:rsidP="00B739DD">
            <w:pPr>
              <w:spacing w:after="0" w:line="22" w:lineRule="atLeast"/>
              <w:jc w:val="center"/>
              <w:rPr>
                <w:rFonts w:cstheme="minorHAnsi"/>
                <w:b/>
                <w:sz w:val="20"/>
                <w:szCs w:val="20"/>
                <w:lang w:val="en-GB"/>
              </w:rPr>
            </w:pPr>
          </w:p>
        </w:tc>
        <w:tc>
          <w:tcPr>
            <w:tcW w:w="680" w:type="dxa"/>
            <w:tcBorders>
              <w:top w:val="single" w:sz="4" w:space="0" w:color="auto"/>
              <w:bottom w:val="single" w:sz="4" w:space="0" w:color="auto"/>
            </w:tcBorders>
            <w:vAlign w:val="center"/>
          </w:tcPr>
          <w:p w14:paraId="1E53CF76" w14:textId="5A13D0D6" w:rsidR="00B739DD" w:rsidRPr="00A82A0A" w:rsidRDefault="00B739DD" w:rsidP="00B739DD">
            <w:pPr>
              <w:spacing w:after="0" w:line="22" w:lineRule="atLeast"/>
              <w:jc w:val="center"/>
              <w:rPr>
                <w:rFonts w:cstheme="minorHAnsi"/>
                <w:b/>
                <w:sz w:val="20"/>
                <w:szCs w:val="20"/>
                <w:lang w:val="en-GB"/>
              </w:rPr>
            </w:pPr>
            <w:r w:rsidRPr="00A82A0A">
              <w:rPr>
                <w:rFonts w:cstheme="minorHAnsi"/>
                <w:b/>
                <w:sz w:val="20"/>
                <w:szCs w:val="20"/>
                <w:lang w:val="en-GB"/>
              </w:rPr>
              <w:t>1.097</w:t>
            </w:r>
          </w:p>
        </w:tc>
        <w:tc>
          <w:tcPr>
            <w:tcW w:w="790" w:type="dxa"/>
            <w:tcBorders>
              <w:top w:val="single" w:sz="4" w:space="0" w:color="auto"/>
              <w:bottom w:val="single" w:sz="4" w:space="0" w:color="auto"/>
            </w:tcBorders>
            <w:vAlign w:val="center"/>
          </w:tcPr>
          <w:p w14:paraId="104AB557" w14:textId="786694C6" w:rsidR="00B739DD" w:rsidRPr="00A82A0A" w:rsidRDefault="00A82A0A" w:rsidP="00B739DD">
            <w:pPr>
              <w:spacing w:after="0" w:line="22" w:lineRule="atLeast"/>
              <w:jc w:val="center"/>
              <w:rPr>
                <w:rFonts w:cstheme="minorHAnsi"/>
                <w:b/>
                <w:sz w:val="20"/>
                <w:szCs w:val="20"/>
                <w:lang w:val="en-GB"/>
              </w:rPr>
            </w:pPr>
            <w:r w:rsidRPr="00A82A0A">
              <w:rPr>
                <w:rFonts w:cstheme="minorHAnsi"/>
                <w:b/>
                <w:sz w:val="20"/>
                <w:szCs w:val="20"/>
                <w:lang w:val="en-GB"/>
              </w:rPr>
              <w:t>89.</w:t>
            </w:r>
            <w:r w:rsidR="00B739DD" w:rsidRPr="00A82A0A">
              <w:rPr>
                <w:rFonts w:cstheme="minorHAnsi"/>
                <w:b/>
                <w:sz w:val="20"/>
                <w:szCs w:val="20"/>
                <w:lang w:val="en-GB"/>
              </w:rPr>
              <w:t>1%</w:t>
            </w:r>
          </w:p>
        </w:tc>
        <w:tc>
          <w:tcPr>
            <w:tcW w:w="222" w:type="dxa"/>
            <w:tcBorders>
              <w:top w:val="single" w:sz="4" w:space="0" w:color="auto"/>
              <w:bottom w:val="single" w:sz="4" w:space="0" w:color="auto"/>
            </w:tcBorders>
            <w:vAlign w:val="center"/>
          </w:tcPr>
          <w:p w14:paraId="1D1B8B6C" w14:textId="77777777" w:rsidR="00B739DD" w:rsidRPr="00A82A0A" w:rsidRDefault="00B739DD" w:rsidP="00B739DD">
            <w:pPr>
              <w:spacing w:after="0" w:line="22" w:lineRule="atLeast"/>
              <w:jc w:val="center"/>
              <w:rPr>
                <w:rFonts w:cstheme="minorHAnsi"/>
                <w:b/>
                <w:sz w:val="20"/>
                <w:szCs w:val="20"/>
                <w:lang w:val="en-GB"/>
              </w:rPr>
            </w:pPr>
          </w:p>
        </w:tc>
        <w:tc>
          <w:tcPr>
            <w:tcW w:w="560" w:type="dxa"/>
            <w:tcBorders>
              <w:top w:val="single" w:sz="4" w:space="0" w:color="auto"/>
              <w:bottom w:val="single" w:sz="4" w:space="0" w:color="auto"/>
            </w:tcBorders>
            <w:vAlign w:val="center"/>
          </w:tcPr>
          <w:p w14:paraId="44C06648" w14:textId="0ACA95A8" w:rsidR="00B739DD" w:rsidRPr="00A82A0A" w:rsidRDefault="00B739DD" w:rsidP="00B739DD">
            <w:pPr>
              <w:spacing w:after="0" w:line="22" w:lineRule="atLeast"/>
              <w:jc w:val="center"/>
              <w:rPr>
                <w:rFonts w:cstheme="minorHAnsi"/>
                <w:b/>
                <w:sz w:val="20"/>
                <w:szCs w:val="20"/>
                <w:lang w:val="en-GB"/>
              </w:rPr>
            </w:pPr>
            <w:r w:rsidRPr="00A82A0A">
              <w:rPr>
                <w:rFonts w:cstheme="minorHAnsi"/>
                <w:b/>
                <w:sz w:val="20"/>
                <w:szCs w:val="20"/>
                <w:lang w:val="en-GB"/>
              </w:rPr>
              <w:t>16</w:t>
            </w:r>
          </w:p>
        </w:tc>
        <w:tc>
          <w:tcPr>
            <w:tcW w:w="790" w:type="dxa"/>
            <w:tcBorders>
              <w:top w:val="single" w:sz="4" w:space="0" w:color="auto"/>
              <w:bottom w:val="single" w:sz="4" w:space="0" w:color="auto"/>
            </w:tcBorders>
            <w:vAlign w:val="center"/>
          </w:tcPr>
          <w:p w14:paraId="2420ACE7" w14:textId="386AE7D7" w:rsidR="00B739DD" w:rsidRPr="00A82A0A" w:rsidRDefault="00A82A0A" w:rsidP="00B739DD">
            <w:pPr>
              <w:spacing w:after="0" w:line="22" w:lineRule="atLeast"/>
              <w:jc w:val="center"/>
              <w:rPr>
                <w:rFonts w:cstheme="minorHAnsi"/>
                <w:b/>
                <w:sz w:val="20"/>
                <w:szCs w:val="20"/>
                <w:lang w:val="en-GB"/>
              </w:rPr>
            </w:pPr>
            <w:r w:rsidRPr="00A82A0A">
              <w:rPr>
                <w:rFonts w:cstheme="minorHAnsi"/>
                <w:b/>
                <w:sz w:val="20"/>
                <w:szCs w:val="20"/>
                <w:lang w:val="en-GB"/>
              </w:rPr>
              <w:t>35.</w:t>
            </w:r>
            <w:r w:rsidR="00B739DD" w:rsidRPr="00A82A0A">
              <w:rPr>
                <w:rFonts w:cstheme="minorHAnsi"/>
                <w:b/>
                <w:sz w:val="20"/>
                <w:szCs w:val="20"/>
                <w:lang w:val="en-GB"/>
              </w:rPr>
              <w:t>6%</w:t>
            </w:r>
          </w:p>
        </w:tc>
        <w:tc>
          <w:tcPr>
            <w:tcW w:w="222" w:type="dxa"/>
            <w:tcBorders>
              <w:top w:val="single" w:sz="4" w:space="0" w:color="auto"/>
              <w:bottom w:val="single" w:sz="4" w:space="0" w:color="auto"/>
            </w:tcBorders>
          </w:tcPr>
          <w:p w14:paraId="1CE2C060" w14:textId="77777777" w:rsidR="00B739DD" w:rsidRPr="00A82A0A" w:rsidRDefault="00B739DD" w:rsidP="00B739DD">
            <w:pPr>
              <w:spacing w:after="0" w:line="22" w:lineRule="atLeast"/>
              <w:jc w:val="center"/>
              <w:rPr>
                <w:rFonts w:cstheme="minorHAnsi"/>
                <w:b/>
                <w:sz w:val="20"/>
                <w:szCs w:val="20"/>
                <w:lang w:val="en-GB"/>
              </w:rPr>
            </w:pPr>
          </w:p>
        </w:tc>
        <w:tc>
          <w:tcPr>
            <w:tcW w:w="560" w:type="dxa"/>
            <w:tcBorders>
              <w:top w:val="single" w:sz="4" w:space="0" w:color="auto"/>
              <w:bottom w:val="single" w:sz="4" w:space="0" w:color="auto"/>
            </w:tcBorders>
            <w:vAlign w:val="center"/>
          </w:tcPr>
          <w:p w14:paraId="1495DE1B" w14:textId="1F7ABA85" w:rsidR="00B739DD" w:rsidRPr="00A82A0A" w:rsidRDefault="00B739DD" w:rsidP="00136829">
            <w:pPr>
              <w:spacing w:after="0" w:line="22" w:lineRule="atLeast"/>
              <w:jc w:val="center"/>
              <w:rPr>
                <w:rFonts w:cstheme="minorHAnsi"/>
                <w:b/>
                <w:sz w:val="20"/>
                <w:szCs w:val="20"/>
                <w:lang w:val="en-GB"/>
              </w:rPr>
            </w:pPr>
            <w:r w:rsidRPr="00A82A0A">
              <w:rPr>
                <w:rFonts w:cstheme="minorHAnsi"/>
                <w:b/>
                <w:sz w:val="20"/>
                <w:szCs w:val="20"/>
                <w:lang w:val="en-GB"/>
              </w:rPr>
              <w:t>2</w:t>
            </w:r>
            <w:r w:rsidR="00136829" w:rsidRPr="00A82A0A">
              <w:rPr>
                <w:rFonts w:cstheme="minorHAnsi"/>
                <w:b/>
                <w:sz w:val="20"/>
                <w:szCs w:val="20"/>
                <w:lang w:val="en-GB"/>
              </w:rPr>
              <w:t>9</w:t>
            </w:r>
          </w:p>
        </w:tc>
        <w:tc>
          <w:tcPr>
            <w:tcW w:w="815" w:type="dxa"/>
            <w:tcBorders>
              <w:top w:val="single" w:sz="4" w:space="0" w:color="auto"/>
              <w:bottom w:val="single" w:sz="4" w:space="0" w:color="auto"/>
            </w:tcBorders>
            <w:vAlign w:val="center"/>
          </w:tcPr>
          <w:p w14:paraId="54767086" w14:textId="1DDC76AC" w:rsidR="00B739DD" w:rsidRPr="00A82A0A" w:rsidRDefault="00A82A0A" w:rsidP="00B739DD">
            <w:pPr>
              <w:spacing w:after="0" w:line="22" w:lineRule="atLeast"/>
              <w:jc w:val="center"/>
              <w:rPr>
                <w:rFonts w:cstheme="minorHAnsi"/>
                <w:b/>
                <w:sz w:val="20"/>
                <w:szCs w:val="20"/>
                <w:lang w:val="en-GB"/>
              </w:rPr>
            </w:pPr>
            <w:r w:rsidRPr="00A82A0A">
              <w:rPr>
                <w:rFonts w:cstheme="minorHAnsi"/>
                <w:b/>
                <w:sz w:val="20"/>
                <w:szCs w:val="20"/>
                <w:lang w:val="en-GB"/>
              </w:rPr>
              <w:t>60.</w:t>
            </w:r>
            <w:r w:rsidR="00B739DD" w:rsidRPr="00A82A0A">
              <w:rPr>
                <w:rFonts w:cstheme="minorHAnsi"/>
                <w:b/>
                <w:sz w:val="20"/>
                <w:szCs w:val="20"/>
                <w:lang w:val="en-GB"/>
              </w:rPr>
              <w:t>0%</w:t>
            </w:r>
          </w:p>
        </w:tc>
      </w:tr>
    </w:tbl>
    <w:p w14:paraId="1300F88B" w14:textId="77777777" w:rsidR="002F69CC" w:rsidRDefault="002F69CC" w:rsidP="00BE6CB3">
      <w:pPr>
        <w:spacing w:after="120" w:line="264"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40"/>
        <w:gridCol w:w="222"/>
        <w:gridCol w:w="565"/>
        <w:gridCol w:w="790"/>
        <w:gridCol w:w="222"/>
        <w:gridCol w:w="680"/>
        <w:gridCol w:w="790"/>
        <w:gridCol w:w="222"/>
        <w:gridCol w:w="560"/>
        <w:gridCol w:w="790"/>
        <w:gridCol w:w="222"/>
        <w:gridCol w:w="560"/>
        <w:gridCol w:w="815"/>
      </w:tblGrid>
      <w:tr w:rsidR="00136829" w:rsidRPr="007B0E4E" w14:paraId="7A91781C" w14:textId="77777777" w:rsidTr="00136829">
        <w:tc>
          <w:tcPr>
            <w:tcW w:w="1843" w:type="dxa"/>
            <w:vAlign w:val="center"/>
          </w:tcPr>
          <w:p w14:paraId="42AB2883" w14:textId="77777777" w:rsidR="00136829" w:rsidRPr="007B0E4E" w:rsidRDefault="00136829" w:rsidP="00FD4349">
            <w:pPr>
              <w:spacing w:after="0" w:line="22" w:lineRule="atLeast"/>
              <w:rPr>
                <w:rFonts w:cstheme="minorHAnsi"/>
                <w:sz w:val="20"/>
                <w:szCs w:val="20"/>
                <w:lang w:val="en-GB"/>
              </w:rPr>
            </w:pPr>
          </w:p>
        </w:tc>
        <w:tc>
          <w:tcPr>
            <w:tcW w:w="686" w:type="dxa"/>
            <w:vMerge w:val="restart"/>
            <w:tcBorders>
              <w:bottom w:val="single" w:sz="4" w:space="0" w:color="auto"/>
            </w:tcBorders>
            <w:vAlign w:val="center"/>
          </w:tcPr>
          <w:p w14:paraId="3B3E0F58" w14:textId="12B52643" w:rsidR="00136829" w:rsidRPr="007B0E4E" w:rsidRDefault="00136829" w:rsidP="007B0E4E">
            <w:pPr>
              <w:spacing w:after="0" w:line="22" w:lineRule="atLeast"/>
              <w:rPr>
                <w:rFonts w:cstheme="minorHAnsi"/>
                <w:b/>
                <w:sz w:val="20"/>
                <w:szCs w:val="20"/>
                <w:lang w:val="en-GB"/>
              </w:rPr>
            </w:pPr>
            <w:r w:rsidRPr="007B0E4E">
              <w:rPr>
                <w:rFonts w:cstheme="minorHAnsi"/>
                <w:b/>
                <w:sz w:val="20"/>
                <w:szCs w:val="20"/>
                <w:lang w:val="en-GB"/>
              </w:rPr>
              <w:t>N</w:t>
            </w:r>
            <w:r w:rsidR="007B0E4E" w:rsidRPr="007B0E4E">
              <w:rPr>
                <w:rFonts w:cstheme="minorHAnsi"/>
                <w:b/>
                <w:sz w:val="20"/>
                <w:szCs w:val="20"/>
                <w:vertAlign w:val="subscript"/>
                <w:lang w:val="en-GB"/>
              </w:rPr>
              <w:t>positions</w:t>
            </w:r>
          </w:p>
        </w:tc>
        <w:tc>
          <w:tcPr>
            <w:tcW w:w="222" w:type="dxa"/>
            <w:vAlign w:val="center"/>
          </w:tcPr>
          <w:p w14:paraId="56DF7012" w14:textId="77777777" w:rsidR="00136829" w:rsidRPr="007B0E4E" w:rsidRDefault="00136829" w:rsidP="00FD4349">
            <w:pPr>
              <w:spacing w:after="0" w:line="22" w:lineRule="atLeast"/>
              <w:rPr>
                <w:rFonts w:cstheme="minorHAnsi"/>
                <w:sz w:val="20"/>
                <w:szCs w:val="20"/>
                <w:lang w:val="en-GB"/>
              </w:rPr>
            </w:pPr>
          </w:p>
        </w:tc>
        <w:tc>
          <w:tcPr>
            <w:tcW w:w="3047" w:type="dxa"/>
            <w:gridSpan w:val="5"/>
            <w:tcBorders>
              <w:bottom w:val="single" w:sz="4" w:space="0" w:color="auto"/>
            </w:tcBorders>
            <w:vAlign w:val="center"/>
          </w:tcPr>
          <w:p w14:paraId="54DB38DB" w14:textId="06313C9E" w:rsidR="00136829" w:rsidRPr="007B0E4E" w:rsidRDefault="007B0E4E" w:rsidP="00FD4349">
            <w:pPr>
              <w:spacing w:after="0" w:line="22" w:lineRule="atLeast"/>
              <w:jc w:val="center"/>
              <w:rPr>
                <w:rFonts w:cstheme="minorHAnsi"/>
                <w:b/>
                <w:sz w:val="20"/>
                <w:szCs w:val="20"/>
                <w:lang w:val="en-GB"/>
              </w:rPr>
            </w:pPr>
            <w:r w:rsidRPr="007B0E4E">
              <w:rPr>
                <w:rFonts w:cstheme="minorHAnsi"/>
                <w:b/>
                <w:sz w:val="20"/>
                <w:szCs w:val="20"/>
                <w:lang w:val="en-GB"/>
              </w:rPr>
              <w:t>Applications</w:t>
            </w:r>
          </w:p>
        </w:tc>
        <w:tc>
          <w:tcPr>
            <w:tcW w:w="222" w:type="dxa"/>
            <w:vAlign w:val="center"/>
          </w:tcPr>
          <w:p w14:paraId="79210CFC" w14:textId="77777777" w:rsidR="00136829" w:rsidRPr="007B0E4E" w:rsidRDefault="00136829" w:rsidP="00FD4349">
            <w:pPr>
              <w:spacing w:after="0" w:line="22" w:lineRule="atLeast"/>
              <w:jc w:val="center"/>
              <w:rPr>
                <w:rFonts w:cstheme="minorHAnsi"/>
                <w:b/>
                <w:sz w:val="20"/>
                <w:szCs w:val="20"/>
                <w:lang w:val="en-GB"/>
              </w:rPr>
            </w:pPr>
          </w:p>
        </w:tc>
        <w:tc>
          <w:tcPr>
            <w:tcW w:w="2947" w:type="dxa"/>
            <w:gridSpan w:val="5"/>
            <w:tcBorders>
              <w:bottom w:val="single" w:sz="4" w:space="0" w:color="auto"/>
            </w:tcBorders>
            <w:vAlign w:val="center"/>
          </w:tcPr>
          <w:p w14:paraId="03FC212D" w14:textId="58A792E4" w:rsidR="00136829" w:rsidRPr="007B0E4E" w:rsidRDefault="007B0E4E" w:rsidP="00FD4349">
            <w:pPr>
              <w:spacing w:after="0" w:line="22" w:lineRule="atLeast"/>
              <w:jc w:val="center"/>
              <w:rPr>
                <w:rFonts w:cstheme="minorHAnsi"/>
                <w:b/>
                <w:sz w:val="20"/>
                <w:szCs w:val="20"/>
                <w:lang w:val="en-GB"/>
              </w:rPr>
            </w:pPr>
            <w:r w:rsidRPr="007B0E4E">
              <w:rPr>
                <w:rFonts w:cstheme="minorHAnsi"/>
                <w:b/>
                <w:sz w:val="20"/>
                <w:szCs w:val="20"/>
                <w:lang w:val="en-GB"/>
              </w:rPr>
              <w:t>Contract</w:t>
            </w:r>
            <w:r w:rsidR="00136829" w:rsidRPr="007B0E4E">
              <w:rPr>
                <w:rFonts w:cstheme="minorHAnsi"/>
                <w:b/>
                <w:sz w:val="20"/>
                <w:szCs w:val="20"/>
                <w:lang w:val="en-GB"/>
              </w:rPr>
              <w:t>s</w:t>
            </w:r>
          </w:p>
        </w:tc>
      </w:tr>
      <w:tr w:rsidR="00136829" w:rsidRPr="007B0E4E" w14:paraId="4E8C4D23" w14:textId="77777777" w:rsidTr="007B0E4E">
        <w:tc>
          <w:tcPr>
            <w:tcW w:w="1843" w:type="dxa"/>
            <w:vAlign w:val="center"/>
          </w:tcPr>
          <w:p w14:paraId="39B9D64A" w14:textId="77777777" w:rsidR="00136829" w:rsidRPr="007B0E4E" w:rsidRDefault="00136829" w:rsidP="00FD4349">
            <w:pPr>
              <w:spacing w:after="0" w:line="22" w:lineRule="atLeast"/>
              <w:jc w:val="center"/>
              <w:rPr>
                <w:rFonts w:cstheme="minorHAnsi"/>
                <w:b/>
                <w:sz w:val="20"/>
                <w:szCs w:val="20"/>
                <w:lang w:val="en-GB"/>
              </w:rPr>
            </w:pPr>
          </w:p>
        </w:tc>
        <w:tc>
          <w:tcPr>
            <w:tcW w:w="686" w:type="dxa"/>
            <w:vMerge/>
            <w:tcBorders>
              <w:bottom w:val="single" w:sz="4" w:space="0" w:color="auto"/>
            </w:tcBorders>
            <w:vAlign w:val="center"/>
          </w:tcPr>
          <w:p w14:paraId="295EA223" w14:textId="77777777" w:rsidR="00136829" w:rsidRPr="007B0E4E" w:rsidRDefault="00136829" w:rsidP="00FD4349">
            <w:pPr>
              <w:spacing w:after="0" w:line="22" w:lineRule="atLeast"/>
              <w:jc w:val="center"/>
              <w:rPr>
                <w:rFonts w:cstheme="minorHAnsi"/>
                <w:b/>
                <w:sz w:val="20"/>
                <w:szCs w:val="20"/>
                <w:lang w:val="en-GB"/>
              </w:rPr>
            </w:pPr>
          </w:p>
        </w:tc>
        <w:tc>
          <w:tcPr>
            <w:tcW w:w="222" w:type="dxa"/>
            <w:vAlign w:val="center"/>
          </w:tcPr>
          <w:p w14:paraId="2E7ED69B" w14:textId="77777777" w:rsidR="00136829" w:rsidRPr="007B0E4E" w:rsidRDefault="00136829" w:rsidP="00FD4349">
            <w:pPr>
              <w:spacing w:after="0" w:line="22" w:lineRule="atLeast"/>
              <w:jc w:val="center"/>
              <w:rPr>
                <w:rFonts w:cstheme="minorHAnsi"/>
                <w:b/>
                <w:sz w:val="20"/>
                <w:szCs w:val="20"/>
                <w:lang w:val="en-GB"/>
              </w:rPr>
            </w:pPr>
          </w:p>
        </w:tc>
        <w:tc>
          <w:tcPr>
            <w:tcW w:w="1355" w:type="dxa"/>
            <w:gridSpan w:val="2"/>
            <w:tcBorders>
              <w:top w:val="single" w:sz="4" w:space="0" w:color="auto"/>
              <w:bottom w:val="single" w:sz="4" w:space="0" w:color="auto"/>
            </w:tcBorders>
            <w:vAlign w:val="center"/>
          </w:tcPr>
          <w:p w14:paraId="52FBD37F" w14:textId="79297A8D" w:rsidR="00136829" w:rsidRPr="007B0E4E" w:rsidRDefault="007B0E4E" w:rsidP="00FD4349">
            <w:pPr>
              <w:spacing w:after="0" w:line="22" w:lineRule="atLeast"/>
              <w:jc w:val="center"/>
              <w:rPr>
                <w:rFonts w:cstheme="minorHAnsi"/>
                <w:b/>
                <w:sz w:val="20"/>
                <w:szCs w:val="20"/>
                <w:lang w:val="en-GB"/>
              </w:rPr>
            </w:pPr>
            <w:r w:rsidRPr="007B0E4E">
              <w:rPr>
                <w:rFonts w:cstheme="minorHAnsi"/>
                <w:b/>
                <w:sz w:val="20"/>
                <w:szCs w:val="20"/>
                <w:lang w:val="en-GB"/>
              </w:rPr>
              <w:t>Women</w:t>
            </w:r>
          </w:p>
        </w:tc>
        <w:tc>
          <w:tcPr>
            <w:tcW w:w="222" w:type="dxa"/>
            <w:tcBorders>
              <w:top w:val="single" w:sz="4" w:space="0" w:color="auto"/>
            </w:tcBorders>
          </w:tcPr>
          <w:p w14:paraId="21ED8B27" w14:textId="77777777" w:rsidR="00136829" w:rsidRPr="007B0E4E" w:rsidRDefault="00136829" w:rsidP="00FD4349">
            <w:pPr>
              <w:spacing w:after="0" w:line="22" w:lineRule="atLeast"/>
              <w:jc w:val="center"/>
              <w:rPr>
                <w:rFonts w:cstheme="minorHAnsi"/>
                <w:b/>
                <w:sz w:val="20"/>
                <w:szCs w:val="20"/>
                <w:lang w:val="en-GB"/>
              </w:rPr>
            </w:pPr>
          </w:p>
        </w:tc>
        <w:tc>
          <w:tcPr>
            <w:tcW w:w="1470" w:type="dxa"/>
            <w:gridSpan w:val="2"/>
            <w:tcBorders>
              <w:top w:val="single" w:sz="4" w:space="0" w:color="auto"/>
              <w:bottom w:val="single" w:sz="4" w:space="0" w:color="auto"/>
            </w:tcBorders>
            <w:vAlign w:val="center"/>
          </w:tcPr>
          <w:p w14:paraId="31000CBE" w14:textId="4132E129" w:rsidR="00136829" w:rsidRPr="007B0E4E" w:rsidRDefault="007B0E4E" w:rsidP="00FD4349">
            <w:pPr>
              <w:spacing w:after="0" w:line="22" w:lineRule="atLeast"/>
              <w:jc w:val="center"/>
              <w:rPr>
                <w:rFonts w:cstheme="minorHAnsi"/>
                <w:b/>
                <w:sz w:val="20"/>
                <w:szCs w:val="20"/>
                <w:lang w:val="en-GB"/>
              </w:rPr>
            </w:pPr>
            <w:r w:rsidRPr="007B0E4E">
              <w:rPr>
                <w:rFonts w:cstheme="minorHAnsi"/>
                <w:b/>
                <w:sz w:val="20"/>
                <w:szCs w:val="20"/>
                <w:lang w:val="en-GB"/>
              </w:rPr>
              <w:t>Men</w:t>
            </w:r>
          </w:p>
        </w:tc>
        <w:tc>
          <w:tcPr>
            <w:tcW w:w="222" w:type="dxa"/>
            <w:vAlign w:val="center"/>
          </w:tcPr>
          <w:p w14:paraId="69F5A9FD" w14:textId="77777777" w:rsidR="00136829" w:rsidRPr="007B0E4E" w:rsidRDefault="00136829" w:rsidP="00FD4349">
            <w:pPr>
              <w:spacing w:after="0" w:line="22" w:lineRule="atLeast"/>
              <w:jc w:val="center"/>
              <w:rPr>
                <w:rFonts w:cstheme="minorHAnsi"/>
                <w:b/>
                <w:sz w:val="20"/>
                <w:szCs w:val="20"/>
                <w:lang w:val="en-GB"/>
              </w:rPr>
            </w:pPr>
          </w:p>
        </w:tc>
        <w:tc>
          <w:tcPr>
            <w:tcW w:w="1350" w:type="dxa"/>
            <w:gridSpan w:val="2"/>
            <w:tcBorders>
              <w:top w:val="single" w:sz="4" w:space="0" w:color="auto"/>
              <w:bottom w:val="single" w:sz="4" w:space="0" w:color="auto"/>
            </w:tcBorders>
            <w:vAlign w:val="center"/>
          </w:tcPr>
          <w:p w14:paraId="10874E5E" w14:textId="21BF00AB" w:rsidR="00136829" w:rsidRPr="007B0E4E" w:rsidRDefault="007B0E4E" w:rsidP="00FD4349">
            <w:pPr>
              <w:spacing w:after="0" w:line="22" w:lineRule="atLeast"/>
              <w:jc w:val="center"/>
              <w:rPr>
                <w:rFonts w:cstheme="minorHAnsi"/>
                <w:b/>
                <w:sz w:val="20"/>
                <w:szCs w:val="20"/>
                <w:lang w:val="en-GB"/>
              </w:rPr>
            </w:pPr>
            <w:r w:rsidRPr="007B0E4E">
              <w:rPr>
                <w:rFonts w:cstheme="minorHAnsi"/>
                <w:b/>
                <w:sz w:val="20"/>
                <w:szCs w:val="20"/>
                <w:lang w:val="en-GB"/>
              </w:rPr>
              <w:t>Women</w:t>
            </w:r>
          </w:p>
        </w:tc>
        <w:tc>
          <w:tcPr>
            <w:tcW w:w="222" w:type="dxa"/>
            <w:tcBorders>
              <w:top w:val="single" w:sz="4" w:space="0" w:color="auto"/>
            </w:tcBorders>
          </w:tcPr>
          <w:p w14:paraId="31D61E80" w14:textId="77777777" w:rsidR="00136829" w:rsidRPr="007B0E4E" w:rsidRDefault="00136829" w:rsidP="00FD4349">
            <w:pPr>
              <w:spacing w:after="0" w:line="22" w:lineRule="atLeast"/>
              <w:jc w:val="center"/>
              <w:rPr>
                <w:rFonts w:cstheme="minorHAnsi"/>
                <w:b/>
                <w:sz w:val="20"/>
                <w:szCs w:val="20"/>
                <w:lang w:val="en-GB"/>
              </w:rPr>
            </w:pPr>
          </w:p>
        </w:tc>
        <w:tc>
          <w:tcPr>
            <w:tcW w:w="1375" w:type="dxa"/>
            <w:gridSpan w:val="2"/>
            <w:tcBorders>
              <w:top w:val="single" w:sz="4" w:space="0" w:color="auto"/>
              <w:bottom w:val="single" w:sz="4" w:space="0" w:color="auto"/>
            </w:tcBorders>
            <w:vAlign w:val="center"/>
          </w:tcPr>
          <w:p w14:paraId="7E5CF0BC" w14:textId="1905DDEA" w:rsidR="00136829" w:rsidRPr="007B0E4E" w:rsidRDefault="007B0E4E" w:rsidP="00FD4349">
            <w:pPr>
              <w:spacing w:after="0" w:line="22" w:lineRule="atLeast"/>
              <w:jc w:val="center"/>
              <w:rPr>
                <w:rFonts w:cstheme="minorHAnsi"/>
                <w:b/>
                <w:sz w:val="20"/>
                <w:szCs w:val="20"/>
                <w:lang w:val="en-GB"/>
              </w:rPr>
            </w:pPr>
            <w:r w:rsidRPr="007B0E4E">
              <w:rPr>
                <w:rFonts w:cstheme="minorHAnsi"/>
                <w:b/>
                <w:sz w:val="20"/>
                <w:szCs w:val="20"/>
                <w:lang w:val="en-GB"/>
              </w:rPr>
              <w:t>Men</w:t>
            </w:r>
          </w:p>
        </w:tc>
      </w:tr>
      <w:tr w:rsidR="00136829" w:rsidRPr="007B0E4E" w14:paraId="1922EF48" w14:textId="77777777" w:rsidTr="00136829">
        <w:tc>
          <w:tcPr>
            <w:tcW w:w="1843" w:type="dxa"/>
            <w:tcBorders>
              <w:bottom w:val="single" w:sz="4" w:space="0" w:color="auto"/>
            </w:tcBorders>
            <w:vAlign w:val="center"/>
          </w:tcPr>
          <w:p w14:paraId="777826D5" w14:textId="473C0EA4" w:rsidR="00136829" w:rsidRPr="007B0E4E" w:rsidRDefault="007B0E4E" w:rsidP="00FD4349">
            <w:pPr>
              <w:spacing w:after="0" w:line="22" w:lineRule="atLeast"/>
              <w:rPr>
                <w:rFonts w:cstheme="minorHAnsi"/>
                <w:b/>
                <w:sz w:val="20"/>
                <w:szCs w:val="20"/>
                <w:lang w:val="en-GB"/>
              </w:rPr>
            </w:pPr>
            <w:r w:rsidRPr="007B0E4E">
              <w:rPr>
                <w:rFonts w:cstheme="minorHAnsi"/>
                <w:b/>
                <w:sz w:val="20"/>
                <w:szCs w:val="20"/>
                <w:lang w:val="en-GB"/>
              </w:rPr>
              <w:t>Research Division</w:t>
            </w:r>
          </w:p>
        </w:tc>
        <w:tc>
          <w:tcPr>
            <w:tcW w:w="686" w:type="dxa"/>
            <w:vMerge/>
            <w:tcBorders>
              <w:bottom w:val="single" w:sz="4" w:space="0" w:color="auto"/>
            </w:tcBorders>
            <w:vAlign w:val="center"/>
          </w:tcPr>
          <w:p w14:paraId="5776A187" w14:textId="77777777" w:rsidR="00136829" w:rsidRPr="007B0E4E" w:rsidRDefault="00136829" w:rsidP="00FD4349">
            <w:pPr>
              <w:spacing w:after="0" w:line="22" w:lineRule="atLeast"/>
              <w:jc w:val="center"/>
              <w:rPr>
                <w:rFonts w:cstheme="minorHAnsi"/>
                <w:b/>
                <w:sz w:val="20"/>
                <w:szCs w:val="20"/>
                <w:lang w:val="en-GB"/>
              </w:rPr>
            </w:pPr>
          </w:p>
        </w:tc>
        <w:tc>
          <w:tcPr>
            <w:tcW w:w="222" w:type="dxa"/>
            <w:vAlign w:val="center"/>
          </w:tcPr>
          <w:p w14:paraId="7D1FA476" w14:textId="77777777" w:rsidR="00136829" w:rsidRPr="007B0E4E" w:rsidRDefault="00136829" w:rsidP="00FD4349">
            <w:pPr>
              <w:spacing w:after="0" w:line="22" w:lineRule="atLeast"/>
              <w:jc w:val="center"/>
              <w:rPr>
                <w:rFonts w:cstheme="minorHAnsi"/>
                <w:b/>
                <w:sz w:val="20"/>
                <w:szCs w:val="20"/>
                <w:lang w:val="en-GB"/>
              </w:rPr>
            </w:pPr>
          </w:p>
        </w:tc>
        <w:tc>
          <w:tcPr>
            <w:tcW w:w="565" w:type="dxa"/>
            <w:tcBorders>
              <w:top w:val="single" w:sz="4" w:space="0" w:color="auto"/>
              <w:bottom w:val="single" w:sz="4" w:space="0" w:color="auto"/>
            </w:tcBorders>
            <w:vAlign w:val="center"/>
          </w:tcPr>
          <w:p w14:paraId="41F53CB3" w14:textId="77777777" w:rsidR="00136829" w:rsidRPr="007B0E4E" w:rsidRDefault="00136829" w:rsidP="00FD4349">
            <w:pPr>
              <w:spacing w:after="0" w:line="22" w:lineRule="atLeast"/>
              <w:jc w:val="center"/>
              <w:rPr>
                <w:rFonts w:cstheme="minorHAnsi"/>
                <w:b/>
                <w:sz w:val="20"/>
                <w:szCs w:val="20"/>
                <w:lang w:val="en-GB"/>
              </w:rPr>
            </w:pPr>
            <w:r w:rsidRPr="007B0E4E">
              <w:rPr>
                <w:rFonts w:cstheme="minorHAnsi"/>
                <w:b/>
                <w:sz w:val="20"/>
                <w:szCs w:val="20"/>
                <w:lang w:val="en-GB"/>
              </w:rPr>
              <w:t>N</w:t>
            </w:r>
          </w:p>
        </w:tc>
        <w:tc>
          <w:tcPr>
            <w:tcW w:w="790" w:type="dxa"/>
            <w:tcBorders>
              <w:top w:val="single" w:sz="4" w:space="0" w:color="auto"/>
              <w:bottom w:val="single" w:sz="4" w:space="0" w:color="auto"/>
            </w:tcBorders>
            <w:vAlign w:val="center"/>
          </w:tcPr>
          <w:p w14:paraId="7826865A" w14:textId="77777777" w:rsidR="00136829" w:rsidRPr="007B0E4E" w:rsidRDefault="00136829" w:rsidP="00FD4349">
            <w:pPr>
              <w:spacing w:after="0" w:line="22" w:lineRule="atLeast"/>
              <w:jc w:val="center"/>
              <w:rPr>
                <w:rFonts w:cstheme="minorHAnsi"/>
                <w:b/>
                <w:sz w:val="20"/>
                <w:szCs w:val="20"/>
                <w:lang w:val="en-GB"/>
              </w:rPr>
            </w:pPr>
            <w:r w:rsidRPr="007B0E4E">
              <w:rPr>
                <w:rFonts w:cstheme="minorHAnsi"/>
                <w:b/>
                <w:sz w:val="20"/>
                <w:szCs w:val="20"/>
                <w:lang w:val="en-GB"/>
              </w:rPr>
              <w:t>%</w:t>
            </w:r>
          </w:p>
        </w:tc>
        <w:tc>
          <w:tcPr>
            <w:tcW w:w="222" w:type="dxa"/>
          </w:tcPr>
          <w:p w14:paraId="78FD170A" w14:textId="77777777" w:rsidR="00136829" w:rsidRPr="007B0E4E" w:rsidRDefault="00136829" w:rsidP="00FD4349">
            <w:pPr>
              <w:spacing w:after="0" w:line="22" w:lineRule="atLeast"/>
              <w:jc w:val="center"/>
              <w:rPr>
                <w:rFonts w:cstheme="minorHAnsi"/>
                <w:b/>
                <w:sz w:val="20"/>
                <w:szCs w:val="20"/>
                <w:lang w:val="en-GB"/>
              </w:rPr>
            </w:pPr>
          </w:p>
        </w:tc>
        <w:tc>
          <w:tcPr>
            <w:tcW w:w="680" w:type="dxa"/>
            <w:tcBorders>
              <w:top w:val="single" w:sz="4" w:space="0" w:color="auto"/>
              <w:bottom w:val="single" w:sz="4" w:space="0" w:color="auto"/>
            </w:tcBorders>
            <w:vAlign w:val="center"/>
          </w:tcPr>
          <w:p w14:paraId="2069CDA6" w14:textId="77777777" w:rsidR="00136829" w:rsidRPr="007B0E4E" w:rsidRDefault="00136829" w:rsidP="00FD4349">
            <w:pPr>
              <w:spacing w:after="0" w:line="22" w:lineRule="atLeast"/>
              <w:jc w:val="center"/>
              <w:rPr>
                <w:rFonts w:cstheme="minorHAnsi"/>
                <w:b/>
                <w:sz w:val="20"/>
                <w:szCs w:val="20"/>
                <w:lang w:val="en-GB"/>
              </w:rPr>
            </w:pPr>
            <w:r w:rsidRPr="007B0E4E">
              <w:rPr>
                <w:rFonts w:cstheme="minorHAnsi"/>
                <w:b/>
                <w:sz w:val="20"/>
                <w:szCs w:val="20"/>
                <w:lang w:val="en-GB"/>
              </w:rPr>
              <w:t>N</w:t>
            </w:r>
          </w:p>
        </w:tc>
        <w:tc>
          <w:tcPr>
            <w:tcW w:w="790" w:type="dxa"/>
            <w:tcBorders>
              <w:top w:val="single" w:sz="4" w:space="0" w:color="auto"/>
              <w:bottom w:val="single" w:sz="4" w:space="0" w:color="auto"/>
            </w:tcBorders>
            <w:vAlign w:val="center"/>
          </w:tcPr>
          <w:p w14:paraId="16032C41" w14:textId="77777777" w:rsidR="00136829" w:rsidRPr="007B0E4E" w:rsidRDefault="00136829" w:rsidP="00FD4349">
            <w:pPr>
              <w:spacing w:after="0" w:line="22" w:lineRule="atLeast"/>
              <w:jc w:val="center"/>
              <w:rPr>
                <w:rFonts w:cstheme="minorHAnsi"/>
                <w:b/>
                <w:sz w:val="20"/>
                <w:szCs w:val="20"/>
                <w:lang w:val="en-GB"/>
              </w:rPr>
            </w:pPr>
            <w:r w:rsidRPr="007B0E4E">
              <w:rPr>
                <w:rFonts w:cstheme="minorHAnsi"/>
                <w:b/>
                <w:sz w:val="20"/>
                <w:szCs w:val="20"/>
                <w:lang w:val="en-GB"/>
              </w:rPr>
              <w:t>%</w:t>
            </w:r>
          </w:p>
        </w:tc>
        <w:tc>
          <w:tcPr>
            <w:tcW w:w="222" w:type="dxa"/>
            <w:vAlign w:val="center"/>
          </w:tcPr>
          <w:p w14:paraId="12C57004" w14:textId="77777777" w:rsidR="00136829" w:rsidRPr="007B0E4E" w:rsidRDefault="00136829" w:rsidP="00FD4349">
            <w:pPr>
              <w:spacing w:after="0" w:line="22" w:lineRule="atLeast"/>
              <w:jc w:val="center"/>
              <w:rPr>
                <w:rFonts w:cstheme="minorHAnsi"/>
                <w:b/>
                <w:sz w:val="20"/>
                <w:szCs w:val="20"/>
                <w:lang w:val="en-GB"/>
              </w:rPr>
            </w:pPr>
          </w:p>
        </w:tc>
        <w:tc>
          <w:tcPr>
            <w:tcW w:w="560" w:type="dxa"/>
            <w:tcBorders>
              <w:top w:val="single" w:sz="4" w:space="0" w:color="auto"/>
              <w:bottom w:val="single" w:sz="4" w:space="0" w:color="auto"/>
            </w:tcBorders>
            <w:vAlign w:val="center"/>
          </w:tcPr>
          <w:p w14:paraId="3B66F7FC" w14:textId="77777777" w:rsidR="00136829" w:rsidRPr="007B0E4E" w:rsidRDefault="00136829" w:rsidP="00FD4349">
            <w:pPr>
              <w:spacing w:after="0" w:line="22" w:lineRule="atLeast"/>
              <w:jc w:val="center"/>
              <w:rPr>
                <w:rFonts w:cstheme="minorHAnsi"/>
                <w:b/>
                <w:sz w:val="20"/>
                <w:szCs w:val="20"/>
                <w:lang w:val="en-GB"/>
              </w:rPr>
            </w:pPr>
            <w:r w:rsidRPr="007B0E4E">
              <w:rPr>
                <w:rFonts w:cstheme="minorHAnsi"/>
                <w:b/>
                <w:sz w:val="20"/>
                <w:szCs w:val="20"/>
                <w:lang w:val="en-GB"/>
              </w:rPr>
              <w:t>N</w:t>
            </w:r>
          </w:p>
        </w:tc>
        <w:tc>
          <w:tcPr>
            <w:tcW w:w="790" w:type="dxa"/>
            <w:tcBorders>
              <w:top w:val="single" w:sz="4" w:space="0" w:color="auto"/>
              <w:bottom w:val="single" w:sz="4" w:space="0" w:color="auto"/>
            </w:tcBorders>
            <w:vAlign w:val="center"/>
          </w:tcPr>
          <w:p w14:paraId="784450AA" w14:textId="77777777" w:rsidR="00136829" w:rsidRPr="007B0E4E" w:rsidRDefault="00136829" w:rsidP="00FD4349">
            <w:pPr>
              <w:spacing w:after="0" w:line="22" w:lineRule="atLeast"/>
              <w:jc w:val="center"/>
              <w:rPr>
                <w:rFonts w:cstheme="minorHAnsi"/>
                <w:b/>
                <w:sz w:val="20"/>
                <w:szCs w:val="20"/>
                <w:lang w:val="en-GB"/>
              </w:rPr>
            </w:pPr>
            <w:r w:rsidRPr="007B0E4E">
              <w:rPr>
                <w:rFonts w:cstheme="minorHAnsi"/>
                <w:b/>
                <w:sz w:val="20"/>
                <w:szCs w:val="20"/>
                <w:lang w:val="en-GB"/>
              </w:rPr>
              <w:t>%</w:t>
            </w:r>
          </w:p>
        </w:tc>
        <w:tc>
          <w:tcPr>
            <w:tcW w:w="222" w:type="dxa"/>
          </w:tcPr>
          <w:p w14:paraId="6FD78CF4" w14:textId="77777777" w:rsidR="00136829" w:rsidRPr="007B0E4E" w:rsidRDefault="00136829" w:rsidP="00FD4349">
            <w:pPr>
              <w:spacing w:after="0" w:line="22" w:lineRule="atLeast"/>
              <w:jc w:val="center"/>
              <w:rPr>
                <w:rFonts w:cstheme="minorHAnsi"/>
                <w:b/>
                <w:sz w:val="20"/>
                <w:szCs w:val="20"/>
                <w:lang w:val="en-GB"/>
              </w:rPr>
            </w:pPr>
          </w:p>
        </w:tc>
        <w:tc>
          <w:tcPr>
            <w:tcW w:w="560" w:type="dxa"/>
            <w:tcBorders>
              <w:bottom w:val="single" w:sz="4" w:space="0" w:color="auto"/>
            </w:tcBorders>
            <w:vAlign w:val="center"/>
          </w:tcPr>
          <w:p w14:paraId="3B476EF1" w14:textId="77777777" w:rsidR="00136829" w:rsidRPr="007B0E4E" w:rsidRDefault="00136829" w:rsidP="00FD4349">
            <w:pPr>
              <w:spacing w:after="0" w:line="22" w:lineRule="atLeast"/>
              <w:jc w:val="center"/>
              <w:rPr>
                <w:rFonts w:cstheme="minorHAnsi"/>
                <w:b/>
                <w:sz w:val="20"/>
                <w:szCs w:val="20"/>
                <w:lang w:val="en-GB"/>
              </w:rPr>
            </w:pPr>
            <w:r w:rsidRPr="007B0E4E">
              <w:rPr>
                <w:rFonts w:cstheme="minorHAnsi"/>
                <w:b/>
                <w:sz w:val="20"/>
                <w:szCs w:val="20"/>
                <w:lang w:val="en-GB"/>
              </w:rPr>
              <w:t>N</w:t>
            </w:r>
          </w:p>
        </w:tc>
        <w:tc>
          <w:tcPr>
            <w:tcW w:w="815" w:type="dxa"/>
            <w:tcBorders>
              <w:bottom w:val="single" w:sz="4" w:space="0" w:color="auto"/>
            </w:tcBorders>
            <w:vAlign w:val="center"/>
          </w:tcPr>
          <w:p w14:paraId="3E77E898" w14:textId="77777777" w:rsidR="00136829" w:rsidRPr="007B0E4E" w:rsidRDefault="00136829" w:rsidP="00FD4349">
            <w:pPr>
              <w:spacing w:after="0" w:line="22" w:lineRule="atLeast"/>
              <w:jc w:val="center"/>
              <w:rPr>
                <w:rFonts w:cstheme="minorHAnsi"/>
                <w:b/>
                <w:sz w:val="20"/>
                <w:szCs w:val="20"/>
                <w:lang w:val="en-GB"/>
              </w:rPr>
            </w:pPr>
            <w:r w:rsidRPr="007B0E4E">
              <w:rPr>
                <w:rFonts w:cstheme="minorHAnsi"/>
                <w:b/>
                <w:sz w:val="20"/>
                <w:szCs w:val="20"/>
                <w:lang w:val="en-GB"/>
              </w:rPr>
              <w:t>%</w:t>
            </w:r>
          </w:p>
        </w:tc>
      </w:tr>
      <w:tr w:rsidR="00136829" w:rsidRPr="007B0E4E" w14:paraId="24B9D2A7" w14:textId="77777777" w:rsidTr="00136829">
        <w:tc>
          <w:tcPr>
            <w:tcW w:w="1843" w:type="dxa"/>
            <w:tcBorders>
              <w:top w:val="single" w:sz="4" w:space="0" w:color="auto"/>
            </w:tcBorders>
            <w:vAlign w:val="center"/>
          </w:tcPr>
          <w:p w14:paraId="6C424B62" w14:textId="3D016A4D" w:rsidR="00136829" w:rsidRPr="007B0E4E" w:rsidRDefault="007B0E4E" w:rsidP="00FD4349">
            <w:pPr>
              <w:spacing w:after="0" w:line="22" w:lineRule="atLeast"/>
              <w:rPr>
                <w:rFonts w:cstheme="minorHAnsi"/>
                <w:sz w:val="20"/>
                <w:szCs w:val="20"/>
                <w:lang w:val="en-GB"/>
              </w:rPr>
            </w:pPr>
            <w:r w:rsidRPr="007B0E4E">
              <w:rPr>
                <w:rFonts w:cstheme="minorHAnsi"/>
                <w:sz w:val="20"/>
                <w:szCs w:val="20"/>
                <w:lang w:val="en-GB"/>
              </w:rPr>
              <w:t>Theory</w:t>
            </w:r>
          </w:p>
        </w:tc>
        <w:tc>
          <w:tcPr>
            <w:tcW w:w="686" w:type="dxa"/>
            <w:tcBorders>
              <w:top w:val="single" w:sz="4" w:space="0" w:color="auto"/>
            </w:tcBorders>
            <w:vAlign w:val="center"/>
          </w:tcPr>
          <w:p w14:paraId="4652F193" w14:textId="5B2ADDFB" w:rsidR="00136829" w:rsidRPr="007B0E4E" w:rsidRDefault="00136829" w:rsidP="00FD4349">
            <w:pPr>
              <w:spacing w:after="0" w:line="22" w:lineRule="atLeast"/>
              <w:jc w:val="center"/>
              <w:rPr>
                <w:rFonts w:cstheme="minorHAnsi"/>
                <w:sz w:val="20"/>
                <w:szCs w:val="20"/>
                <w:lang w:val="en-GB"/>
              </w:rPr>
            </w:pPr>
            <w:r w:rsidRPr="007B0E4E">
              <w:rPr>
                <w:rFonts w:cstheme="minorHAnsi"/>
                <w:sz w:val="20"/>
                <w:szCs w:val="20"/>
                <w:lang w:val="en-GB"/>
              </w:rPr>
              <w:t>7</w:t>
            </w:r>
          </w:p>
        </w:tc>
        <w:tc>
          <w:tcPr>
            <w:tcW w:w="222" w:type="dxa"/>
            <w:vAlign w:val="center"/>
          </w:tcPr>
          <w:p w14:paraId="770A81B8" w14:textId="77777777" w:rsidR="00136829" w:rsidRPr="007B0E4E" w:rsidRDefault="00136829" w:rsidP="00FD4349">
            <w:pPr>
              <w:spacing w:after="0" w:line="22" w:lineRule="atLeast"/>
              <w:jc w:val="center"/>
              <w:rPr>
                <w:rFonts w:cstheme="minorHAnsi"/>
                <w:sz w:val="20"/>
                <w:szCs w:val="20"/>
                <w:lang w:val="en-GB"/>
              </w:rPr>
            </w:pPr>
          </w:p>
        </w:tc>
        <w:tc>
          <w:tcPr>
            <w:tcW w:w="565" w:type="dxa"/>
            <w:tcBorders>
              <w:top w:val="single" w:sz="4" w:space="0" w:color="auto"/>
            </w:tcBorders>
            <w:vAlign w:val="center"/>
          </w:tcPr>
          <w:p w14:paraId="691F7092" w14:textId="03E64324" w:rsidR="00136829" w:rsidRPr="007B0E4E" w:rsidRDefault="00136829" w:rsidP="00FD4349">
            <w:pPr>
              <w:spacing w:after="0" w:line="22" w:lineRule="atLeast"/>
              <w:jc w:val="center"/>
              <w:rPr>
                <w:rFonts w:cstheme="minorHAnsi"/>
                <w:sz w:val="20"/>
                <w:szCs w:val="20"/>
                <w:lang w:val="en-GB"/>
              </w:rPr>
            </w:pPr>
            <w:r w:rsidRPr="007B0E4E">
              <w:rPr>
                <w:rFonts w:cstheme="minorHAnsi"/>
                <w:sz w:val="20"/>
                <w:szCs w:val="20"/>
                <w:lang w:val="en-GB"/>
              </w:rPr>
              <w:t>30</w:t>
            </w:r>
          </w:p>
        </w:tc>
        <w:tc>
          <w:tcPr>
            <w:tcW w:w="790" w:type="dxa"/>
            <w:tcBorders>
              <w:top w:val="single" w:sz="4" w:space="0" w:color="auto"/>
            </w:tcBorders>
            <w:vAlign w:val="center"/>
          </w:tcPr>
          <w:p w14:paraId="762E6D46" w14:textId="730EF765" w:rsidR="00136829" w:rsidRPr="007B0E4E" w:rsidRDefault="007B0E4E" w:rsidP="00FD4349">
            <w:pPr>
              <w:spacing w:after="0" w:line="22" w:lineRule="atLeast"/>
              <w:jc w:val="center"/>
              <w:rPr>
                <w:rFonts w:cstheme="minorHAnsi"/>
                <w:sz w:val="20"/>
                <w:szCs w:val="20"/>
                <w:lang w:val="en-GB"/>
              </w:rPr>
            </w:pPr>
            <w:r w:rsidRPr="007B0E4E">
              <w:rPr>
                <w:rFonts w:cstheme="minorHAnsi"/>
                <w:sz w:val="20"/>
                <w:szCs w:val="20"/>
                <w:lang w:val="en-GB"/>
              </w:rPr>
              <w:t>9.</w:t>
            </w:r>
            <w:r w:rsidR="00136829" w:rsidRPr="007B0E4E">
              <w:rPr>
                <w:rFonts w:cstheme="minorHAnsi"/>
                <w:sz w:val="20"/>
                <w:szCs w:val="20"/>
                <w:lang w:val="en-GB"/>
              </w:rPr>
              <w:t>5%</w:t>
            </w:r>
          </w:p>
        </w:tc>
        <w:tc>
          <w:tcPr>
            <w:tcW w:w="222" w:type="dxa"/>
          </w:tcPr>
          <w:p w14:paraId="6E230745" w14:textId="77777777" w:rsidR="00136829" w:rsidRPr="007B0E4E" w:rsidRDefault="00136829" w:rsidP="00FD4349">
            <w:pPr>
              <w:spacing w:after="0" w:line="22" w:lineRule="atLeast"/>
              <w:jc w:val="center"/>
              <w:rPr>
                <w:rFonts w:cstheme="minorHAnsi"/>
                <w:sz w:val="20"/>
                <w:szCs w:val="20"/>
                <w:lang w:val="en-GB"/>
              </w:rPr>
            </w:pPr>
          </w:p>
        </w:tc>
        <w:tc>
          <w:tcPr>
            <w:tcW w:w="680" w:type="dxa"/>
            <w:tcBorders>
              <w:top w:val="single" w:sz="4" w:space="0" w:color="auto"/>
            </w:tcBorders>
            <w:vAlign w:val="center"/>
          </w:tcPr>
          <w:p w14:paraId="50DAD12F" w14:textId="65EEC116" w:rsidR="00136829" w:rsidRPr="007B0E4E" w:rsidRDefault="00C517A9" w:rsidP="00FD4349">
            <w:pPr>
              <w:spacing w:after="0" w:line="22" w:lineRule="atLeast"/>
              <w:jc w:val="center"/>
              <w:rPr>
                <w:rFonts w:cstheme="minorHAnsi"/>
                <w:sz w:val="20"/>
                <w:szCs w:val="20"/>
                <w:lang w:val="en-GB"/>
              </w:rPr>
            </w:pPr>
            <w:r w:rsidRPr="007B0E4E">
              <w:rPr>
                <w:rFonts w:cstheme="minorHAnsi"/>
                <w:sz w:val="20"/>
                <w:szCs w:val="20"/>
                <w:lang w:val="en-GB"/>
              </w:rPr>
              <w:t>285</w:t>
            </w:r>
          </w:p>
        </w:tc>
        <w:tc>
          <w:tcPr>
            <w:tcW w:w="790" w:type="dxa"/>
            <w:tcBorders>
              <w:top w:val="single" w:sz="4" w:space="0" w:color="auto"/>
            </w:tcBorders>
            <w:vAlign w:val="center"/>
          </w:tcPr>
          <w:p w14:paraId="7597E04C" w14:textId="661CC76F" w:rsidR="00136829" w:rsidRPr="007B0E4E" w:rsidRDefault="007B0E4E" w:rsidP="00FD4349">
            <w:pPr>
              <w:spacing w:after="0" w:line="22" w:lineRule="atLeast"/>
              <w:jc w:val="center"/>
              <w:rPr>
                <w:rFonts w:cstheme="minorHAnsi"/>
                <w:sz w:val="20"/>
                <w:szCs w:val="20"/>
                <w:lang w:val="en-GB"/>
              </w:rPr>
            </w:pPr>
            <w:r w:rsidRPr="007B0E4E">
              <w:rPr>
                <w:rFonts w:cstheme="minorHAnsi"/>
                <w:sz w:val="20"/>
                <w:szCs w:val="20"/>
                <w:lang w:val="en-GB"/>
              </w:rPr>
              <w:t>90.</w:t>
            </w:r>
            <w:r w:rsidR="00C517A9" w:rsidRPr="007B0E4E">
              <w:rPr>
                <w:rFonts w:cstheme="minorHAnsi"/>
                <w:sz w:val="20"/>
                <w:szCs w:val="20"/>
                <w:lang w:val="en-GB"/>
              </w:rPr>
              <w:t>5%</w:t>
            </w:r>
          </w:p>
        </w:tc>
        <w:tc>
          <w:tcPr>
            <w:tcW w:w="222" w:type="dxa"/>
            <w:vAlign w:val="center"/>
          </w:tcPr>
          <w:p w14:paraId="5E84B6D9" w14:textId="77777777" w:rsidR="00136829" w:rsidRPr="007B0E4E" w:rsidRDefault="00136829" w:rsidP="00FD4349">
            <w:pPr>
              <w:spacing w:after="0" w:line="22" w:lineRule="atLeast"/>
              <w:jc w:val="center"/>
              <w:rPr>
                <w:rFonts w:cstheme="minorHAnsi"/>
                <w:sz w:val="20"/>
                <w:szCs w:val="20"/>
                <w:lang w:val="en-GB"/>
              </w:rPr>
            </w:pPr>
          </w:p>
        </w:tc>
        <w:tc>
          <w:tcPr>
            <w:tcW w:w="560" w:type="dxa"/>
            <w:tcBorders>
              <w:top w:val="single" w:sz="4" w:space="0" w:color="auto"/>
            </w:tcBorders>
            <w:vAlign w:val="center"/>
          </w:tcPr>
          <w:p w14:paraId="24678AC2" w14:textId="5ED293B9" w:rsidR="00136829" w:rsidRPr="007B0E4E" w:rsidRDefault="00C517A9" w:rsidP="00FD4349">
            <w:pPr>
              <w:spacing w:after="0" w:line="22" w:lineRule="atLeast"/>
              <w:jc w:val="center"/>
              <w:rPr>
                <w:rFonts w:cstheme="minorHAnsi"/>
                <w:sz w:val="20"/>
                <w:szCs w:val="20"/>
                <w:lang w:val="en-GB"/>
              </w:rPr>
            </w:pPr>
            <w:r w:rsidRPr="007B0E4E">
              <w:rPr>
                <w:rFonts w:cstheme="minorHAnsi"/>
                <w:sz w:val="20"/>
                <w:szCs w:val="20"/>
                <w:lang w:val="en-GB"/>
              </w:rPr>
              <w:t>0</w:t>
            </w:r>
          </w:p>
        </w:tc>
        <w:tc>
          <w:tcPr>
            <w:tcW w:w="790" w:type="dxa"/>
            <w:tcBorders>
              <w:top w:val="single" w:sz="4" w:space="0" w:color="auto"/>
            </w:tcBorders>
            <w:vAlign w:val="center"/>
          </w:tcPr>
          <w:p w14:paraId="33430BD8" w14:textId="03C6739A" w:rsidR="00136829" w:rsidRPr="007B0E4E" w:rsidRDefault="00C517A9" w:rsidP="007B0E4E">
            <w:pPr>
              <w:spacing w:after="0" w:line="22" w:lineRule="atLeast"/>
              <w:jc w:val="center"/>
              <w:rPr>
                <w:rFonts w:cstheme="minorHAnsi"/>
                <w:sz w:val="20"/>
                <w:szCs w:val="20"/>
                <w:lang w:val="en-GB"/>
              </w:rPr>
            </w:pPr>
            <w:r w:rsidRPr="007B0E4E">
              <w:rPr>
                <w:rFonts w:cstheme="minorHAnsi"/>
                <w:sz w:val="20"/>
                <w:szCs w:val="20"/>
                <w:lang w:val="en-GB"/>
              </w:rPr>
              <w:t>0</w:t>
            </w:r>
            <w:r w:rsidR="007B0E4E" w:rsidRPr="007B0E4E">
              <w:rPr>
                <w:rFonts w:cstheme="minorHAnsi"/>
                <w:sz w:val="20"/>
                <w:szCs w:val="20"/>
                <w:lang w:val="en-GB"/>
              </w:rPr>
              <w:t>.</w:t>
            </w:r>
            <w:r w:rsidRPr="007B0E4E">
              <w:rPr>
                <w:rFonts w:cstheme="minorHAnsi"/>
                <w:sz w:val="20"/>
                <w:szCs w:val="20"/>
                <w:lang w:val="en-GB"/>
              </w:rPr>
              <w:t>0%</w:t>
            </w:r>
          </w:p>
        </w:tc>
        <w:tc>
          <w:tcPr>
            <w:tcW w:w="222" w:type="dxa"/>
          </w:tcPr>
          <w:p w14:paraId="2E2A2F5E" w14:textId="77777777" w:rsidR="00136829" w:rsidRPr="007B0E4E" w:rsidRDefault="00136829" w:rsidP="00FD4349">
            <w:pPr>
              <w:spacing w:after="0" w:line="22" w:lineRule="atLeast"/>
              <w:jc w:val="center"/>
              <w:rPr>
                <w:rFonts w:cstheme="minorHAnsi"/>
                <w:sz w:val="20"/>
                <w:szCs w:val="20"/>
                <w:lang w:val="en-GB"/>
              </w:rPr>
            </w:pPr>
          </w:p>
        </w:tc>
        <w:tc>
          <w:tcPr>
            <w:tcW w:w="560" w:type="dxa"/>
            <w:tcBorders>
              <w:top w:val="single" w:sz="4" w:space="0" w:color="auto"/>
            </w:tcBorders>
            <w:vAlign w:val="center"/>
          </w:tcPr>
          <w:p w14:paraId="2367F115" w14:textId="4082CA13" w:rsidR="00136829" w:rsidRPr="007B0E4E" w:rsidRDefault="00C517A9" w:rsidP="00FD4349">
            <w:pPr>
              <w:spacing w:after="0" w:line="22" w:lineRule="atLeast"/>
              <w:jc w:val="center"/>
              <w:rPr>
                <w:rFonts w:cstheme="minorHAnsi"/>
                <w:sz w:val="20"/>
                <w:szCs w:val="20"/>
                <w:lang w:val="en-GB"/>
              </w:rPr>
            </w:pPr>
            <w:r w:rsidRPr="007B0E4E">
              <w:rPr>
                <w:rFonts w:cstheme="minorHAnsi"/>
                <w:sz w:val="20"/>
                <w:szCs w:val="20"/>
                <w:lang w:val="en-GB"/>
              </w:rPr>
              <w:t>7</w:t>
            </w:r>
          </w:p>
        </w:tc>
        <w:tc>
          <w:tcPr>
            <w:tcW w:w="815" w:type="dxa"/>
            <w:tcBorders>
              <w:top w:val="single" w:sz="4" w:space="0" w:color="auto"/>
            </w:tcBorders>
            <w:vAlign w:val="center"/>
          </w:tcPr>
          <w:p w14:paraId="6598747D" w14:textId="39E265DC" w:rsidR="00136829" w:rsidRPr="007B0E4E" w:rsidRDefault="007B0E4E" w:rsidP="00FD4349">
            <w:pPr>
              <w:spacing w:after="0" w:line="22" w:lineRule="atLeast"/>
              <w:jc w:val="center"/>
              <w:rPr>
                <w:rFonts w:cstheme="minorHAnsi"/>
                <w:sz w:val="20"/>
                <w:szCs w:val="20"/>
                <w:lang w:val="en-GB"/>
              </w:rPr>
            </w:pPr>
            <w:r w:rsidRPr="007B0E4E">
              <w:rPr>
                <w:rFonts w:cstheme="minorHAnsi"/>
                <w:sz w:val="20"/>
                <w:szCs w:val="20"/>
                <w:lang w:val="en-GB"/>
              </w:rPr>
              <w:t>100.</w:t>
            </w:r>
            <w:r w:rsidR="00C517A9" w:rsidRPr="007B0E4E">
              <w:rPr>
                <w:rFonts w:cstheme="minorHAnsi"/>
                <w:sz w:val="20"/>
                <w:szCs w:val="20"/>
                <w:lang w:val="en-GB"/>
              </w:rPr>
              <w:t>0%</w:t>
            </w:r>
          </w:p>
        </w:tc>
      </w:tr>
      <w:tr w:rsidR="00136829" w:rsidRPr="007B0E4E" w14:paraId="6E5DFC26" w14:textId="77777777" w:rsidTr="00136829">
        <w:tc>
          <w:tcPr>
            <w:tcW w:w="1843" w:type="dxa"/>
            <w:tcBorders>
              <w:bottom w:val="single" w:sz="4" w:space="0" w:color="auto"/>
            </w:tcBorders>
            <w:vAlign w:val="center"/>
          </w:tcPr>
          <w:p w14:paraId="3B675CF7" w14:textId="5067C635" w:rsidR="00136829" w:rsidRPr="007B0E4E" w:rsidRDefault="00136829" w:rsidP="00FD4349">
            <w:pPr>
              <w:spacing w:after="0" w:line="22" w:lineRule="atLeast"/>
              <w:rPr>
                <w:rFonts w:cstheme="minorHAnsi"/>
                <w:sz w:val="20"/>
                <w:szCs w:val="20"/>
                <w:lang w:val="en-GB"/>
              </w:rPr>
            </w:pPr>
            <w:r w:rsidRPr="007B0E4E">
              <w:rPr>
                <w:rFonts w:cstheme="minorHAnsi"/>
                <w:sz w:val="20"/>
                <w:szCs w:val="20"/>
                <w:lang w:val="en-GB"/>
              </w:rPr>
              <w:t>Experimental</w:t>
            </w:r>
          </w:p>
        </w:tc>
        <w:tc>
          <w:tcPr>
            <w:tcW w:w="686" w:type="dxa"/>
            <w:tcBorders>
              <w:bottom w:val="single" w:sz="4" w:space="0" w:color="auto"/>
            </w:tcBorders>
            <w:vAlign w:val="center"/>
          </w:tcPr>
          <w:p w14:paraId="07664CDF" w14:textId="176771A6" w:rsidR="00136829" w:rsidRPr="007B0E4E" w:rsidRDefault="00136829" w:rsidP="00FD4349">
            <w:pPr>
              <w:spacing w:after="0" w:line="22" w:lineRule="atLeast"/>
              <w:jc w:val="center"/>
              <w:rPr>
                <w:rFonts w:cstheme="minorHAnsi"/>
                <w:sz w:val="20"/>
                <w:szCs w:val="20"/>
                <w:lang w:val="en-GB"/>
              </w:rPr>
            </w:pPr>
            <w:r w:rsidRPr="007B0E4E">
              <w:rPr>
                <w:rFonts w:cstheme="minorHAnsi"/>
                <w:sz w:val="20"/>
                <w:szCs w:val="20"/>
                <w:lang w:val="en-GB"/>
              </w:rPr>
              <w:t>33</w:t>
            </w:r>
          </w:p>
        </w:tc>
        <w:tc>
          <w:tcPr>
            <w:tcW w:w="222" w:type="dxa"/>
            <w:tcBorders>
              <w:bottom w:val="single" w:sz="4" w:space="0" w:color="auto"/>
            </w:tcBorders>
            <w:vAlign w:val="center"/>
          </w:tcPr>
          <w:p w14:paraId="7A9FB204" w14:textId="77777777" w:rsidR="00136829" w:rsidRPr="007B0E4E" w:rsidRDefault="00136829" w:rsidP="00FD4349">
            <w:pPr>
              <w:spacing w:after="0" w:line="22" w:lineRule="atLeast"/>
              <w:jc w:val="center"/>
              <w:rPr>
                <w:rFonts w:cstheme="minorHAnsi"/>
                <w:sz w:val="20"/>
                <w:szCs w:val="20"/>
                <w:lang w:val="en-GB"/>
              </w:rPr>
            </w:pPr>
          </w:p>
        </w:tc>
        <w:tc>
          <w:tcPr>
            <w:tcW w:w="565" w:type="dxa"/>
            <w:tcBorders>
              <w:bottom w:val="single" w:sz="4" w:space="0" w:color="auto"/>
            </w:tcBorders>
            <w:vAlign w:val="center"/>
          </w:tcPr>
          <w:p w14:paraId="5B7D4DB2" w14:textId="33AA66A3" w:rsidR="00136829" w:rsidRPr="007B0E4E" w:rsidRDefault="00136829" w:rsidP="00FD4349">
            <w:pPr>
              <w:spacing w:after="0" w:line="22" w:lineRule="atLeast"/>
              <w:jc w:val="center"/>
              <w:rPr>
                <w:rFonts w:cstheme="minorHAnsi"/>
                <w:sz w:val="20"/>
                <w:szCs w:val="20"/>
                <w:lang w:val="en-GB"/>
              </w:rPr>
            </w:pPr>
            <w:r w:rsidRPr="007B0E4E">
              <w:rPr>
                <w:rFonts w:cstheme="minorHAnsi"/>
                <w:sz w:val="20"/>
                <w:szCs w:val="20"/>
                <w:lang w:val="en-GB"/>
              </w:rPr>
              <w:t>45</w:t>
            </w:r>
          </w:p>
        </w:tc>
        <w:tc>
          <w:tcPr>
            <w:tcW w:w="790" w:type="dxa"/>
            <w:tcBorders>
              <w:bottom w:val="single" w:sz="4" w:space="0" w:color="auto"/>
            </w:tcBorders>
            <w:vAlign w:val="center"/>
          </w:tcPr>
          <w:p w14:paraId="711A8472" w14:textId="49753B37" w:rsidR="00136829" w:rsidRPr="007B0E4E" w:rsidRDefault="00136829" w:rsidP="007B0E4E">
            <w:pPr>
              <w:spacing w:after="0" w:line="22" w:lineRule="atLeast"/>
              <w:jc w:val="center"/>
              <w:rPr>
                <w:rFonts w:cstheme="minorHAnsi"/>
                <w:sz w:val="20"/>
                <w:szCs w:val="20"/>
                <w:lang w:val="en-GB"/>
              </w:rPr>
            </w:pPr>
            <w:r w:rsidRPr="007B0E4E">
              <w:rPr>
                <w:rFonts w:cstheme="minorHAnsi"/>
                <w:sz w:val="20"/>
                <w:szCs w:val="20"/>
                <w:lang w:val="en-GB"/>
              </w:rPr>
              <w:t>42</w:t>
            </w:r>
            <w:r w:rsidR="007B0E4E" w:rsidRPr="007B0E4E">
              <w:rPr>
                <w:rFonts w:cstheme="minorHAnsi"/>
                <w:sz w:val="20"/>
                <w:szCs w:val="20"/>
                <w:lang w:val="en-GB"/>
              </w:rPr>
              <w:t>.</w:t>
            </w:r>
            <w:r w:rsidRPr="007B0E4E">
              <w:rPr>
                <w:rFonts w:cstheme="minorHAnsi"/>
                <w:sz w:val="20"/>
                <w:szCs w:val="20"/>
                <w:lang w:val="en-GB"/>
              </w:rPr>
              <w:t>1%</w:t>
            </w:r>
          </w:p>
        </w:tc>
        <w:tc>
          <w:tcPr>
            <w:tcW w:w="222" w:type="dxa"/>
            <w:tcBorders>
              <w:bottom w:val="single" w:sz="4" w:space="0" w:color="auto"/>
            </w:tcBorders>
          </w:tcPr>
          <w:p w14:paraId="21580100" w14:textId="77777777" w:rsidR="00136829" w:rsidRPr="007B0E4E" w:rsidRDefault="00136829" w:rsidP="00FD4349">
            <w:pPr>
              <w:spacing w:after="0" w:line="22" w:lineRule="atLeast"/>
              <w:jc w:val="center"/>
              <w:rPr>
                <w:rFonts w:cstheme="minorHAnsi"/>
                <w:sz w:val="20"/>
                <w:szCs w:val="20"/>
                <w:lang w:val="en-GB"/>
              </w:rPr>
            </w:pPr>
          </w:p>
        </w:tc>
        <w:tc>
          <w:tcPr>
            <w:tcW w:w="680" w:type="dxa"/>
            <w:tcBorders>
              <w:bottom w:val="single" w:sz="4" w:space="0" w:color="auto"/>
            </w:tcBorders>
            <w:vAlign w:val="center"/>
          </w:tcPr>
          <w:p w14:paraId="482B32F1" w14:textId="13725A70" w:rsidR="00136829" w:rsidRPr="007B0E4E" w:rsidRDefault="00C517A9" w:rsidP="00FD4349">
            <w:pPr>
              <w:spacing w:after="0" w:line="22" w:lineRule="atLeast"/>
              <w:jc w:val="center"/>
              <w:rPr>
                <w:rFonts w:cstheme="minorHAnsi"/>
                <w:sz w:val="20"/>
                <w:szCs w:val="20"/>
                <w:lang w:val="en-GB"/>
              </w:rPr>
            </w:pPr>
            <w:r w:rsidRPr="007B0E4E">
              <w:rPr>
                <w:rFonts w:cstheme="minorHAnsi"/>
                <w:sz w:val="20"/>
                <w:szCs w:val="20"/>
                <w:lang w:val="en-GB"/>
              </w:rPr>
              <w:t>62</w:t>
            </w:r>
          </w:p>
        </w:tc>
        <w:tc>
          <w:tcPr>
            <w:tcW w:w="790" w:type="dxa"/>
            <w:tcBorders>
              <w:bottom w:val="single" w:sz="4" w:space="0" w:color="auto"/>
            </w:tcBorders>
            <w:vAlign w:val="center"/>
          </w:tcPr>
          <w:p w14:paraId="3C4E2E81" w14:textId="2E24FF92" w:rsidR="00136829" w:rsidRPr="007B0E4E" w:rsidRDefault="007B0E4E" w:rsidP="00FD4349">
            <w:pPr>
              <w:spacing w:after="0" w:line="22" w:lineRule="atLeast"/>
              <w:jc w:val="center"/>
              <w:rPr>
                <w:rFonts w:cstheme="minorHAnsi"/>
                <w:sz w:val="20"/>
                <w:szCs w:val="20"/>
                <w:lang w:val="en-GB"/>
              </w:rPr>
            </w:pPr>
            <w:r w:rsidRPr="007B0E4E">
              <w:rPr>
                <w:rFonts w:cstheme="minorHAnsi"/>
                <w:sz w:val="20"/>
                <w:szCs w:val="20"/>
                <w:lang w:val="en-GB"/>
              </w:rPr>
              <w:t>57.</w:t>
            </w:r>
            <w:r w:rsidR="00C517A9" w:rsidRPr="007B0E4E">
              <w:rPr>
                <w:rFonts w:cstheme="minorHAnsi"/>
                <w:sz w:val="20"/>
                <w:szCs w:val="20"/>
                <w:lang w:val="en-GB"/>
              </w:rPr>
              <w:t>9%</w:t>
            </w:r>
          </w:p>
        </w:tc>
        <w:tc>
          <w:tcPr>
            <w:tcW w:w="222" w:type="dxa"/>
            <w:tcBorders>
              <w:bottom w:val="single" w:sz="4" w:space="0" w:color="auto"/>
            </w:tcBorders>
            <w:vAlign w:val="center"/>
          </w:tcPr>
          <w:p w14:paraId="1E5AD45F" w14:textId="77777777" w:rsidR="00136829" w:rsidRPr="007B0E4E" w:rsidRDefault="00136829" w:rsidP="00FD4349">
            <w:pPr>
              <w:spacing w:after="0" w:line="22" w:lineRule="atLeast"/>
              <w:jc w:val="center"/>
              <w:rPr>
                <w:rFonts w:cstheme="minorHAnsi"/>
                <w:sz w:val="20"/>
                <w:szCs w:val="20"/>
                <w:lang w:val="en-GB"/>
              </w:rPr>
            </w:pPr>
          </w:p>
        </w:tc>
        <w:tc>
          <w:tcPr>
            <w:tcW w:w="560" w:type="dxa"/>
            <w:tcBorders>
              <w:bottom w:val="single" w:sz="4" w:space="0" w:color="auto"/>
            </w:tcBorders>
            <w:vAlign w:val="center"/>
          </w:tcPr>
          <w:p w14:paraId="1D91FB42" w14:textId="4F7A0FB3" w:rsidR="00136829" w:rsidRPr="007B0E4E" w:rsidRDefault="00C517A9" w:rsidP="00FD4349">
            <w:pPr>
              <w:spacing w:after="0" w:line="22" w:lineRule="atLeast"/>
              <w:jc w:val="center"/>
              <w:rPr>
                <w:rFonts w:cstheme="minorHAnsi"/>
                <w:sz w:val="20"/>
                <w:szCs w:val="20"/>
                <w:lang w:val="en-GB"/>
              </w:rPr>
            </w:pPr>
            <w:r w:rsidRPr="007B0E4E">
              <w:rPr>
                <w:rFonts w:cstheme="minorHAnsi"/>
                <w:sz w:val="20"/>
                <w:szCs w:val="20"/>
                <w:lang w:val="en-GB"/>
              </w:rPr>
              <w:t>16</w:t>
            </w:r>
          </w:p>
        </w:tc>
        <w:tc>
          <w:tcPr>
            <w:tcW w:w="790" w:type="dxa"/>
            <w:tcBorders>
              <w:bottom w:val="single" w:sz="4" w:space="0" w:color="auto"/>
            </w:tcBorders>
            <w:vAlign w:val="center"/>
          </w:tcPr>
          <w:p w14:paraId="0460D60B" w14:textId="59600FAD" w:rsidR="00136829" w:rsidRPr="007B0E4E" w:rsidRDefault="00C517A9" w:rsidP="007B0E4E">
            <w:pPr>
              <w:spacing w:after="0" w:line="22" w:lineRule="atLeast"/>
              <w:jc w:val="center"/>
              <w:rPr>
                <w:rFonts w:cstheme="minorHAnsi"/>
                <w:sz w:val="20"/>
                <w:szCs w:val="20"/>
                <w:lang w:val="en-GB"/>
              </w:rPr>
            </w:pPr>
            <w:r w:rsidRPr="007B0E4E">
              <w:rPr>
                <w:rFonts w:cstheme="minorHAnsi"/>
                <w:sz w:val="20"/>
                <w:szCs w:val="20"/>
                <w:lang w:val="en-GB"/>
              </w:rPr>
              <w:t>48</w:t>
            </w:r>
            <w:r w:rsidR="007B0E4E" w:rsidRPr="007B0E4E">
              <w:rPr>
                <w:rFonts w:cstheme="minorHAnsi"/>
                <w:sz w:val="20"/>
                <w:szCs w:val="20"/>
                <w:lang w:val="en-GB"/>
              </w:rPr>
              <w:t>.</w:t>
            </w:r>
            <w:r w:rsidRPr="007B0E4E">
              <w:rPr>
                <w:rFonts w:cstheme="minorHAnsi"/>
                <w:sz w:val="20"/>
                <w:szCs w:val="20"/>
                <w:lang w:val="en-GB"/>
              </w:rPr>
              <w:t>5%</w:t>
            </w:r>
          </w:p>
        </w:tc>
        <w:tc>
          <w:tcPr>
            <w:tcW w:w="222" w:type="dxa"/>
            <w:tcBorders>
              <w:bottom w:val="single" w:sz="4" w:space="0" w:color="auto"/>
            </w:tcBorders>
          </w:tcPr>
          <w:p w14:paraId="120006EA" w14:textId="77777777" w:rsidR="00136829" w:rsidRPr="007B0E4E" w:rsidRDefault="00136829" w:rsidP="00FD4349">
            <w:pPr>
              <w:spacing w:after="0" w:line="22" w:lineRule="atLeast"/>
              <w:jc w:val="center"/>
              <w:rPr>
                <w:rFonts w:cstheme="minorHAnsi"/>
                <w:sz w:val="20"/>
                <w:szCs w:val="20"/>
                <w:lang w:val="en-GB"/>
              </w:rPr>
            </w:pPr>
          </w:p>
        </w:tc>
        <w:tc>
          <w:tcPr>
            <w:tcW w:w="560" w:type="dxa"/>
            <w:tcBorders>
              <w:bottom w:val="single" w:sz="4" w:space="0" w:color="auto"/>
            </w:tcBorders>
            <w:vAlign w:val="center"/>
          </w:tcPr>
          <w:p w14:paraId="26160B36" w14:textId="748F2021" w:rsidR="00136829" w:rsidRPr="007B0E4E" w:rsidRDefault="00C517A9" w:rsidP="00FD4349">
            <w:pPr>
              <w:spacing w:after="0" w:line="22" w:lineRule="atLeast"/>
              <w:jc w:val="center"/>
              <w:rPr>
                <w:rFonts w:cstheme="minorHAnsi"/>
                <w:sz w:val="20"/>
                <w:szCs w:val="20"/>
                <w:lang w:val="en-GB"/>
              </w:rPr>
            </w:pPr>
            <w:r w:rsidRPr="007B0E4E">
              <w:rPr>
                <w:rFonts w:cstheme="minorHAnsi"/>
                <w:sz w:val="20"/>
                <w:szCs w:val="20"/>
                <w:lang w:val="en-GB"/>
              </w:rPr>
              <w:t>17</w:t>
            </w:r>
          </w:p>
        </w:tc>
        <w:tc>
          <w:tcPr>
            <w:tcW w:w="815" w:type="dxa"/>
            <w:tcBorders>
              <w:bottom w:val="single" w:sz="4" w:space="0" w:color="auto"/>
            </w:tcBorders>
            <w:vAlign w:val="center"/>
          </w:tcPr>
          <w:p w14:paraId="36B8E60B" w14:textId="3BB9B268" w:rsidR="00136829" w:rsidRPr="007B0E4E" w:rsidRDefault="007B0E4E" w:rsidP="00FD4349">
            <w:pPr>
              <w:spacing w:after="0" w:line="22" w:lineRule="atLeast"/>
              <w:jc w:val="center"/>
              <w:rPr>
                <w:rFonts w:cstheme="minorHAnsi"/>
                <w:sz w:val="20"/>
                <w:szCs w:val="20"/>
                <w:lang w:val="en-GB"/>
              </w:rPr>
            </w:pPr>
            <w:r w:rsidRPr="007B0E4E">
              <w:rPr>
                <w:rFonts w:cstheme="minorHAnsi"/>
                <w:sz w:val="20"/>
                <w:szCs w:val="20"/>
                <w:lang w:val="en-GB"/>
              </w:rPr>
              <w:t>51.</w:t>
            </w:r>
            <w:r w:rsidR="00C517A9" w:rsidRPr="007B0E4E">
              <w:rPr>
                <w:rFonts w:cstheme="minorHAnsi"/>
                <w:sz w:val="20"/>
                <w:szCs w:val="20"/>
                <w:lang w:val="en-GB"/>
              </w:rPr>
              <w:t>5%</w:t>
            </w:r>
          </w:p>
        </w:tc>
      </w:tr>
      <w:tr w:rsidR="00136829" w:rsidRPr="007B0E4E" w14:paraId="3171B04B" w14:textId="77777777" w:rsidTr="00136829">
        <w:tc>
          <w:tcPr>
            <w:tcW w:w="1843" w:type="dxa"/>
            <w:tcBorders>
              <w:top w:val="single" w:sz="4" w:space="0" w:color="auto"/>
              <w:bottom w:val="single" w:sz="4" w:space="0" w:color="auto"/>
            </w:tcBorders>
            <w:vAlign w:val="center"/>
          </w:tcPr>
          <w:p w14:paraId="269F3AF0" w14:textId="24C1D659" w:rsidR="00136829" w:rsidRPr="007B0E4E" w:rsidRDefault="007B0E4E" w:rsidP="007B0E4E">
            <w:pPr>
              <w:spacing w:after="0" w:line="22" w:lineRule="atLeast"/>
              <w:rPr>
                <w:rFonts w:cstheme="minorHAnsi"/>
                <w:b/>
                <w:sz w:val="20"/>
                <w:szCs w:val="20"/>
                <w:lang w:val="en-GB"/>
              </w:rPr>
            </w:pPr>
            <w:r w:rsidRPr="007B0E4E">
              <w:rPr>
                <w:rFonts w:cstheme="minorHAnsi"/>
                <w:b/>
                <w:sz w:val="20"/>
                <w:szCs w:val="20"/>
                <w:lang w:val="en-GB"/>
              </w:rPr>
              <w:t>Global Research</w:t>
            </w:r>
          </w:p>
        </w:tc>
        <w:tc>
          <w:tcPr>
            <w:tcW w:w="686" w:type="dxa"/>
            <w:tcBorders>
              <w:top w:val="single" w:sz="4" w:space="0" w:color="auto"/>
              <w:bottom w:val="single" w:sz="4" w:space="0" w:color="auto"/>
            </w:tcBorders>
            <w:vAlign w:val="center"/>
          </w:tcPr>
          <w:p w14:paraId="45A4C9DA" w14:textId="1850B574" w:rsidR="00136829" w:rsidRPr="007B0E4E" w:rsidRDefault="00136829" w:rsidP="00FD4349">
            <w:pPr>
              <w:spacing w:after="0" w:line="22" w:lineRule="atLeast"/>
              <w:jc w:val="center"/>
              <w:rPr>
                <w:rFonts w:cstheme="minorHAnsi"/>
                <w:b/>
                <w:sz w:val="20"/>
                <w:szCs w:val="20"/>
                <w:lang w:val="en-GB"/>
              </w:rPr>
            </w:pPr>
            <w:r w:rsidRPr="007B0E4E">
              <w:rPr>
                <w:rFonts w:cstheme="minorHAnsi"/>
                <w:b/>
                <w:sz w:val="20"/>
                <w:szCs w:val="20"/>
                <w:lang w:val="en-GB"/>
              </w:rPr>
              <w:t>40</w:t>
            </w:r>
          </w:p>
        </w:tc>
        <w:tc>
          <w:tcPr>
            <w:tcW w:w="222" w:type="dxa"/>
            <w:tcBorders>
              <w:top w:val="single" w:sz="4" w:space="0" w:color="auto"/>
              <w:bottom w:val="single" w:sz="4" w:space="0" w:color="auto"/>
            </w:tcBorders>
            <w:vAlign w:val="center"/>
          </w:tcPr>
          <w:p w14:paraId="5DE080AB" w14:textId="77777777" w:rsidR="00136829" w:rsidRPr="007B0E4E" w:rsidRDefault="00136829" w:rsidP="00FD4349">
            <w:pPr>
              <w:spacing w:after="0" w:line="22" w:lineRule="atLeast"/>
              <w:jc w:val="center"/>
              <w:rPr>
                <w:rFonts w:cstheme="minorHAnsi"/>
                <w:b/>
                <w:sz w:val="20"/>
                <w:szCs w:val="20"/>
                <w:lang w:val="en-GB"/>
              </w:rPr>
            </w:pPr>
          </w:p>
        </w:tc>
        <w:tc>
          <w:tcPr>
            <w:tcW w:w="565" w:type="dxa"/>
            <w:tcBorders>
              <w:top w:val="single" w:sz="4" w:space="0" w:color="auto"/>
              <w:bottom w:val="single" w:sz="4" w:space="0" w:color="auto"/>
            </w:tcBorders>
            <w:vAlign w:val="center"/>
          </w:tcPr>
          <w:p w14:paraId="08B4FD1C" w14:textId="2B305BA6" w:rsidR="00136829" w:rsidRPr="007B0E4E" w:rsidRDefault="00136829" w:rsidP="00FD4349">
            <w:pPr>
              <w:spacing w:after="0" w:line="22" w:lineRule="atLeast"/>
              <w:jc w:val="center"/>
              <w:rPr>
                <w:rFonts w:cstheme="minorHAnsi"/>
                <w:b/>
                <w:sz w:val="20"/>
                <w:szCs w:val="20"/>
                <w:lang w:val="en-GB"/>
              </w:rPr>
            </w:pPr>
            <w:r w:rsidRPr="007B0E4E">
              <w:rPr>
                <w:rFonts w:cstheme="minorHAnsi"/>
                <w:b/>
                <w:sz w:val="20"/>
                <w:szCs w:val="20"/>
                <w:lang w:val="en-GB"/>
              </w:rPr>
              <w:t>75</w:t>
            </w:r>
          </w:p>
        </w:tc>
        <w:tc>
          <w:tcPr>
            <w:tcW w:w="790" w:type="dxa"/>
            <w:tcBorders>
              <w:top w:val="single" w:sz="4" w:space="0" w:color="auto"/>
              <w:bottom w:val="single" w:sz="4" w:space="0" w:color="auto"/>
            </w:tcBorders>
            <w:vAlign w:val="center"/>
          </w:tcPr>
          <w:p w14:paraId="225EDE9C" w14:textId="5512F2D8" w:rsidR="00136829" w:rsidRPr="007B0E4E" w:rsidRDefault="007B0E4E" w:rsidP="00FD4349">
            <w:pPr>
              <w:spacing w:after="0" w:line="22" w:lineRule="atLeast"/>
              <w:jc w:val="center"/>
              <w:rPr>
                <w:rFonts w:cstheme="minorHAnsi"/>
                <w:b/>
                <w:sz w:val="20"/>
                <w:szCs w:val="20"/>
                <w:lang w:val="en-GB"/>
              </w:rPr>
            </w:pPr>
            <w:r w:rsidRPr="007B0E4E">
              <w:rPr>
                <w:rFonts w:cstheme="minorHAnsi"/>
                <w:b/>
                <w:sz w:val="20"/>
                <w:szCs w:val="20"/>
                <w:lang w:val="en-GB"/>
              </w:rPr>
              <w:t>17.</w:t>
            </w:r>
            <w:r w:rsidR="00136829" w:rsidRPr="007B0E4E">
              <w:rPr>
                <w:rFonts w:cstheme="minorHAnsi"/>
                <w:b/>
                <w:sz w:val="20"/>
                <w:szCs w:val="20"/>
                <w:lang w:val="en-GB"/>
              </w:rPr>
              <w:t>8%</w:t>
            </w:r>
          </w:p>
        </w:tc>
        <w:tc>
          <w:tcPr>
            <w:tcW w:w="222" w:type="dxa"/>
            <w:tcBorders>
              <w:top w:val="single" w:sz="4" w:space="0" w:color="auto"/>
              <w:bottom w:val="single" w:sz="4" w:space="0" w:color="auto"/>
            </w:tcBorders>
          </w:tcPr>
          <w:p w14:paraId="2C8ECC6E" w14:textId="77777777" w:rsidR="00136829" w:rsidRPr="007B0E4E" w:rsidRDefault="00136829" w:rsidP="00FD4349">
            <w:pPr>
              <w:spacing w:after="0" w:line="22" w:lineRule="atLeast"/>
              <w:jc w:val="center"/>
              <w:rPr>
                <w:rFonts w:cstheme="minorHAnsi"/>
                <w:b/>
                <w:sz w:val="20"/>
                <w:szCs w:val="20"/>
                <w:lang w:val="en-GB"/>
              </w:rPr>
            </w:pPr>
          </w:p>
        </w:tc>
        <w:tc>
          <w:tcPr>
            <w:tcW w:w="680" w:type="dxa"/>
            <w:tcBorders>
              <w:top w:val="single" w:sz="4" w:space="0" w:color="auto"/>
              <w:bottom w:val="single" w:sz="4" w:space="0" w:color="auto"/>
            </w:tcBorders>
            <w:vAlign w:val="center"/>
          </w:tcPr>
          <w:p w14:paraId="7D4575EB" w14:textId="25042E51" w:rsidR="00136829" w:rsidRPr="007B0E4E" w:rsidRDefault="00C517A9" w:rsidP="00FD4349">
            <w:pPr>
              <w:spacing w:after="0" w:line="22" w:lineRule="atLeast"/>
              <w:jc w:val="center"/>
              <w:rPr>
                <w:rFonts w:cstheme="minorHAnsi"/>
                <w:b/>
                <w:sz w:val="20"/>
                <w:szCs w:val="20"/>
                <w:lang w:val="en-GB"/>
              </w:rPr>
            </w:pPr>
            <w:r w:rsidRPr="007B0E4E">
              <w:rPr>
                <w:rFonts w:cstheme="minorHAnsi"/>
                <w:b/>
                <w:sz w:val="20"/>
                <w:szCs w:val="20"/>
                <w:lang w:val="en-GB"/>
              </w:rPr>
              <w:t>347</w:t>
            </w:r>
          </w:p>
        </w:tc>
        <w:tc>
          <w:tcPr>
            <w:tcW w:w="790" w:type="dxa"/>
            <w:tcBorders>
              <w:top w:val="single" w:sz="4" w:space="0" w:color="auto"/>
              <w:bottom w:val="single" w:sz="4" w:space="0" w:color="auto"/>
            </w:tcBorders>
            <w:vAlign w:val="center"/>
          </w:tcPr>
          <w:p w14:paraId="6CC9B007" w14:textId="0848D7E6" w:rsidR="00136829" w:rsidRPr="007B0E4E" w:rsidRDefault="007B0E4E" w:rsidP="00FD4349">
            <w:pPr>
              <w:spacing w:after="0" w:line="22" w:lineRule="atLeast"/>
              <w:jc w:val="center"/>
              <w:rPr>
                <w:rFonts w:cstheme="minorHAnsi"/>
                <w:b/>
                <w:sz w:val="20"/>
                <w:szCs w:val="20"/>
                <w:lang w:val="en-GB"/>
              </w:rPr>
            </w:pPr>
            <w:r w:rsidRPr="007B0E4E">
              <w:rPr>
                <w:rFonts w:cstheme="minorHAnsi"/>
                <w:b/>
                <w:sz w:val="20"/>
                <w:szCs w:val="20"/>
                <w:lang w:val="en-GB"/>
              </w:rPr>
              <w:t>82.</w:t>
            </w:r>
            <w:r w:rsidR="00C517A9" w:rsidRPr="007B0E4E">
              <w:rPr>
                <w:rFonts w:cstheme="minorHAnsi"/>
                <w:b/>
                <w:sz w:val="20"/>
                <w:szCs w:val="20"/>
                <w:lang w:val="en-GB"/>
              </w:rPr>
              <w:t>2%</w:t>
            </w:r>
          </w:p>
        </w:tc>
        <w:tc>
          <w:tcPr>
            <w:tcW w:w="222" w:type="dxa"/>
            <w:tcBorders>
              <w:top w:val="single" w:sz="4" w:space="0" w:color="auto"/>
              <w:bottom w:val="single" w:sz="4" w:space="0" w:color="auto"/>
            </w:tcBorders>
            <w:vAlign w:val="center"/>
          </w:tcPr>
          <w:p w14:paraId="1072FFE5" w14:textId="77777777" w:rsidR="00136829" w:rsidRPr="007B0E4E" w:rsidRDefault="00136829" w:rsidP="00FD4349">
            <w:pPr>
              <w:spacing w:after="0" w:line="22" w:lineRule="atLeast"/>
              <w:jc w:val="center"/>
              <w:rPr>
                <w:rFonts w:cstheme="minorHAnsi"/>
                <w:b/>
                <w:sz w:val="20"/>
                <w:szCs w:val="20"/>
                <w:lang w:val="en-GB"/>
              </w:rPr>
            </w:pPr>
          </w:p>
        </w:tc>
        <w:tc>
          <w:tcPr>
            <w:tcW w:w="560" w:type="dxa"/>
            <w:tcBorders>
              <w:top w:val="single" w:sz="4" w:space="0" w:color="auto"/>
              <w:bottom w:val="single" w:sz="4" w:space="0" w:color="auto"/>
            </w:tcBorders>
            <w:vAlign w:val="center"/>
          </w:tcPr>
          <w:p w14:paraId="26CFB7B4" w14:textId="18B92AA9" w:rsidR="00136829" w:rsidRPr="007B0E4E" w:rsidRDefault="00C517A9" w:rsidP="00FD4349">
            <w:pPr>
              <w:spacing w:after="0" w:line="22" w:lineRule="atLeast"/>
              <w:jc w:val="center"/>
              <w:rPr>
                <w:rFonts w:cstheme="minorHAnsi"/>
                <w:b/>
                <w:sz w:val="20"/>
                <w:szCs w:val="20"/>
                <w:lang w:val="en-GB"/>
              </w:rPr>
            </w:pPr>
            <w:r w:rsidRPr="007B0E4E">
              <w:rPr>
                <w:rFonts w:cstheme="minorHAnsi"/>
                <w:b/>
                <w:sz w:val="20"/>
                <w:szCs w:val="20"/>
                <w:lang w:val="en-GB"/>
              </w:rPr>
              <w:t>16</w:t>
            </w:r>
          </w:p>
        </w:tc>
        <w:tc>
          <w:tcPr>
            <w:tcW w:w="790" w:type="dxa"/>
            <w:tcBorders>
              <w:top w:val="single" w:sz="4" w:space="0" w:color="auto"/>
              <w:bottom w:val="single" w:sz="4" w:space="0" w:color="auto"/>
            </w:tcBorders>
            <w:vAlign w:val="center"/>
          </w:tcPr>
          <w:p w14:paraId="09C7411F" w14:textId="6C74CE82" w:rsidR="00136829" w:rsidRPr="007B0E4E" w:rsidRDefault="00C517A9" w:rsidP="007B0E4E">
            <w:pPr>
              <w:spacing w:after="0" w:line="22" w:lineRule="atLeast"/>
              <w:jc w:val="center"/>
              <w:rPr>
                <w:rFonts w:cstheme="minorHAnsi"/>
                <w:b/>
                <w:sz w:val="20"/>
                <w:szCs w:val="20"/>
                <w:lang w:val="en-GB"/>
              </w:rPr>
            </w:pPr>
            <w:r w:rsidRPr="007B0E4E">
              <w:rPr>
                <w:rFonts w:cstheme="minorHAnsi"/>
                <w:b/>
                <w:sz w:val="20"/>
                <w:szCs w:val="20"/>
                <w:lang w:val="en-GB"/>
              </w:rPr>
              <w:t>40</w:t>
            </w:r>
            <w:r w:rsidR="007B0E4E" w:rsidRPr="007B0E4E">
              <w:rPr>
                <w:rFonts w:cstheme="minorHAnsi"/>
                <w:b/>
                <w:sz w:val="20"/>
                <w:szCs w:val="20"/>
                <w:lang w:val="en-GB"/>
              </w:rPr>
              <w:t>.</w:t>
            </w:r>
            <w:r w:rsidRPr="007B0E4E">
              <w:rPr>
                <w:rFonts w:cstheme="minorHAnsi"/>
                <w:b/>
                <w:sz w:val="20"/>
                <w:szCs w:val="20"/>
                <w:lang w:val="en-GB"/>
              </w:rPr>
              <w:t>0%</w:t>
            </w:r>
          </w:p>
        </w:tc>
        <w:tc>
          <w:tcPr>
            <w:tcW w:w="222" w:type="dxa"/>
            <w:tcBorders>
              <w:top w:val="single" w:sz="4" w:space="0" w:color="auto"/>
              <w:bottom w:val="single" w:sz="4" w:space="0" w:color="auto"/>
            </w:tcBorders>
          </w:tcPr>
          <w:p w14:paraId="3C19F5BD" w14:textId="77777777" w:rsidR="00136829" w:rsidRPr="007B0E4E" w:rsidRDefault="00136829" w:rsidP="00FD4349">
            <w:pPr>
              <w:spacing w:after="0" w:line="22" w:lineRule="atLeast"/>
              <w:jc w:val="center"/>
              <w:rPr>
                <w:rFonts w:cstheme="minorHAnsi"/>
                <w:b/>
                <w:sz w:val="20"/>
                <w:szCs w:val="20"/>
                <w:lang w:val="en-GB"/>
              </w:rPr>
            </w:pPr>
          </w:p>
        </w:tc>
        <w:tc>
          <w:tcPr>
            <w:tcW w:w="560" w:type="dxa"/>
            <w:tcBorders>
              <w:top w:val="single" w:sz="4" w:space="0" w:color="auto"/>
              <w:bottom w:val="single" w:sz="4" w:space="0" w:color="auto"/>
            </w:tcBorders>
            <w:vAlign w:val="center"/>
          </w:tcPr>
          <w:p w14:paraId="4AF52555" w14:textId="31D07B0A" w:rsidR="00136829" w:rsidRPr="007B0E4E" w:rsidRDefault="00C517A9" w:rsidP="00FD4349">
            <w:pPr>
              <w:spacing w:after="0" w:line="22" w:lineRule="atLeast"/>
              <w:jc w:val="center"/>
              <w:rPr>
                <w:rFonts w:cstheme="minorHAnsi"/>
                <w:b/>
                <w:sz w:val="20"/>
                <w:szCs w:val="20"/>
                <w:lang w:val="en-GB"/>
              </w:rPr>
            </w:pPr>
            <w:r w:rsidRPr="007B0E4E">
              <w:rPr>
                <w:rFonts w:cstheme="minorHAnsi"/>
                <w:b/>
                <w:sz w:val="20"/>
                <w:szCs w:val="20"/>
                <w:lang w:val="en-GB"/>
              </w:rPr>
              <w:t>24</w:t>
            </w:r>
          </w:p>
        </w:tc>
        <w:tc>
          <w:tcPr>
            <w:tcW w:w="815" w:type="dxa"/>
            <w:tcBorders>
              <w:top w:val="single" w:sz="4" w:space="0" w:color="auto"/>
              <w:bottom w:val="single" w:sz="4" w:space="0" w:color="auto"/>
            </w:tcBorders>
            <w:vAlign w:val="center"/>
          </w:tcPr>
          <w:p w14:paraId="39A60745" w14:textId="77DEFDCB" w:rsidR="00136829" w:rsidRPr="007B0E4E" w:rsidRDefault="007B0E4E" w:rsidP="00FD4349">
            <w:pPr>
              <w:spacing w:after="0" w:line="22" w:lineRule="atLeast"/>
              <w:jc w:val="center"/>
              <w:rPr>
                <w:rFonts w:cstheme="minorHAnsi"/>
                <w:b/>
                <w:sz w:val="20"/>
                <w:szCs w:val="20"/>
                <w:lang w:val="en-GB"/>
              </w:rPr>
            </w:pPr>
            <w:r w:rsidRPr="007B0E4E">
              <w:rPr>
                <w:rFonts w:cstheme="minorHAnsi"/>
                <w:b/>
                <w:sz w:val="20"/>
                <w:szCs w:val="20"/>
                <w:lang w:val="en-GB"/>
              </w:rPr>
              <w:t>60.</w:t>
            </w:r>
            <w:r w:rsidR="00C517A9" w:rsidRPr="007B0E4E">
              <w:rPr>
                <w:rFonts w:cstheme="minorHAnsi"/>
                <w:b/>
                <w:sz w:val="20"/>
                <w:szCs w:val="20"/>
                <w:lang w:val="en-GB"/>
              </w:rPr>
              <w:t>0%</w:t>
            </w:r>
          </w:p>
        </w:tc>
      </w:tr>
    </w:tbl>
    <w:p w14:paraId="6C443208" w14:textId="77777777" w:rsidR="00CE2B86" w:rsidRPr="007B0E4E" w:rsidRDefault="00CE2B86" w:rsidP="00BE6CB3">
      <w:pPr>
        <w:spacing w:after="120" w:line="264" w:lineRule="auto"/>
        <w:rPr>
          <w:lang w:val="en-GB"/>
        </w:rPr>
      </w:pPr>
    </w:p>
    <w:p w14:paraId="2D4060FA" w14:textId="25D6FA87" w:rsidR="005B31BB" w:rsidRPr="00B87CA9" w:rsidRDefault="00F7584F" w:rsidP="005B31BB">
      <w:pPr>
        <w:pStyle w:val="Heading21"/>
        <w:spacing w:after="0"/>
      </w:pPr>
      <w:r>
        <w:t>1</w:t>
      </w:r>
      <w:r w:rsidR="002F69CC">
        <w:t>2</w:t>
      </w:r>
      <w:r w:rsidR="005B31BB">
        <w:t xml:space="preserve">. </w:t>
      </w:r>
      <w:r w:rsidR="00980F3D">
        <w:t xml:space="preserve">Students of the </w:t>
      </w:r>
      <w:r w:rsidR="00980F3D" w:rsidRPr="00980F3D">
        <w:rPr>
          <w:i/>
        </w:rPr>
        <w:t>H</w:t>
      </w:r>
      <w:r w:rsidR="005B31BB" w:rsidRPr="001348C5">
        <w:rPr>
          <w:i/>
        </w:rPr>
        <w:t>igh Energy Physics, Astrophysics and Cosmology</w:t>
      </w:r>
      <w:r w:rsidR="00980F3D">
        <w:rPr>
          <w:i/>
        </w:rPr>
        <w:t xml:space="preserve"> </w:t>
      </w:r>
      <w:r w:rsidR="00980F3D">
        <w:t>postgrade</w:t>
      </w:r>
      <w:r w:rsidR="005B31BB">
        <w:t xml:space="preserve"> </w:t>
      </w:r>
    </w:p>
    <w:tbl>
      <w:tblPr>
        <w:tblW w:w="6731" w:type="dxa"/>
        <w:jc w:val="center"/>
        <w:tblCellMar>
          <w:left w:w="70" w:type="dxa"/>
          <w:right w:w="70" w:type="dxa"/>
        </w:tblCellMar>
        <w:tblLook w:val="04A0" w:firstRow="1" w:lastRow="0" w:firstColumn="1" w:lastColumn="0" w:noHBand="0" w:noVBand="1"/>
      </w:tblPr>
      <w:tblGrid>
        <w:gridCol w:w="1638"/>
        <w:gridCol w:w="1045"/>
        <w:gridCol w:w="176"/>
        <w:gridCol w:w="938"/>
        <w:gridCol w:w="919"/>
        <w:gridCol w:w="176"/>
        <w:gridCol w:w="918"/>
        <w:gridCol w:w="921"/>
      </w:tblGrid>
      <w:tr w:rsidR="00C31F8C" w:rsidRPr="00FB2882" w14:paraId="642D12AD" w14:textId="77777777" w:rsidTr="008B2DD2">
        <w:trPr>
          <w:trHeight w:val="360"/>
          <w:jc w:val="center"/>
        </w:trPr>
        <w:tc>
          <w:tcPr>
            <w:tcW w:w="1638" w:type="dxa"/>
            <w:tcBorders>
              <w:bottom w:val="single" w:sz="4" w:space="0" w:color="auto"/>
            </w:tcBorders>
            <w:shd w:val="clear" w:color="auto" w:fill="auto"/>
            <w:vAlign w:val="center"/>
          </w:tcPr>
          <w:p w14:paraId="457DD831" w14:textId="6D029518" w:rsidR="00C31F8C" w:rsidRPr="00FB2882" w:rsidRDefault="00980F3D" w:rsidP="00980F3D">
            <w:pPr>
              <w:spacing w:before="120" w:after="0" w:line="264" w:lineRule="auto"/>
              <w:rPr>
                <w:rFonts w:ascii="Calibri" w:eastAsia="Times New Roman" w:hAnsi="Calibri" w:cs="Calibri"/>
                <w:b/>
                <w:bCs/>
                <w:color w:val="000000"/>
                <w:lang w:val="en-GB" w:eastAsia="ca-ES"/>
              </w:rPr>
            </w:pPr>
            <w:r w:rsidRPr="00FB2882">
              <w:rPr>
                <w:rFonts w:ascii="Calibri" w:eastAsia="Times New Roman" w:hAnsi="Calibri" w:cs="Calibri"/>
                <w:b/>
                <w:bCs/>
                <w:color w:val="000000"/>
                <w:lang w:val="en-GB" w:eastAsia="ca-ES"/>
              </w:rPr>
              <w:t>Academic year</w:t>
            </w:r>
          </w:p>
        </w:tc>
        <w:tc>
          <w:tcPr>
            <w:tcW w:w="1045" w:type="dxa"/>
            <w:tcBorders>
              <w:bottom w:val="single" w:sz="4" w:space="0" w:color="auto"/>
            </w:tcBorders>
            <w:shd w:val="clear" w:color="auto" w:fill="auto"/>
            <w:vAlign w:val="center"/>
          </w:tcPr>
          <w:p w14:paraId="07DBBA47" w14:textId="7DA71F24" w:rsidR="00C31F8C" w:rsidRPr="00FB2882" w:rsidRDefault="00C31F8C" w:rsidP="00980F3D">
            <w:pPr>
              <w:spacing w:before="120" w:after="0" w:line="264" w:lineRule="auto"/>
              <w:jc w:val="center"/>
              <w:rPr>
                <w:rFonts w:ascii="Calibri" w:eastAsia="Times New Roman" w:hAnsi="Calibri" w:cs="Calibri"/>
                <w:b/>
                <w:bCs/>
                <w:color w:val="000000"/>
                <w:lang w:val="en-GB" w:eastAsia="ca-ES"/>
              </w:rPr>
            </w:pPr>
            <w:r w:rsidRPr="00FB2882">
              <w:rPr>
                <w:rFonts w:eastAsia="Times New Roman" w:cs="Calibri"/>
                <w:b/>
                <w:bCs/>
                <w:color w:val="000000"/>
                <w:lang w:val="en-GB" w:eastAsia="ca-ES"/>
              </w:rPr>
              <w:t>[N</w:t>
            </w:r>
            <w:r w:rsidR="00980F3D" w:rsidRPr="00FB2882">
              <w:rPr>
                <w:rFonts w:eastAsia="Times New Roman" w:cs="Calibri"/>
                <w:b/>
                <w:bCs/>
                <w:color w:val="000000"/>
                <w:vertAlign w:val="subscript"/>
                <w:lang w:val="en-GB" w:eastAsia="ca-ES"/>
              </w:rPr>
              <w:t>students</w:t>
            </w:r>
            <w:r w:rsidRPr="00FB2882">
              <w:rPr>
                <w:rFonts w:eastAsia="Times New Roman" w:cs="Calibri"/>
                <w:b/>
                <w:bCs/>
                <w:color w:val="000000"/>
                <w:vertAlign w:val="subscript"/>
                <w:lang w:val="en-GB" w:eastAsia="ca-ES"/>
              </w:rPr>
              <w:t>]</w:t>
            </w:r>
          </w:p>
        </w:tc>
        <w:tc>
          <w:tcPr>
            <w:tcW w:w="176" w:type="dxa"/>
            <w:shd w:val="clear" w:color="auto" w:fill="auto"/>
            <w:vAlign w:val="center"/>
          </w:tcPr>
          <w:p w14:paraId="1385ED8B" w14:textId="77777777" w:rsidR="00C31F8C" w:rsidRPr="00FB2882" w:rsidRDefault="00C31F8C" w:rsidP="008B2DD2">
            <w:pPr>
              <w:spacing w:before="120" w:after="0" w:line="264" w:lineRule="auto"/>
              <w:jc w:val="center"/>
              <w:rPr>
                <w:rFonts w:ascii="Calibri" w:eastAsia="Times New Roman" w:hAnsi="Calibri" w:cs="Calibri"/>
                <w:b/>
                <w:bCs/>
                <w:color w:val="000000"/>
                <w:lang w:val="en-GB" w:eastAsia="ca-ES"/>
              </w:rPr>
            </w:pPr>
          </w:p>
        </w:tc>
        <w:tc>
          <w:tcPr>
            <w:tcW w:w="938" w:type="dxa"/>
            <w:tcBorders>
              <w:bottom w:val="single" w:sz="4" w:space="0" w:color="auto"/>
            </w:tcBorders>
            <w:shd w:val="clear" w:color="auto" w:fill="auto"/>
            <w:vAlign w:val="center"/>
          </w:tcPr>
          <w:p w14:paraId="13F6A65F" w14:textId="63D1077A" w:rsidR="00C31F8C" w:rsidRPr="00FB2882" w:rsidRDefault="00C31F8C" w:rsidP="00980F3D">
            <w:pPr>
              <w:spacing w:before="120" w:after="0" w:line="264" w:lineRule="auto"/>
              <w:jc w:val="center"/>
              <w:rPr>
                <w:rFonts w:ascii="Calibri" w:eastAsia="Times New Roman" w:hAnsi="Calibri" w:cs="Calibri"/>
                <w:b/>
                <w:bCs/>
                <w:color w:val="000000"/>
                <w:lang w:val="en-GB" w:eastAsia="ca-ES"/>
              </w:rPr>
            </w:pPr>
            <w:r w:rsidRPr="00FB2882">
              <w:rPr>
                <w:rFonts w:eastAsia="Times New Roman" w:cs="Calibri"/>
                <w:b/>
                <w:bCs/>
                <w:color w:val="000000"/>
                <w:lang w:val="en-GB" w:eastAsia="ca-ES"/>
              </w:rPr>
              <w:t>[N</w:t>
            </w:r>
            <w:r w:rsidR="00980F3D" w:rsidRPr="00FB2882">
              <w:rPr>
                <w:rFonts w:eastAsia="Times New Roman" w:cs="Calibri"/>
                <w:b/>
                <w:bCs/>
                <w:color w:val="000000"/>
                <w:vertAlign w:val="subscript"/>
                <w:lang w:val="en-GB" w:eastAsia="ca-ES"/>
              </w:rPr>
              <w:t>women</w:t>
            </w:r>
            <w:r w:rsidRPr="00FB2882">
              <w:rPr>
                <w:rFonts w:eastAsia="Times New Roman" w:cs="Calibri"/>
                <w:b/>
                <w:bCs/>
                <w:color w:val="000000"/>
                <w:lang w:val="en-GB" w:eastAsia="ca-ES"/>
              </w:rPr>
              <w:t>]</w:t>
            </w:r>
          </w:p>
        </w:tc>
        <w:tc>
          <w:tcPr>
            <w:tcW w:w="919" w:type="dxa"/>
            <w:tcBorders>
              <w:bottom w:val="single" w:sz="4" w:space="0" w:color="auto"/>
            </w:tcBorders>
            <w:shd w:val="clear" w:color="auto" w:fill="auto"/>
            <w:vAlign w:val="center"/>
          </w:tcPr>
          <w:p w14:paraId="785938D0" w14:textId="75ADA092" w:rsidR="00C31F8C" w:rsidRPr="00FB2882" w:rsidRDefault="00C31F8C" w:rsidP="00980F3D">
            <w:pPr>
              <w:spacing w:before="120" w:after="0" w:line="264" w:lineRule="auto"/>
              <w:jc w:val="center"/>
              <w:rPr>
                <w:rFonts w:ascii="Calibri" w:eastAsia="Times New Roman" w:hAnsi="Calibri" w:cs="Calibri"/>
                <w:b/>
                <w:bCs/>
                <w:color w:val="000000"/>
                <w:lang w:val="en-GB" w:eastAsia="ca-ES"/>
              </w:rPr>
            </w:pPr>
            <w:r w:rsidRPr="00FB2882">
              <w:rPr>
                <w:rFonts w:eastAsia="Times New Roman" w:cs="Calibri"/>
                <w:b/>
                <w:bCs/>
                <w:color w:val="000000"/>
                <w:lang w:val="en-GB" w:eastAsia="ca-ES"/>
              </w:rPr>
              <w:t>[%</w:t>
            </w:r>
            <w:r w:rsidR="00980F3D" w:rsidRPr="00FB2882">
              <w:rPr>
                <w:rFonts w:eastAsia="Times New Roman" w:cs="Calibri"/>
                <w:b/>
                <w:bCs/>
                <w:color w:val="000000"/>
                <w:vertAlign w:val="subscript"/>
                <w:lang w:val="en-GB" w:eastAsia="ca-ES"/>
              </w:rPr>
              <w:t>women</w:t>
            </w:r>
            <w:r w:rsidRPr="00FB2882">
              <w:rPr>
                <w:rFonts w:eastAsia="Times New Roman" w:cs="Calibri"/>
                <w:b/>
                <w:bCs/>
                <w:color w:val="000000"/>
                <w:lang w:val="en-GB" w:eastAsia="ca-ES"/>
              </w:rPr>
              <w:t>]</w:t>
            </w:r>
          </w:p>
        </w:tc>
        <w:tc>
          <w:tcPr>
            <w:tcW w:w="176" w:type="dxa"/>
            <w:shd w:val="clear" w:color="auto" w:fill="auto"/>
            <w:vAlign w:val="center"/>
          </w:tcPr>
          <w:p w14:paraId="11E58D82" w14:textId="77777777" w:rsidR="00C31F8C" w:rsidRPr="00FB2882" w:rsidRDefault="00C31F8C" w:rsidP="008B2DD2">
            <w:pPr>
              <w:spacing w:before="120" w:after="0" w:line="264" w:lineRule="auto"/>
              <w:jc w:val="center"/>
              <w:rPr>
                <w:rFonts w:ascii="Calibri" w:eastAsia="Times New Roman" w:hAnsi="Calibri" w:cs="Calibri"/>
                <w:b/>
                <w:bCs/>
                <w:color w:val="000000"/>
                <w:lang w:val="en-GB" w:eastAsia="ca-ES"/>
              </w:rPr>
            </w:pPr>
          </w:p>
        </w:tc>
        <w:tc>
          <w:tcPr>
            <w:tcW w:w="918" w:type="dxa"/>
            <w:tcBorders>
              <w:bottom w:val="single" w:sz="4" w:space="0" w:color="auto"/>
            </w:tcBorders>
            <w:shd w:val="clear" w:color="auto" w:fill="auto"/>
            <w:vAlign w:val="center"/>
          </w:tcPr>
          <w:p w14:paraId="2E727724" w14:textId="3B79632B" w:rsidR="00C31F8C" w:rsidRPr="00FB2882" w:rsidRDefault="00C31F8C" w:rsidP="00980F3D">
            <w:pPr>
              <w:spacing w:before="120" w:after="0" w:line="264" w:lineRule="auto"/>
              <w:jc w:val="center"/>
              <w:rPr>
                <w:rFonts w:ascii="Calibri" w:eastAsia="Times New Roman" w:hAnsi="Calibri" w:cs="Calibri"/>
                <w:b/>
                <w:bCs/>
                <w:color w:val="000000"/>
                <w:lang w:val="en-GB" w:eastAsia="ca-ES"/>
              </w:rPr>
            </w:pPr>
            <w:r w:rsidRPr="00FB2882">
              <w:rPr>
                <w:rFonts w:eastAsia="Times New Roman" w:cs="Calibri"/>
                <w:b/>
                <w:bCs/>
                <w:color w:val="000000"/>
                <w:lang w:val="en-GB" w:eastAsia="ca-ES"/>
              </w:rPr>
              <w:t>[N</w:t>
            </w:r>
            <w:r w:rsidR="00980F3D" w:rsidRPr="00FB2882">
              <w:rPr>
                <w:rFonts w:eastAsia="Times New Roman" w:cs="Calibri"/>
                <w:b/>
                <w:bCs/>
                <w:color w:val="000000"/>
                <w:vertAlign w:val="subscript"/>
                <w:lang w:val="en-GB" w:eastAsia="ca-ES"/>
              </w:rPr>
              <w:t>men</w:t>
            </w:r>
            <w:r w:rsidRPr="00FB2882">
              <w:rPr>
                <w:rFonts w:eastAsia="Times New Roman" w:cs="Calibri"/>
                <w:b/>
                <w:bCs/>
                <w:color w:val="000000"/>
                <w:lang w:val="en-GB" w:eastAsia="ca-ES"/>
              </w:rPr>
              <w:t>]</w:t>
            </w:r>
          </w:p>
        </w:tc>
        <w:tc>
          <w:tcPr>
            <w:tcW w:w="921" w:type="dxa"/>
            <w:tcBorders>
              <w:bottom w:val="single" w:sz="4" w:space="0" w:color="auto"/>
            </w:tcBorders>
            <w:shd w:val="clear" w:color="auto" w:fill="auto"/>
            <w:vAlign w:val="center"/>
          </w:tcPr>
          <w:p w14:paraId="78515B6B" w14:textId="0D93B6B7" w:rsidR="00C31F8C" w:rsidRPr="00FB2882" w:rsidRDefault="00C31F8C" w:rsidP="00980F3D">
            <w:pPr>
              <w:spacing w:before="120" w:after="0" w:line="264" w:lineRule="auto"/>
              <w:jc w:val="center"/>
              <w:rPr>
                <w:rFonts w:ascii="Calibri" w:eastAsia="Times New Roman" w:hAnsi="Calibri" w:cs="Calibri"/>
                <w:b/>
                <w:bCs/>
                <w:color w:val="000000"/>
                <w:lang w:val="en-GB" w:eastAsia="ca-ES"/>
              </w:rPr>
            </w:pPr>
            <w:r w:rsidRPr="00FB2882">
              <w:rPr>
                <w:rFonts w:eastAsia="Times New Roman" w:cs="Calibri"/>
                <w:b/>
                <w:bCs/>
                <w:color w:val="000000"/>
                <w:lang w:val="en-GB" w:eastAsia="ca-ES"/>
              </w:rPr>
              <w:t>[%</w:t>
            </w:r>
            <w:r w:rsidR="00980F3D" w:rsidRPr="00FB2882">
              <w:rPr>
                <w:rFonts w:eastAsia="Times New Roman" w:cs="Calibri"/>
                <w:b/>
                <w:bCs/>
                <w:color w:val="000000"/>
                <w:vertAlign w:val="subscript"/>
                <w:lang w:val="en-GB" w:eastAsia="ca-ES"/>
              </w:rPr>
              <w:t>men</w:t>
            </w:r>
            <w:r w:rsidRPr="00FB2882">
              <w:rPr>
                <w:rFonts w:eastAsia="Times New Roman" w:cs="Calibri"/>
                <w:b/>
                <w:bCs/>
                <w:color w:val="000000"/>
                <w:lang w:val="en-GB" w:eastAsia="ca-ES"/>
              </w:rPr>
              <w:t>]</w:t>
            </w:r>
          </w:p>
        </w:tc>
      </w:tr>
      <w:tr w:rsidR="00C31F8C" w:rsidRPr="001348C5" w14:paraId="330AC186" w14:textId="77777777" w:rsidTr="00C31F8C">
        <w:trPr>
          <w:trHeight w:val="317"/>
          <w:jc w:val="center"/>
        </w:trPr>
        <w:tc>
          <w:tcPr>
            <w:tcW w:w="1638" w:type="dxa"/>
            <w:tcBorders>
              <w:top w:val="single" w:sz="4" w:space="0" w:color="auto"/>
              <w:bottom w:val="single" w:sz="4" w:space="0" w:color="auto"/>
            </w:tcBorders>
            <w:shd w:val="clear" w:color="auto" w:fill="auto"/>
            <w:vAlign w:val="center"/>
          </w:tcPr>
          <w:p w14:paraId="30326BF6" w14:textId="3D7905CC" w:rsidR="00C31F8C" w:rsidRPr="001348C5" w:rsidRDefault="00C31F8C" w:rsidP="00C31F8C">
            <w:pPr>
              <w:spacing w:after="0" w:line="264" w:lineRule="auto"/>
              <w:rPr>
                <w:rFonts w:ascii="Calibri" w:eastAsia="Times New Roman" w:hAnsi="Calibri" w:cs="Calibri"/>
                <w:color w:val="000000"/>
                <w:sz w:val="20"/>
                <w:szCs w:val="20"/>
                <w:lang w:eastAsia="ca-ES"/>
              </w:rPr>
            </w:pPr>
            <w:r>
              <w:rPr>
                <w:rFonts w:eastAsia="Times New Roman" w:cs="Calibri"/>
                <w:color w:val="000000"/>
                <w:sz w:val="20"/>
                <w:szCs w:val="20"/>
                <w:lang w:eastAsia="ca-ES"/>
              </w:rPr>
              <w:t>2018-2019</w:t>
            </w:r>
            <w:r w:rsidRPr="001348C5">
              <w:rPr>
                <w:rFonts w:eastAsia="Times New Roman" w:cs="Calibri"/>
                <w:color w:val="000000"/>
                <w:sz w:val="20"/>
                <w:szCs w:val="20"/>
                <w:lang w:eastAsia="ca-ES"/>
              </w:rPr>
              <w:t xml:space="preserve"> </w:t>
            </w:r>
          </w:p>
        </w:tc>
        <w:tc>
          <w:tcPr>
            <w:tcW w:w="1045" w:type="dxa"/>
            <w:tcBorders>
              <w:top w:val="single" w:sz="4" w:space="0" w:color="auto"/>
              <w:bottom w:val="single" w:sz="4" w:space="0" w:color="auto"/>
            </w:tcBorders>
            <w:shd w:val="clear" w:color="auto" w:fill="auto"/>
            <w:vAlign w:val="center"/>
          </w:tcPr>
          <w:p w14:paraId="1964928A" w14:textId="4058ECF0" w:rsidR="00C31F8C" w:rsidRPr="001348C5" w:rsidRDefault="00C31F8C" w:rsidP="00C31F8C">
            <w:pPr>
              <w:spacing w:after="0" w:line="264"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18</w:t>
            </w:r>
          </w:p>
        </w:tc>
        <w:tc>
          <w:tcPr>
            <w:tcW w:w="176" w:type="dxa"/>
            <w:tcBorders>
              <w:bottom w:val="single" w:sz="4" w:space="0" w:color="auto"/>
            </w:tcBorders>
            <w:shd w:val="clear" w:color="auto" w:fill="auto"/>
            <w:vAlign w:val="center"/>
          </w:tcPr>
          <w:p w14:paraId="42566743" w14:textId="77777777" w:rsidR="00C31F8C" w:rsidRPr="001348C5" w:rsidRDefault="00C31F8C" w:rsidP="008B2DD2">
            <w:pPr>
              <w:spacing w:after="0" w:line="264" w:lineRule="auto"/>
              <w:jc w:val="center"/>
              <w:rPr>
                <w:rFonts w:ascii="Calibri" w:eastAsia="Times New Roman" w:hAnsi="Calibri" w:cs="Calibri"/>
                <w:color w:val="000000"/>
                <w:sz w:val="20"/>
                <w:szCs w:val="20"/>
                <w:lang w:eastAsia="ca-ES"/>
              </w:rPr>
            </w:pPr>
          </w:p>
        </w:tc>
        <w:tc>
          <w:tcPr>
            <w:tcW w:w="938" w:type="dxa"/>
            <w:tcBorders>
              <w:top w:val="single" w:sz="4" w:space="0" w:color="auto"/>
              <w:bottom w:val="single" w:sz="4" w:space="0" w:color="auto"/>
            </w:tcBorders>
            <w:shd w:val="clear" w:color="auto" w:fill="auto"/>
            <w:vAlign w:val="center"/>
          </w:tcPr>
          <w:p w14:paraId="07C458D9" w14:textId="7933AA5A" w:rsidR="00C31F8C" w:rsidRPr="001348C5" w:rsidRDefault="00C31F8C" w:rsidP="008B2DD2">
            <w:pPr>
              <w:spacing w:after="0" w:line="264"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6</w:t>
            </w:r>
          </w:p>
        </w:tc>
        <w:tc>
          <w:tcPr>
            <w:tcW w:w="919" w:type="dxa"/>
            <w:tcBorders>
              <w:top w:val="single" w:sz="4" w:space="0" w:color="auto"/>
              <w:bottom w:val="single" w:sz="4" w:space="0" w:color="auto"/>
            </w:tcBorders>
            <w:shd w:val="clear" w:color="auto" w:fill="auto"/>
            <w:vAlign w:val="center"/>
          </w:tcPr>
          <w:p w14:paraId="129138B4" w14:textId="6DDC0FFE" w:rsidR="00C31F8C" w:rsidRPr="001348C5" w:rsidRDefault="00C31F8C" w:rsidP="00980F3D">
            <w:pPr>
              <w:spacing w:after="0" w:line="264"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33</w:t>
            </w:r>
            <w:r w:rsidR="00980F3D">
              <w:rPr>
                <w:rFonts w:ascii="Calibri" w:eastAsia="Times New Roman" w:hAnsi="Calibri" w:cs="Calibri"/>
                <w:color w:val="000000"/>
                <w:sz w:val="20"/>
                <w:szCs w:val="20"/>
                <w:lang w:eastAsia="ca-ES"/>
              </w:rPr>
              <w:t>.</w:t>
            </w:r>
            <w:r>
              <w:rPr>
                <w:rFonts w:ascii="Calibri" w:eastAsia="Times New Roman" w:hAnsi="Calibri" w:cs="Calibri"/>
                <w:color w:val="000000"/>
                <w:sz w:val="20"/>
                <w:szCs w:val="20"/>
                <w:lang w:eastAsia="ca-ES"/>
              </w:rPr>
              <w:t>3%</w:t>
            </w:r>
          </w:p>
        </w:tc>
        <w:tc>
          <w:tcPr>
            <w:tcW w:w="176" w:type="dxa"/>
            <w:tcBorders>
              <w:bottom w:val="single" w:sz="4" w:space="0" w:color="auto"/>
            </w:tcBorders>
            <w:shd w:val="clear" w:color="auto" w:fill="auto"/>
            <w:vAlign w:val="center"/>
          </w:tcPr>
          <w:p w14:paraId="683909E2" w14:textId="77777777" w:rsidR="00C31F8C" w:rsidRPr="001348C5" w:rsidRDefault="00C31F8C" w:rsidP="008B2DD2">
            <w:pPr>
              <w:spacing w:after="0" w:line="264" w:lineRule="auto"/>
              <w:jc w:val="center"/>
              <w:rPr>
                <w:rFonts w:ascii="Calibri" w:eastAsia="Times New Roman" w:hAnsi="Calibri" w:cs="Calibri"/>
                <w:color w:val="000000"/>
                <w:sz w:val="20"/>
                <w:szCs w:val="20"/>
                <w:lang w:eastAsia="ca-ES"/>
              </w:rPr>
            </w:pPr>
          </w:p>
        </w:tc>
        <w:tc>
          <w:tcPr>
            <w:tcW w:w="918" w:type="dxa"/>
            <w:tcBorders>
              <w:top w:val="single" w:sz="4" w:space="0" w:color="auto"/>
              <w:bottom w:val="single" w:sz="4" w:space="0" w:color="auto"/>
            </w:tcBorders>
            <w:shd w:val="clear" w:color="auto" w:fill="auto"/>
            <w:vAlign w:val="center"/>
          </w:tcPr>
          <w:p w14:paraId="6F3D21A7" w14:textId="05A216CE" w:rsidR="00C31F8C" w:rsidRPr="001348C5" w:rsidRDefault="00C31F8C" w:rsidP="00C31F8C">
            <w:pPr>
              <w:spacing w:after="0" w:line="264"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12</w:t>
            </w:r>
          </w:p>
        </w:tc>
        <w:tc>
          <w:tcPr>
            <w:tcW w:w="921" w:type="dxa"/>
            <w:tcBorders>
              <w:top w:val="single" w:sz="4" w:space="0" w:color="auto"/>
              <w:bottom w:val="single" w:sz="4" w:space="0" w:color="auto"/>
            </w:tcBorders>
            <w:shd w:val="clear" w:color="auto" w:fill="auto"/>
            <w:vAlign w:val="center"/>
          </w:tcPr>
          <w:p w14:paraId="1740FBDB" w14:textId="7890CBF7" w:rsidR="00C31F8C" w:rsidRPr="001348C5" w:rsidRDefault="00C31F8C" w:rsidP="00980F3D">
            <w:pPr>
              <w:spacing w:after="0" w:line="264" w:lineRule="auto"/>
              <w:jc w:val="center"/>
              <w:rPr>
                <w:rFonts w:ascii="Calibri" w:eastAsia="Times New Roman" w:hAnsi="Calibri" w:cs="Calibri"/>
                <w:color w:val="000000"/>
                <w:sz w:val="20"/>
                <w:szCs w:val="20"/>
                <w:lang w:eastAsia="ca-ES"/>
              </w:rPr>
            </w:pPr>
            <w:r>
              <w:rPr>
                <w:rFonts w:ascii="Calibri" w:eastAsia="Times New Roman" w:hAnsi="Calibri" w:cs="Calibri"/>
                <w:color w:val="000000"/>
                <w:sz w:val="20"/>
                <w:szCs w:val="20"/>
                <w:lang w:eastAsia="ca-ES"/>
              </w:rPr>
              <w:t>66</w:t>
            </w:r>
            <w:r w:rsidR="00980F3D">
              <w:rPr>
                <w:rFonts w:ascii="Calibri" w:eastAsia="Times New Roman" w:hAnsi="Calibri" w:cs="Calibri"/>
                <w:color w:val="000000"/>
                <w:sz w:val="20"/>
                <w:szCs w:val="20"/>
                <w:lang w:eastAsia="ca-ES"/>
              </w:rPr>
              <w:t>.</w:t>
            </w:r>
            <w:r>
              <w:rPr>
                <w:rFonts w:ascii="Calibri" w:eastAsia="Times New Roman" w:hAnsi="Calibri" w:cs="Calibri"/>
                <w:color w:val="000000"/>
                <w:sz w:val="20"/>
                <w:szCs w:val="20"/>
                <w:lang w:eastAsia="ca-ES"/>
              </w:rPr>
              <w:t>7%</w:t>
            </w:r>
          </w:p>
        </w:tc>
      </w:tr>
    </w:tbl>
    <w:p w14:paraId="70457CB4" w14:textId="320E661A" w:rsidR="00B212C4" w:rsidRPr="008A4B92" w:rsidRDefault="008A4B92" w:rsidP="00980F3D">
      <w:pPr>
        <w:spacing w:before="120" w:after="120" w:line="264" w:lineRule="auto"/>
        <w:jc w:val="both"/>
        <w:rPr>
          <w:lang w:val="en-GB"/>
        </w:rPr>
      </w:pPr>
      <w:r w:rsidRPr="008A4B92">
        <w:rPr>
          <w:lang w:val="en-GB"/>
        </w:rPr>
        <w:t>A table with the v</w:t>
      </w:r>
      <w:r>
        <w:rPr>
          <w:lang w:val="en-GB"/>
        </w:rPr>
        <w:t>a</w:t>
      </w:r>
      <w:r w:rsidRPr="008A4B92">
        <w:rPr>
          <w:lang w:val="en-GB"/>
        </w:rPr>
        <w:t>lues of the acad</w:t>
      </w:r>
      <w:r>
        <w:rPr>
          <w:lang w:val="en-GB"/>
        </w:rPr>
        <w:t>e</w:t>
      </w:r>
      <w:r w:rsidRPr="008A4B92">
        <w:rPr>
          <w:lang w:val="en-GB"/>
        </w:rPr>
        <w:t xml:space="preserve">mic years from </w:t>
      </w:r>
      <w:r w:rsidR="00B212C4" w:rsidRPr="008A4B92">
        <w:rPr>
          <w:lang w:val="en-GB"/>
        </w:rPr>
        <w:t>2014-15</w:t>
      </w:r>
      <w:r w:rsidRPr="008A4B92">
        <w:rPr>
          <w:lang w:val="en-GB"/>
        </w:rPr>
        <w:t xml:space="preserve"> to</w:t>
      </w:r>
      <w:r w:rsidR="00B212C4" w:rsidRPr="008A4B92">
        <w:rPr>
          <w:lang w:val="en-GB"/>
        </w:rPr>
        <w:t xml:space="preserve"> 2017-18 </w:t>
      </w:r>
      <w:r w:rsidRPr="008A4B92">
        <w:rPr>
          <w:lang w:val="en-GB"/>
        </w:rPr>
        <w:t>has been included in the updated version of the Gender Equality Plan.</w:t>
      </w:r>
    </w:p>
    <w:p w14:paraId="61E22784" w14:textId="75DB32E9" w:rsidR="00E21259" w:rsidRPr="00D0117B" w:rsidRDefault="00E21259" w:rsidP="00E21259">
      <w:pPr>
        <w:pStyle w:val="Heading41"/>
        <w:numPr>
          <w:ilvl w:val="0"/>
          <w:numId w:val="0"/>
        </w:numPr>
        <w:ind w:left="862" w:hanging="862"/>
        <w:rPr>
          <w:b w:val="0"/>
          <w:sz w:val="24"/>
        </w:rPr>
      </w:pPr>
      <w:r w:rsidRPr="00135EC6">
        <w:rPr>
          <w:b w:val="0"/>
          <w:sz w:val="24"/>
        </w:rPr>
        <w:t>CONSIDERA</w:t>
      </w:r>
      <w:r w:rsidR="008A4B92">
        <w:rPr>
          <w:b w:val="0"/>
          <w:sz w:val="24"/>
        </w:rPr>
        <w:t>T</w:t>
      </w:r>
      <w:r w:rsidRPr="00135EC6">
        <w:rPr>
          <w:b w:val="0"/>
          <w:sz w:val="24"/>
        </w:rPr>
        <w:t>IONS</w:t>
      </w:r>
    </w:p>
    <w:p w14:paraId="3C12DA34" w14:textId="356741D8" w:rsidR="00E21259" w:rsidRPr="008A4B92" w:rsidRDefault="008A4B92" w:rsidP="00E21259">
      <w:pPr>
        <w:pStyle w:val="Prrafodelista"/>
        <w:numPr>
          <w:ilvl w:val="0"/>
          <w:numId w:val="22"/>
        </w:numPr>
        <w:spacing w:after="120" w:line="264" w:lineRule="auto"/>
        <w:ind w:left="714" w:hanging="357"/>
        <w:contextualSpacing w:val="0"/>
        <w:jc w:val="both"/>
        <w:rPr>
          <w:lang w:val="en-GB"/>
        </w:rPr>
      </w:pPr>
      <w:r w:rsidRPr="008A4B92">
        <w:rPr>
          <w:lang w:val="en-GB"/>
        </w:rPr>
        <w:t>Activities carried out in 2018</w:t>
      </w:r>
      <w:r w:rsidR="00E21259" w:rsidRPr="008A4B92">
        <w:rPr>
          <w:lang w:val="en-GB"/>
        </w:rPr>
        <w:t>:</w:t>
      </w:r>
    </w:p>
    <w:p w14:paraId="3A49E245" w14:textId="11812910" w:rsidR="00E21259" w:rsidRPr="008E1268" w:rsidRDefault="008A4B92" w:rsidP="00E21259">
      <w:pPr>
        <w:pStyle w:val="Prrafodelista"/>
        <w:numPr>
          <w:ilvl w:val="0"/>
          <w:numId w:val="35"/>
        </w:numPr>
        <w:spacing w:after="120" w:line="264" w:lineRule="auto"/>
        <w:contextualSpacing w:val="0"/>
        <w:jc w:val="both"/>
        <w:rPr>
          <w:lang w:val="en-GB"/>
        </w:rPr>
      </w:pPr>
      <w:r w:rsidRPr="008E1268">
        <w:rPr>
          <w:lang w:val="en-GB"/>
        </w:rPr>
        <w:t>The Plan was approved by IFAE’s Consell de Go</w:t>
      </w:r>
      <w:r w:rsidR="00E21259" w:rsidRPr="008E1268">
        <w:rPr>
          <w:lang w:val="en-GB"/>
        </w:rPr>
        <w:t>vern (26/07/2018).</w:t>
      </w:r>
    </w:p>
    <w:p w14:paraId="3F7A41B1" w14:textId="01509A66" w:rsidR="00E21259" w:rsidRPr="008E1268" w:rsidRDefault="008A4B92" w:rsidP="00E21259">
      <w:pPr>
        <w:pStyle w:val="Prrafodelista"/>
        <w:numPr>
          <w:ilvl w:val="0"/>
          <w:numId w:val="35"/>
        </w:numPr>
        <w:spacing w:after="120" w:line="264" w:lineRule="auto"/>
        <w:contextualSpacing w:val="0"/>
        <w:jc w:val="both"/>
        <w:rPr>
          <w:lang w:val="en-GB"/>
        </w:rPr>
      </w:pPr>
      <w:r w:rsidRPr="008E1268">
        <w:rPr>
          <w:lang w:val="en-GB"/>
        </w:rPr>
        <w:t>The Plan was included in IFAE’s repository (04/09/2018).</w:t>
      </w:r>
    </w:p>
    <w:p w14:paraId="5036E7DC" w14:textId="728E16BD" w:rsidR="00E21259" w:rsidRPr="008E1268" w:rsidRDefault="00E21259" w:rsidP="00E21259">
      <w:pPr>
        <w:pStyle w:val="Prrafodelista"/>
        <w:numPr>
          <w:ilvl w:val="0"/>
          <w:numId w:val="35"/>
        </w:numPr>
        <w:spacing w:after="120" w:line="264" w:lineRule="auto"/>
        <w:contextualSpacing w:val="0"/>
        <w:jc w:val="both"/>
        <w:rPr>
          <w:lang w:val="en-GB"/>
        </w:rPr>
      </w:pPr>
      <w:r w:rsidRPr="008E1268">
        <w:rPr>
          <w:lang w:val="en-GB"/>
        </w:rPr>
        <w:t>Com</w:t>
      </w:r>
      <w:r w:rsidR="008A4B92" w:rsidRPr="008E1268">
        <w:rPr>
          <w:lang w:val="en-GB"/>
        </w:rPr>
        <w:t>munication to all personnel working at IFAE of the approval of the Plan and its contents (including the</w:t>
      </w:r>
      <w:r w:rsidR="008E1268">
        <w:rPr>
          <w:lang w:val="en-GB"/>
        </w:rPr>
        <w:t xml:space="preserve"> </w:t>
      </w:r>
      <w:r w:rsidR="008A4B92" w:rsidRPr="008E1268">
        <w:rPr>
          <w:lang w:val="en-GB"/>
        </w:rPr>
        <w:t xml:space="preserve">indicators) through the internal </w:t>
      </w:r>
      <w:r w:rsidRPr="008E1268">
        <w:rPr>
          <w:i/>
          <w:lang w:val="en-GB"/>
        </w:rPr>
        <w:t>Newsletter</w:t>
      </w:r>
      <w:r w:rsidR="008A4B92" w:rsidRPr="008E1268">
        <w:rPr>
          <w:lang w:val="en-GB"/>
        </w:rPr>
        <w:t xml:space="preserve"> and a </w:t>
      </w:r>
      <w:r w:rsidRPr="008E1268">
        <w:rPr>
          <w:i/>
          <w:lang w:val="en-GB"/>
        </w:rPr>
        <w:t>Pizza Seminar</w:t>
      </w:r>
      <w:r w:rsidRPr="008E1268">
        <w:rPr>
          <w:lang w:val="en-GB"/>
        </w:rPr>
        <w:t xml:space="preserve"> (</w:t>
      </w:r>
      <w:r w:rsidR="008E1268" w:rsidRPr="008E1268">
        <w:rPr>
          <w:lang w:val="en-GB"/>
        </w:rPr>
        <w:t>held on</w:t>
      </w:r>
      <w:r w:rsidRPr="008E1268">
        <w:rPr>
          <w:lang w:val="en-GB"/>
        </w:rPr>
        <w:t xml:space="preserve"> 03/10/2018).</w:t>
      </w:r>
    </w:p>
    <w:p w14:paraId="6569C47A" w14:textId="0C60A45C" w:rsidR="00E21259" w:rsidRPr="005928F0" w:rsidRDefault="008E1268" w:rsidP="00E21259">
      <w:pPr>
        <w:pStyle w:val="Prrafodelista"/>
        <w:numPr>
          <w:ilvl w:val="0"/>
          <w:numId w:val="35"/>
        </w:numPr>
        <w:spacing w:after="120" w:line="264" w:lineRule="auto"/>
        <w:contextualSpacing w:val="0"/>
        <w:jc w:val="both"/>
        <w:rPr>
          <w:lang w:val="en-GB"/>
        </w:rPr>
      </w:pPr>
      <w:r w:rsidRPr="005928F0">
        <w:rPr>
          <w:lang w:val="en-GB"/>
        </w:rPr>
        <w:t xml:space="preserve">Taking part in BIST’s call </w:t>
      </w:r>
      <w:r w:rsidR="00E21259" w:rsidRPr="005928F0">
        <w:rPr>
          <w:i/>
          <w:lang w:val="en-GB"/>
        </w:rPr>
        <w:t>Mothers of Science</w:t>
      </w:r>
      <w:r w:rsidR="00E21259" w:rsidRPr="005928F0">
        <w:rPr>
          <w:lang w:val="en-GB"/>
        </w:rPr>
        <w:t>.</w:t>
      </w:r>
    </w:p>
    <w:p w14:paraId="25A36931" w14:textId="0CB0D2B0" w:rsidR="00E21259" w:rsidRPr="005928F0" w:rsidRDefault="005928F0" w:rsidP="00E21259">
      <w:pPr>
        <w:pStyle w:val="Prrafodelista"/>
        <w:numPr>
          <w:ilvl w:val="0"/>
          <w:numId w:val="35"/>
        </w:numPr>
        <w:spacing w:after="120" w:line="264" w:lineRule="auto"/>
        <w:contextualSpacing w:val="0"/>
        <w:jc w:val="both"/>
        <w:rPr>
          <w:lang w:val="en-GB"/>
        </w:rPr>
      </w:pPr>
      <w:r w:rsidRPr="005928F0">
        <w:rPr>
          <w:lang w:val="en-GB"/>
        </w:rPr>
        <w:t>Including a sentence in all job openings stating IFAE’s commitment with equ</w:t>
      </w:r>
      <w:r>
        <w:rPr>
          <w:lang w:val="en-GB"/>
        </w:rPr>
        <w:t>a</w:t>
      </w:r>
      <w:r w:rsidRPr="005928F0">
        <w:rPr>
          <w:lang w:val="en-GB"/>
        </w:rPr>
        <w:t>lity and non</w:t>
      </w:r>
      <w:r w:rsidR="0089170B">
        <w:rPr>
          <w:lang w:val="en-GB"/>
        </w:rPr>
        <w:t>-</w:t>
      </w:r>
      <w:r w:rsidRPr="005928F0">
        <w:rPr>
          <w:lang w:val="en-GB"/>
        </w:rPr>
        <w:t>discrimination on any grounds.</w:t>
      </w:r>
    </w:p>
    <w:p w14:paraId="090753B9" w14:textId="78D12CA7" w:rsidR="00E21259" w:rsidRPr="005928F0" w:rsidRDefault="005928F0" w:rsidP="00E21259">
      <w:pPr>
        <w:pStyle w:val="Prrafodelista"/>
        <w:numPr>
          <w:ilvl w:val="0"/>
          <w:numId w:val="35"/>
        </w:numPr>
        <w:spacing w:after="120" w:line="264" w:lineRule="auto"/>
        <w:contextualSpacing w:val="0"/>
        <w:jc w:val="both"/>
        <w:rPr>
          <w:lang w:val="en-GB"/>
        </w:rPr>
      </w:pPr>
      <w:r w:rsidRPr="005928F0">
        <w:rPr>
          <w:lang w:val="en-GB"/>
        </w:rPr>
        <w:t>Gathering statistics, with a gender approach, of IFAE’s job openings.</w:t>
      </w:r>
      <w:r w:rsidR="00E21259" w:rsidRPr="005928F0">
        <w:rPr>
          <w:lang w:val="en-GB"/>
        </w:rPr>
        <w:t xml:space="preserve"> </w:t>
      </w:r>
    </w:p>
    <w:p w14:paraId="7923884A" w14:textId="3465FE7B" w:rsidR="00E21259" w:rsidRPr="005928F0" w:rsidRDefault="005928F0" w:rsidP="00E21259">
      <w:pPr>
        <w:pStyle w:val="Prrafodelista"/>
        <w:numPr>
          <w:ilvl w:val="0"/>
          <w:numId w:val="35"/>
        </w:numPr>
        <w:spacing w:after="120" w:line="264" w:lineRule="auto"/>
        <w:contextualSpacing w:val="0"/>
        <w:jc w:val="both"/>
        <w:rPr>
          <w:lang w:val="en-GB"/>
        </w:rPr>
      </w:pPr>
      <w:r w:rsidRPr="005928F0">
        <w:rPr>
          <w:lang w:val="en-GB"/>
        </w:rPr>
        <w:t xml:space="preserve">Updating, as on </w:t>
      </w:r>
      <w:r w:rsidR="00E21259" w:rsidRPr="005928F0">
        <w:rPr>
          <w:lang w:val="en-GB"/>
        </w:rPr>
        <w:t xml:space="preserve">a 01/01/2019, </w:t>
      </w:r>
      <w:r w:rsidRPr="005928F0">
        <w:rPr>
          <w:lang w:val="en-GB"/>
        </w:rPr>
        <w:t>the measures of the indicators of the Gender E</w:t>
      </w:r>
      <w:r>
        <w:rPr>
          <w:lang w:val="en-GB"/>
        </w:rPr>
        <w:t>q</w:t>
      </w:r>
      <w:r w:rsidRPr="005928F0">
        <w:rPr>
          <w:lang w:val="en-GB"/>
        </w:rPr>
        <w:t xml:space="preserve">uality </w:t>
      </w:r>
      <w:r w:rsidR="00E21259" w:rsidRPr="005928F0">
        <w:rPr>
          <w:lang w:val="en-GB"/>
        </w:rPr>
        <w:t>Pla</w:t>
      </w:r>
      <w:r w:rsidRPr="005928F0">
        <w:rPr>
          <w:lang w:val="en-GB"/>
        </w:rPr>
        <w:t>n</w:t>
      </w:r>
      <w:r w:rsidR="00E21259" w:rsidRPr="005928F0">
        <w:rPr>
          <w:lang w:val="en-GB"/>
        </w:rPr>
        <w:t xml:space="preserve">. </w:t>
      </w:r>
    </w:p>
    <w:p w14:paraId="633085E7" w14:textId="0B2C40D6" w:rsidR="00E21259" w:rsidRPr="00E21259" w:rsidRDefault="00C7408B" w:rsidP="00FB2882">
      <w:pPr>
        <w:pStyle w:val="Prrafodelista"/>
        <w:numPr>
          <w:ilvl w:val="0"/>
          <w:numId w:val="35"/>
        </w:numPr>
        <w:spacing w:after="120" w:line="264" w:lineRule="auto"/>
        <w:contextualSpacing w:val="0"/>
        <w:jc w:val="both"/>
      </w:pPr>
      <w:r w:rsidRPr="00C7408B">
        <w:rPr>
          <w:lang w:val="en-GB"/>
        </w:rPr>
        <w:t xml:space="preserve">Enhance the indicators of the Plan by adding new ones dealing with </w:t>
      </w:r>
      <w:r w:rsidRPr="00FB2882">
        <w:rPr>
          <w:lang w:val="en-GB"/>
        </w:rPr>
        <w:t xml:space="preserve">personnel </w:t>
      </w:r>
      <w:r w:rsidR="00FB2882">
        <w:rPr>
          <w:lang w:val="en-GB"/>
        </w:rPr>
        <w:t>a</w:t>
      </w:r>
      <w:r w:rsidRPr="00FB2882">
        <w:rPr>
          <w:lang w:val="en-GB"/>
        </w:rPr>
        <w:t xml:space="preserve">scribed to IFAE (though not hired by it), </w:t>
      </w:r>
      <w:r w:rsidR="00FB2882" w:rsidRPr="00FB2882">
        <w:rPr>
          <w:lang w:val="en-GB"/>
        </w:rPr>
        <w:t xml:space="preserve">the selection processes, wages, and students of the </w:t>
      </w:r>
      <w:r w:rsidR="00E21259" w:rsidRPr="00FB2882">
        <w:rPr>
          <w:i/>
          <w:lang w:val="en-GB"/>
        </w:rPr>
        <w:t>High Energy Physics, Astrophysics and Cosmology</w:t>
      </w:r>
      <w:r w:rsidR="00FB2882" w:rsidRPr="00FB2882">
        <w:rPr>
          <w:i/>
          <w:lang w:val="en-GB"/>
        </w:rPr>
        <w:t xml:space="preserve"> </w:t>
      </w:r>
      <w:r w:rsidR="00FB2882" w:rsidRPr="00FB2882">
        <w:rPr>
          <w:lang w:val="en-GB"/>
        </w:rPr>
        <w:t>postgrade.</w:t>
      </w:r>
    </w:p>
    <w:p w14:paraId="578DD50B" w14:textId="22855085" w:rsidR="00E21259" w:rsidRPr="00C30B09" w:rsidRDefault="00E21259" w:rsidP="00E21259">
      <w:pPr>
        <w:pStyle w:val="Prrafodelista"/>
        <w:numPr>
          <w:ilvl w:val="0"/>
          <w:numId w:val="35"/>
        </w:numPr>
        <w:spacing w:after="120" w:line="264" w:lineRule="auto"/>
        <w:contextualSpacing w:val="0"/>
        <w:jc w:val="both"/>
        <w:rPr>
          <w:lang w:val="en-GB"/>
        </w:rPr>
      </w:pPr>
      <w:r w:rsidRPr="00C30B09">
        <w:rPr>
          <w:lang w:val="en-GB"/>
        </w:rPr>
        <w:t>Adhe</w:t>
      </w:r>
      <w:r w:rsidR="00C30B09" w:rsidRPr="00C30B09">
        <w:rPr>
          <w:lang w:val="en-GB"/>
        </w:rPr>
        <w:t>ring to CERCA’s Code of Conduct, with the expl</w:t>
      </w:r>
      <w:r w:rsidR="00942DCD">
        <w:rPr>
          <w:lang w:val="en-GB"/>
        </w:rPr>
        <w:t>i</w:t>
      </w:r>
      <w:r w:rsidR="00C30B09" w:rsidRPr="00C30B09">
        <w:rPr>
          <w:lang w:val="en-GB"/>
        </w:rPr>
        <w:t>cit co</w:t>
      </w:r>
      <w:r w:rsidR="00942DCD">
        <w:rPr>
          <w:lang w:val="en-GB"/>
        </w:rPr>
        <w:t>m</w:t>
      </w:r>
      <w:r w:rsidR="00C30B09" w:rsidRPr="00C30B09">
        <w:rPr>
          <w:lang w:val="en-GB"/>
        </w:rPr>
        <w:t>mit</w:t>
      </w:r>
      <w:r w:rsidR="00942DCD">
        <w:rPr>
          <w:lang w:val="en-GB"/>
        </w:rPr>
        <w:t>m</w:t>
      </w:r>
      <w:r w:rsidR="00C30B09" w:rsidRPr="00C30B09">
        <w:rPr>
          <w:lang w:val="en-GB"/>
        </w:rPr>
        <w:t xml:space="preserve">ent of respect for diversity, including the gender perspective. </w:t>
      </w:r>
    </w:p>
    <w:p w14:paraId="7732F6F0" w14:textId="455D5F86" w:rsidR="00E21259" w:rsidRPr="00C30B09" w:rsidRDefault="00C30B09" w:rsidP="00E21259">
      <w:pPr>
        <w:pStyle w:val="Prrafodelista"/>
        <w:numPr>
          <w:ilvl w:val="0"/>
          <w:numId w:val="35"/>
        </w:numPr>
        <w:spacing w:after="120" w:line="264" w:lineRule="auto"/>
        <w:contextualSpacing w:val="0"/>
        <w:jc w:val="both"/>
        <w:rPr>
          <w:lang w:val="en-GB"/>
        </w:rPr>
      </w:pPr>
      <w:r w:rsidRPr="00C30B09">
        <w:rPr>
          <w:lang w:val="en-GB"/>
        </w:rPr>
        <w:t>Involvement in the activi</w:t>
      </w:r>
      <w:r>
        <w:rPr>
          <w:lang w:val="en-GB"/>
        </w:rPr>
        <w:t>ti</w:t>
      </w:r>
      <w:r w:rsidRPr="00C30B09">
        <w:rPr>
          <w:lang w:val="en-GB"/>
        </w:rPr>
        <w:t xml:space="preserve">es of the </w:t>
      </w:r>
      <w:r w:rsidR="00E21259" w:rsidRPr="00C30B09">
        <w:rPr>
          <w:i/>
          <w:lang w:val="en-GB"/>
        </w:rPr>
        <w:t>Biennal Ciutat i Ciència</w:t>
      </w:r>
      <w:r>
        <w:rPr>
          <w:lang w:val="en-GB"/>
        </w:rPr>
        <w:t>, organi</w:t>
      </w:r>
      <w:r w:rsidRPr="00C30B09">
        <w:rPr>
          <w:lang w:val="en-GB"/>
        </w:rPr>
        <w:t xml:space="preserve">sed by Barcelona City Council, and of the </w:t>
      </w:r>
      <w:r w:rsidR="00E21259" w:rsidRPr="00C30B09">
        <w:rPr>
          <w:i/>
          <w:lang w:val="en-GB"/>
        </w:rPr>
        <w:t>International Day of Women and Girls in Science</w:t>
      </w:r>
      <w:r w:rsidR="00E21259" w:rsidRPr="00C30B09">
        <w:rPr>
          <w:lang w:val="en-GB"/>
        </w:rPr>
        <w:t>.</w:t>
      </w:r>
    </w:p>
    <w:p w14:paraId="1E1B70E7" w14:textId="0BE082F1" w:rsidR="0059311A" w:rsidRPr="00F86D10" w:rsidRDefault="00C148F0" w:rsidP="0059311A">
      <w:pPr>
        <w:pStyle w:val="Prrafodelista"/>
        <w:numPr>
          <w:ilvl w:val="0"/>
          <w:numId w:val="22"/>
        </w:numPr>
        <w:spacing w:after="120" w:line="264" w:lineRule="auto"/>
        <w:ind w:left="714" w:hanging="357"/>
        <w:contextualSpacing w:val="0"/>
        <w:jc w:val="both"/>
        <w:rPr>
          <w:lang w:val="en-GB"/>
        </w:rPr>
      </w:pPr>
      <w:r w:rsidRPr="00F86D10">
        <w:rPr>
          <w:lang w:val="en-GB"/>
        </w:rPr>
        <w:t>As for the evolution</w:t>
      </w:r>
      <w:r w:rsidR="00F86D10" w:rsidRPr="00F86D10">
        <w:rPr>
          <w:lang w:val="en-GB"/>
        </w:rPr>
        <w:t xml:space="preserve"> of the indicators, the Gender equality Committee highlights:</w:t>
      </w:r>
    </w:p>
    <w:p w14:paraId="1965B552" w14:textId="5C5558DE" w:rsidR="00F86D10" w:rsidRPr="00F86D10" w:rsidRDefault="00F86D10" w:rsidP="0059311A">
      <w:pPr>
        <w:pStyle w:val="Prrafodelista"/>
        <w:numPr>
          <w:ilvl w:val="0"/>
          <w:numId w:val="36"/>
        </w:numPr>
        <w:spacing w:after="120" w:line="264" w:lineRule="auto"/>
        <w:contextualSpacing w:val="0"/>
        <w:jc w:val="both"/>
        <w:rPr>
          <w:lang w:val="en-GB"/>
        </w:rPr>
      </w:pPr>
      <w:r w:rsidRPr="00F86D10">
        <w:rPr>
          <w:lang w:val="en-GB"/>
        </w:rPr>
        <w:t xml:space="preserve"> The increase of the share of women at the predoc and postdoc stages, as a consequence of a notorious incre</w:t>
      </w:r>
      <w:r>
        <w:rPr>
          <w:lang w:val="en-GB"/>
        </w:rPr>
        <w:t>a</w:t>
      </w:r>
      <w:r w:rsidRPr="00F86D10">
        <w:rPr>
          <w:lang w:val="en-GB"/>
        </w:rPr>
        <w:t xml:space="preserve">se of the share of women in recent contracts. </w:t>
      </w:r>
      <w:r>
        <w:rPr>
          <w:lang w:val="en-GB"/>
        </w:rPr>
        <w:t>The Committee considers worth a close follow up of this indicator in order to establish whether it reveals a trending change or simply a statistical fluctuation.</w:t>
      </w:r>
    </w:p>
    <w:p w14:paraId="65045E3B" w14:textId="7F6B2244" w:rsidR="00473EB2" w:rsidRPr="00925938" w:rsidRDefault="00920D9C" w:rsidP="0059311A">
      <w:pPr>
        <w:pStyle w:val="Prrafodelista"/>
        <w:numPr>
          <w:ilvl w:val="0"/>
          <w:numId w:val="36"/>
        </w:numPr>
        <w:spacing w:after="120" w:line="264" w:lineRule="auto"/>
        <w:contextualSpacing w:val="0"/>
        <w:jc w:val="both"/>
        <w:rPr>
          <w:lang w:val="en-GB"/>
        </w:rPr>
      </w:pPr>
      <w:r w:rsidRPr="00925938">
        <w:rPr>
          <w:lang w:val="en-GB"/>
        </w:rPr>
        <w:lastRenderedPageBreak/>
        <w:t xml:space="preserve">The stand-still </w:t>
      </w:r>
      <w:r w:rsidR="00925938" w:rsidRPr="00925938">
        <w:rPr>
          <w:lang w:val="en-GB"/>
        </w:rPr>
        <w:t>values of the indicators of government and advisory bodies and management of research projects.</w:t>
      </w:r>
    </w:p>
    <w:p w14:paraId="362ACB1D" w14:textId="1BD9FE92" w:rsidR="0059311A" w:rsidRPr="00E17A4F" w:rsidRDefault="00925938" w:rsidP="0059311A">
      <w:pPr>
        <w:pStyle w:val="Prrafodelista"/>
        <w:numPr>
          <w:ilvl w:val="0"/>
          <w:numId w:val="22"/>
        </w:numPr>
        <w:spacing w:after="120" w:line="264" w:lineRule="auto"/>
        <w:ind w:left="714" w:hanging="357"/>
        <w:contextualSpacing w:val="0"/>
        <w:jc w:val="both"/>
        <w:rPr>
          <w:lang w:val="en-GB"/>
        </w:rPr>
      </w:pPr>
      <w:r w:rsidRPr="00E17A4F">
        <w:rPr>
          <w:lang w:val="en-GB"/>
        </w:rPr>
        <w:t>As for selection processes, the Gender equality Committee highlights:</w:t>
      </w:r>
    </w:p>
    <w:p w14:paraId="781DCC29" w14:textId="419CF844" w:rsidR="00E17A4F" w:rsidRPr="00E17A4F" w:rsidRDefault="00E17A4F" w:rsidP="0059311A">
      <w:pPr>
        <w:pStyle w:val="Prrafodelista"/>
        <w:numPr>
          <w:ilvl w:val="0"/>
          <w:numId w:val="36"/>
        </w:numPr>
        <w:spacing w:after="120" w:line="264" w:lineRule="auto"/>
        <w:contextualSpacing w:val="0"/>
        <w:jc w:val="both"/>
      </w:pPr>
      <w:r w:rsidRPr="00E17A4F">
        <w:rPr>
          <w:lang w:val="en-GB"/>
        </w:rPr>
        <w:t xml:space="preserve">The statistics currently available, mostly retrospective, are heterogeneous </w:t>
      </w:r>
      <w:r>
        <w:rPr>
          <w:lang w:val="en-GB"/>
        </w:rPr>
        <w:t xml:space="preserve">(in some cases they refer to all applications received and in some cases just to the short list), so an homogenous criterium to gather them must be agreed. </w:t>
      </w:r>
    </w:p>
    <w:p w14:paraId="3AF11C4E" w14:textId="4726319F" w:rsidR="00E45E2A" w:rsidRPr="00E45E2A" w:rsidRDefault="00E45E2A" w:rsidP="0059311A">
      <w:pPr>
        <w:pStyle w:val="Prrafodelista"/>
        <w:numPr>
          <w:ilvl w:val="0"/>
          <w:numId w:val="36"/>
        </w:numPr>
        <w:spacing w:after="120" w:line="264" w:lineRule="auto"/>
        <w:contextualSpacing w:val="0"/>
        <w:jc w:val="both"/>
        <w:rPr>
          <w:lang w:val="en-GB"/>
        </w:rPr>
      </w:pPr>
      <w:r w:rsidRPr="00E45E2A">
        <w:rPr>
          <w:lang w:val="en-GB"/>
        </w:rPr>
        <w:t xml:space="preserve">Jobs openings should include an </w:t>
      </w:r>
      <w:r>
        <w:rPr>
          <w:lang w:val="en-GB"/>
        </w:rPr>
        <w:t>expli</w:t>
      </w:r>
      <w:r w:rsidRPr="00E45E2A">
        <w:rPr>
          <w:lang w:val="en-GB"/>
        </w:rPr>
        <w:t>cit statement e</w:t>
      </w:r>
      <w:r>
        <w:rPr>
          <w:lang w:val="en-GB"/>
        </w:rPr>
        <w:t>n</w:t>
      </w:r>
      <w:r w:rsidRPr="00E45E2A">
        <w:rPr>
          <w:lang w:val="en-GB"/>
        </w:rPr>
        <w:t>couraging women to apply.</w:t>
      </w:r>
    </w:p>
    <w:p w14:paraId="5B222E69" w14:textId="6981691C" w:rsidR="0059311A" w:rsidRPr="00A05340" w:rsidRDefault="00A05340" w:rsidP="0059311A">
      <w:pPr>
        <w:pStyle w:val="Prrafodelista"/>
        <w:numPr>
          <w:ilvl w:val="0"/>
          <w:numId w:val="36"/>
        </w:numPr>
        <w:spacing w:after="120" w:line="264" w:lineRule="auto"/>
        <w:contextualSpacing w:val="0"/>
        <w:jc w:val="both"/>
        <w:rPr>
          <w:lang w:val="en-GB"/>
        </w:rPr>
      </w:pPr>
      <w:r w:rsidRPr="00A05340">
        <w:rPr>
          <w:lang w:val="en-GB"/>
        </w:rPr>
        <w:t>Further ahead, and depending on the evolution of the indicators, one might discuss about introducing a</w:t>
      </w:r>
      <w:r>
        <w:rPr>
          <w:lang w:val="en-GB"/>
        </w:rPr>
        <w:t>n</w:t>
      </w:r>
      <w:r w:rsidRPr="00A05340">
        <w:rPr>
          <w:lang w:val="en-GB"/>
        </w:rPr>
        <w:t xml:space="preserve"> anon</w:t>
      </w:r>
      <w:r>
        <w:rPr>
          <w:lang w:val="en-GB"/>
        </w:rPr>
        <w:t>y</w:t>
      </w:r>
      <w:r w:rsidRPr="00A05340">
        <w:rPr>
          <w:lang w:val="en-GB"/>
        </w:rPr>
        <w:t xml:space="preserve">mity phase </w:t>
      </w:r>
      <w:r>
        <w:rPr>
          <w:lang w:val="en-GB"/>
        </w:rPr>
        <w:t>at some stage of the selection process.</w:t>
      </w:r>
    </w:p>
    <w:p w14:paraId="6592D0A4" w14:textId="73812E61" w:rsidR="0059311A" w:rsidRPr="00A05340" w:rsidRDefault="00A05340" w:rsidP="000F7FF1">
      <w:pPr>
        <w:pStyle w:val="Prrafodelista"/>
        <w:numPr>
          <w:ilvl w:val="0"/>
          <w:numId w:val="37"/>
        </w:numPr>
        <w:spacing w:after="120" w:line="264" w:lineRule="auto"/>
        <w:ind w:hanging="357"/>
        <w:contextualSpacing w:val="0"/>
        <w:jc w:val="both"/>
        <w:rPr>
          <w:lang w:val="en-GB"/>
        </w:rPr>
      </w:pPr>
      <w:r w:rsidRPr="00A05340">
        <w:rPr>
          <w:lang w:val="en-GB"/>
        </w:rPr>
        <w:t>The Committee considers that the degree of awareness about gender issues and of knowledge of the contents of the Gender Equality Plan at IFAE is low. In order to enhance the awareness</w:t>
      </w:r>
      <w:r w:rsidR="0089170B">
        <w:rPr>
          <w:lang w:val="en-GB"/>
        </w:rPr>
        <w:t>, the Committee</w:t>
      </w:r>
      <w:r w:rsidRPr="00A05340">
        <w:rPr>
          <w:lang w:val="en-GB"/>
        </w:rPr>
        <w:t>:</w:t>
      </w:r>
    </w:p>
    <w:p w14:paraId="79383D42" w14:textId="68EE9DEB" w:rsidR="00E21259" w:rsidRPr="00526530" w:rsidRDefault="0089170B" w:rsidP="000F7FF1">
      <w:pPr>
        <w:pStyle w:val="Prrafodelista"/>
        <w:numPr>
          <w:ilvl w:val="0"/>
          <w:numId w:val="38"/>
        </w:numPr>
        <w:spacing w:after="120" w:line="264" w:lineRule="auto"/>
        <w:ind w:hanging="357"/>
        <w:contextualSpacing w:val="0"/>
        <w:jc w:val="both"/>
        <w:rPr>
          <w:lang w:val="en-GB"/>
        </w:rPr>
      </w:pPr>
      <w:r>
        <w:rPr>
          <w:lang w:val="en-GB"/>
        </w:rPr>
        <w:t>A</w:t>
      </w:r>
      <w:r w:rsidR="00E51F63" w:rsidRPr="00526530">
        <w:rPr>
          <w:lang w:val="en-GB"/>
        </w:rPr>
        <w:t>gree</w:t>
      </w:r>
      <w:r>
        <w:rPr>
          <w:lang w:val="en-GB"/>
        </w:rPr>
        <w:t>s</w:t>
      </w:r>
      <w:r w:rsidR="00E51F63" w:rsidRPr="00526530">
        <w:rPr>
          <w:lang w:val="en-GB"/>
        </w:rPr>
        <w:t xml:space="preserve"> to carry on further dissemination actions, such as through </w:t>
      </w:r>
      <w:r w:rsidR="000F7FF1" w:rsidRPr="00526530">
        <w:rPr>
          <w:i/>
          <w:lang w:val="en-GB"/>
        </w:rPr>
        <w:t>Pizza Seminar</w:t>
      </w:r>
      <w:r w:rsidR="00E51F63" w:rsidRPr="00526530">
        <w:rPr>
          <w:lang w:val="en-GB"/>
        </w:rPr>
        <w:t>s.</w:t>
      </w:r>
    </w:p>
    <w:p w14:paraId="54C58679" w14:textId="59DC59FE" w:rsidR="00E51F63" w:rsidRPr="00541EEF" w:rsidRDefault="0089170B" w:rsidP="000F7FF1">
      <w:pPr>
        <w:pStyle w:val="Prrafodelista"/>
        <w:numPr>
          <w:ilvl w:val="0"/>
          <w:numId w:val="38"/>
        </w:numPr>
        <w:spacing w:after="120" w:line="264" w:lineRule="auto"/>
        <w:ind w:hanging="357"/>
        <w:contextualSpacing w:val="0"/>
        <w:jc w:val="both"/>
        <w:rPr>
          <w:lang w:val="en-GB"/>
        </w:rPr>
      </w:pPr>
      <w:r>
        <w:rPr>
          <w:lang w:val="en-GB"/>
        </w:rPr>
        <w:t>C</w:t>
      </w:r>
      <w:r w:rsidR="00E51F63" w:rsidRPr="00541EEF">
        <w:rPr>
          <w:lang w:val="en-GB"/>
        </w:rPr>
        <w:t>ommit</w:t>
      </w:r>
      <w:r>
        <w:rPr>
          <w:lang w:val="en-GB"/>
        </w:rPr>
        <w:t>s itself</w:t>
      </w:r>
      <w:r w:rsidR="00E51F63" w:rsidRPr="00541EEF">
        <w:rPr>
          <w:lang w:val="en-GB"/>
        </w:rPr>
        <w:t xml:space="preserve"> to think of add</w:t>
      </w:r>
      <w:r w:rsidR="00526530" w:rsidRPr="00541EEF">
        <w:rPr>
          <w:lang w:val="en-GB"/>
        </w:rPr>
        <w:t>i</w:t>
      </w:r>
      <w:r w:rsidR="00E51F63" w:rsidRPr="00541EEF">
        <w:rPr>
          <w:lang w:val="en-GB"/>
        </w:rPr>
        <w:t xml:space="preserve">tional models, such as to stimulate debates within IFAE personnel, or colloquia </w:t>
      </w:r>
      <w:r w:rsidR="00507212" w:rsidRPr="00541EEF">
        <w:rPr>
          <w:lang w:val="en-GB"/>
        </w:rPr>
        <w:t>where by women with an acknowledged scientific career tackle research career with a gender approach.</w:t>
      </w:r>
    </w:p>
    <w:p w14:paraId="04841271" w14:textId="4C6D763C" w:rsidR="000F7FF1" w:rsidRPr="0089170B" w:rsidRDefault="0089170B" w:rsidP="000F7FF1">
      <w:pPr>
        <w:pStyle w:val="Prrafodelista"/>
        <w:numPr>
          <w:ilvl w:val="0"/>
          <w:numId w:val="38"/>
        </w:numPr>
        <w:spacing w:after="120" w:line="264" w:lineRule="auto"/>
        <w:ind w:hanging="357"/>
        <w:contextualSpacing w:val="0"/>
        <w:jc w:val="both"/>
        <w:rPr>
          <w:lang w:val="en-GB"/>
        </w:rPr>
      </w:pPr>
      <w:r w:rsidRPr="0089170B">
        <w:rPr>
          <w:lang w:val="en-GB"/>
        </w:rPr>
        <w:t>Suggests the possibility of creating mailing lists for predoc and postdoc researchers</w:t>
      </w:r>
      <w:r w:rsidR="000F7FF1" w:rsidRPr="0089170B">
        <w:rPr>
          <w:lang w:val="en-GB"/>
        </w:rPr>
        <w:t>.</w:t>
      </w:r>
    </w:p>
    <w:p w14:paraId="0D4E690F" w14:textId="719F3B5C" w:rsidR="000F7FF1" w:rsidRPr="0089170B" w:rsidRDefault="0089170B" w:rsidP="000F7FF1">
      <w:pPr>
        <w:pStyle w:val="Prrafodelista"/>
        <w:numPr>
          <w:ilvl w:val="0"/>
          <w:numId w:val="37"/>
        </w:numPr>
        <w:spacing w:after="120" w:line="264" w:lineRule="auto"/>
        <w:ind w:left="714" w:hanging="357"/>
        <w:contextualSpacing w:val="0"/>
        <w:jc w:val="both"/>
        <w:rPr>
          <w:lang w:val="en-GB"/>
        </w:rPr>
      </w:pPr>
      <w:r w:rsidRPr="0089170B">
        <w:rPr>
          <w:lang w:val="en-GB"/>
        </w:rPr>
        <w:t xml:space="preserve">The Committee would like that, at any time, a woman would one of the two communication channels established by the </w:t>
      </w:r>
      <w:r w:rsidRPr="00147103">
        <w:rPr>
          <w:i/>
          <w:lang w:val="en-GB"/>
        </w:rPr>
        <w:t>Protocol for dealing with, preventing and eradicating workplace harassment</w:t>
      </w:r>
      <w:r w:rsidRPr="0089170B">
        <w:rPr>
          <w:lang w:val="en-GB"/>
        </w:rPr>
        <w:t xml:space="preserve"> (as it currently is). </w:t>
      </w:r>
    </w:p>
    <w:p w14:paraId="7B434C02" w14:textId="667192BD" w:rsidR="00147103" w:rsidRPr="002606FF" w:rsidRDefault="00147103" w:rsidP="000F7FF1">
      <w:pPr>
        <w:pStyle w:val="Prrafodelista"/>
        <w:numPr>
          <w:ilvl w:val="0"/>
          <w:numId w:val="37"/>
        </w:numPr>
        <w:spacing w:after="120" w:line="264" w:lineRule="auto"/>
        <w:ind w:left="714" w:hanging="357"/>
        <w:contextualSpacing w:val="0"/>
        <w:jc w:val="both"/>
        <w:rPr>
          <w:lang w:val="en-GB"/>
        </w:rPr>
      </w:pPr>
      <w:r w:rsidRPr="00147103">
        <w:rPr>
          <w:lang w:val="en-GB"/>
        </w:rPr>
        <w:t>The Committ</w:t>
      </w:r>
      <w:r>
        <w:rPr>
          <w:lang w:val="en-GB"/>
        </w:rPr>
        <w:t>e</w:t>
      </w:r>
      <w:r w:rsidRPr="00147103">
        <w:rPr>
          <w:lang w:val="en-GB"/>
        </w:rPr>
        <w:t xml:space="preserve">e expresses its disagreement with the current format of BIST’s call </w:t>
      </w:r>
      <w:r>
        <w:rPr>
          <w:i/>
          <w:lang w:val="en-GB"/>
        </w:rPr>
        <w:t>Mothers of Science</w:t>
      </w:r>
      <w:r w:rsidR="002606FF">
        <w:rPr>
          <w:i/>
          <w:lang w:val="en-GB"/>
        </w:rPr>
        <w:t xml:space="preserve">. </w:t>
      </w:r>
      <w:r w:rsidR="002606FF" w:rsidRPr="002606FF">
        <w:rPr>
          <w:lang w:val="en-GB"/>
        </w:rPr>
        <w:t xml:space="preserve">A </w:t>
      </w:r>
      <w:r w:rsidRPr="002606FF">
        <w:rPr>
          <w:lang w:val="en-GB"/>
        </w:rPr>
        <w:t xml:space="preserve">change </w:t>
      </w:r>
      <w:r w:rsidR="002606FF">
        <w:rPr>
          <w:lang w:val="en-GB"/>
        </w:rPr>
        <w:t>of</w:t>
      </w:r>
      <w:r w:rsidRPr="002606FF">
        <w:rPr>
          <w:lang w:val="en-GB"/>
        </w:rPr>
        <w:t xml:space="preserve"> name </w:t>
      </w:r>
      <w:r w:rsidR="002606FF">
        <w:rPr>
          <w:lang w:val="en-GB"/>
        </w:rPr>
        <w:t xml:space="preserve">(for instance, to </w:t>
      </w:r>
      <w:r>
        <w:rPr>
          <w:i/>
          <w:lang w:val="en-GB"/>
        </w:rPr>
        <w:t>Women of Science</w:t>
      </w:r>
      <w:r w:rsidR="002606FF">
        <w:rPr>
          <w:i/>
          <w:lang w:val="en-GB"/>
        </w:rPr>
        <w:t xml:space="preserve">) </w:t>
      </w:r>
      <w:r w:rsidR="002606FF" w:rsidRPr="002606FF">
        <w:rPr>
          <w:lang w:val="en-GB"/>
        </w:rPr>
        <w:t>is the</w:t>
      </w:r>
      <w:r w:rsidR="002606FF">
        <w:rPr>
          <w:lang w:val="en-GB"/>
        </w:rPr>
        <w:t xml:space="preserve"> lesser aimed change. If no changes were made, the Committee asks the direction of IFAE to review its continuity in </w:t>
      </w:r>
      <w:r w:rsidR="002606FF" w:rsidRPr="002606FF">
        <w:rPr>
          <w:lang w:val="en-GB"/>
        </w:rPr>
        <w:t>the call.</w:t>
      </w:r>
    </w:p>
    <w:p w14:paraId="3391FABD" w14:textId="6D1F28D9" w:rsidR="00561D50" w:rsidRPr="002606FF" w:rsidRDefault="002606FF" w:rsidP="000F7FF1">
      <w:pPr>
        <w:pStyle w:val="Prrafodelista"/>
        <w:numPr>
          <w:ilvl w:val="0"/>
          <w:numId w:val="37"/>
        </w:numPr>
        <w:spacing w:after="120" w:line="264" w:lineRule="auto"/>
        <w:ind w:left="714" w:hanging="357"/>
        <w:contextualSpacing w:val="0"/>
        <w:jc w:val="both"/>
        <w:rPr>
          <w:lang w:val="en-GB"/>
        </w:rPr>
      </w:pPr>
      <w:r w:rsidRPr="002606FF">
        <w:rPr>
          <w:lang w:val="en-GB"/>
        </w:rPr>
        <w:t xml:space="preserve">The Committee would like to ask UAB about the possibility of reopening the kindergarten. </w:t>
      </w:r>
    </w:p>
    <w:p w14:paraId="5BAAC649" w14:textId="488679FC" w:rsidR="002606FF" w:rsidRPr="002606FF" w:rsidRDefault="002606FF" w:rsidP="000F7FF1">
      <w:pPr>
        <w:pStyle w:val="Prrafodelista"/>
        <w:numPr>
          <w:ilvl w:val="0"/>
          <w:numId w:val="37"/>
        </w:numPr>
        <w:spacing w:after="120" w:line="264" w:lineRule="auto"/>
        <w:ind w:left="714" w:hanging="357"/>
        <w:contextualSpacing w:val="0"/>
        <w:jc w:val="both"/>
        <w:rPr>
          <w:lang w:val="en-GB"/>
        </w:rPr>
      </w:pPr>
      <w:r w:rsidRPr="002606FF">
        <w:rPr>
          <w:lang w:val="en-GB"/>
        </w:rPr>
        <w:t>The Committee suggests the minutes of its meeting should be forwarded to IFAE’s Consell de Govern.</w:t>
      </w:r>
    </w:p>
    <w:p w14:paraId="7D9BB2DE" w14:textId="67343EF4" w:rsidR="00973A64" w:rsidRPr="002606FF" w:rsidRDefault="00973A64" w:rsidP="00973A64">
      <w:pPr>
        <w:pStyle w:val="Heading41"/>
        <w:numPr>
          <w:ilvl w:val="0"/>
          <w:numId w:val="0"/>
        </w:numPr>
        <w:ind w:left="862" w:hanging="862"/>
        <w:rPr>
          <w:b w:val="0"/>
          <w:sz w:val="24"/>
          <w:lang w:val="en-GB"/>
        </w:rPr>
      </w:pPr>
      <w:r w:rsidRPr="002606FF">
        <w:rPr>
          <w:b w:val="0"/>
          <w:sz w:val="24"/>
          <w:lang w:val="en-GB"/>
        </w:rPr>
        <w:t>A</w:t>
      </w:r>
      <w:r w:rsidR="002606FF" w:rsidRPr="002606FF">
        <w:rPr>
          <w:b w:val="0"/>
          <w:sz w:val="24"/>
          <w:lang w:val="en-GB"/>
        </w:rPr>
        <w:t>GREEMENTS</w:t>
      </w:r>
      <w:r w:rsidRPr="002606FF">
        <w:rPr>
          <w:b w:val="0"/>
          <w:sz w:val="24"/>
          <w:lang w:val="en-GB"/>
        </w:rPr>
        <w:t xml:space="preserve"> </w:t>
      </w:r>
    </w:p>
    <w:p w14:paraId="1A4F279C" w14:textId="450AD9F1" w:rsidR="00FF7F9C" w:rsidRPr="00FF7F9C" w:rsidRDefault="00FF7F9C" w:rsidP="00BE6CB3">
      <w:pPr>
        <w:spacing w:after="120" w:line="264" w:lineRule="auto"/>
        <w:rPr>
          <w:lang w:val="en-GB"/>
        </w:rPr>
      </w:pPr>
      <w:r w:rsidRPr="00FF7F9C">
        <w:rPr>
          <w:lang w:val="en-GB"/>
        </w:rPr>
        <w:t xml:space="preserve">Besides the changes mentioned in Section 1 of these minutes, </w:t>
      </w:r>
      <w:r>
        <w:rPr>
          <w:lang w:val="en-GB"/>
        </w:rPr>
        <w:t>and the new indictors described in sections 9, 10, 11, and 12, the Committee also agrees:</w:t>
      </w:r>
    </w:p>
    <w:p w14:paraId="1A0E8D83" w14:textId="618C1FFA" w:rsidR="00A45C12" w:rsidRPr="00FF7F9C" w:rsidRDefault="00FF7F9C" w:rsidP="00A45C12">
      <w:pPr>
        <w:pStyle w:val="Prrafodelista"/>
        <w:numPr>
          <w:ilvl w:val="0"/>
          <w:numId w:val="27"/>
        </w:numPr>
        <w:autoSpaceDE w:val="0"/>
        <w:autoSpaceDN w:val="0"/>
        <w:adjustRightInd w:val="0"/>
        <w:spacing w:after="120" w:line="264" w:lineRule="auto"/>
        <w:ind w:hanging="357"/>
        <w:contextualSpacing w:val="0"/>
        <w:jc w:val="both"/>
        <w:rPr>
          <w:rFonts w:cs="Calibri"/>
          <w:szCs w:val="23"/>
          <w:lang w:val="en-GB"/>
        </w:rPr>
      </w:pPr>
      <w:r w:rsidRPr="00FF7F9C">
        <w:rPr>
          <w:rFonts w:cs="Calibri"/>
          <w:szCs w:val="23"/>
          <w:lang w:val="en-GB"/>
        </w:rPr>
        <w:t>To update de Gender equality Plan will the following changes:</w:t>
      </w:r>
      <w:r w:rsidR="00A45C12" w:rsidRPr="00FF7F9C">
        <w:rPr>
          <w:rFonts w:cs="Calibri"/>
          <w:szCs w:val="23"/>
          <w:lang w:val="en-GB"/>
        </w:rPr>
        <w:t xml:space="preserve"> </w:t>
      </w:r>
    </w:p>
    <w:p w14:paraId="61092332" w14:textId="5F5E81C7" w:rsidR="00A45C12" w:rsidRPr="00FF7F9C" w:rsidRDefault="00FF7F9C" w:rsidP="00A45C12">
      <w:pPr>
        <w:pStyle w:val="Prrafodelista"/>
        <w:numPr>
          <w:ilvl w:val="0"/>
          <w:numId w:val="28"/>
        </w:numPr>
        <w:spacing w:after="120" w:line="264" w:lineRule="auto"/>
        <w:contextualSpacing w:val="0"/>
        <w:rPr>
          <w:lang w:val="en-GB"/>
        </w:rPr>
      </w:pPr>
      <w:r w:rsidRPr="00FF7F9C">
        <w:rPr>
          <w:lang w:val="en-GB"/>
        </w:rPr>
        <w:t>To include the following indicators (with v</w:t>
      </w:r>
      <w:r>
        <w:rPr>
          <w:lang w:val="en-GB"/>
        </w:rPr>
        <w:t>a</w:t>
      </w:r>
      <w:r w:rsidRPr="00FF7F9C">
        <w:rPr>
          <w:lang w:val="en-GB"/>
        </w:rPr>
        <w:t xml:space="preserve">lues measures as on </w:t>
      </w:r>
      <w:r w:rsidR="00A45C12" w:rsidRPr="00FF7F9C">
        <w:rPr>
          <w:lang w:val="en-GB"/>
        </w:rPr>
        <w:t>01/01/2018):</w:t>
      </w:r>
    </w:p>
    <w:p w14:paraId="09A4E209" w14:textId="721A44FF" w:rsidR="00A45C12" w:rsidRPr="00FF7F9C" w:rsidRDefault="00A45C12" w:rsidP="00A45C12">
      <w:pPr>
        <w:pStyle w:val="Prrafodelista"/>
        <w:numPr>
          <w:ilvl w:val="0"/>
          <w:numId w:val="31"/>
        </w:numPr>
        <w:spacing w:after="120" w:line="264" w:lineRule="auto"/>
        <w:contextualSpacing w:val="0"/>
        <w:rPr>
          <w:lang w:val="en-GB"/>
        </w:rPr>
      </w:pPr>
      <w:r w:rsidRPr="00FF7F9C">
        <w:rPr>
          <w:lang w:val="en-GB"/>
        </w:rPr>
        <w:t>Person</w:t>
      </w:r>
      <w:r w:rsidR="00FF7F9C" w:rsidRPr="00FF7F9C">
        <w:rPr>
          <w:lang w:val="en-GB"/>
        </w:rPr>
        <w:t>nel working at IFAE (regardless of the hiring institution)</w:t>
      </w:r>
      <w:r w:rsidR="00FF7F9C">
        <w:rPr>
          <w:lang w:val="en-GB"/>
        </w:rPr>
        <w:t>.</w:t>
      </w:r>
    </w:p>
    <w:p w14:paraId="46258D58" w14:textId="3DDA1311" w:rsidR="00A45C12" w:rsidRPr="00FF7F9C" w:rsidRDefault="00FF7F9C" w:rsidP="00A45C12">
      <w:pPr>
        <w:pStyle w:val="Prrafodelista"/>
        <w:numPr>
          <w:ilvl w:val="0"/>
          <w:numId w:val="31"/>
        </w:numPr>
        <w:spacing w:after="120" w:line="264" w:lineRule="auto"/>
        <w:contextualSpacing w:val="0"/>
        <w:rPr>
          <w:lang w:val="en-GB"/>
        </w:rPr>
      </w:pPr>
      <w:r w:rsidRPr="00FF7F9C">
        <w:rPr>
          <w:lang w:val="en-GB"/>
        </w:rPr>
        <w:t>Students of the</w:t>
      </w:r>
      <w:r w:rsidR="00A45C12" w:rsidRPr="00FF7F9C">
        <w:rPr>
          <w:lang w:val="en-GB"/>
        </w:rPr>
        <w:t xml:space="preserve"> </w:t>
      </w:r>
      <w:r w:rsidR="00A45C12" w:rsidRPr="00FF7F9C">
        <w:rPr>
          <w:i/>
          <w:lang w:val="en-GB"/>
        </w:rPr>
        <w:t>High Energy Physics, Astrophysics and Cosmology</w:t>
      </w:r>
      <w:r w:rsidRPr="00FF7F9C">
        <w:rPr>
          <w:i/>
          <w:lang w:val="en-GB"/>
        </w:rPr>
        <w:t xml:space="preserve"> </w:t>
      </w:r>
      <w:r w:rsidRPr="00FF7F9C">
        <w:rPr>
          <w:lang w:val="en-GB"/>
        </w:rPr>
        <w:t>postgrade</w:t>
      </w:r>
      <w:r>
        <w:rPr>
          <w:lang w:val="en-GB"/>
        </w:rPr>
        <w:t>.</w:t>
      </w:r>
    </w:p>
    <w:p w14:paraId="659DCB60" w14:textId="49E4B6CA" w:rsidR="005B31BB" w:rsidRPr="00FF7F9C" w:rsidRDefault="00FF7F9C" w:rsidP="00A45C12">
      <w:pPr>
        <w:pStyle w:val="Prrafodelista"/>
        <w:numPr>
          <w:ilvl w:val="0"/>
          <w:numId w:val="28"/>
        </w:numPr>
        <w:spacing w:after="120" w:line="264" w:lineRule="auto"/>
        <w:contextualSpacing w:val="0"/>
        <w:rPr>
          <w:lang w:val="en-GB"/>
        </w:rPr>
      </w:pPr>
      <w:r w:rsidRPr="00FF7F9C">
        <w:rPr>
          <w:lang w:val="en-GB"/>
        </w:rPr>
        <w:t>To include the following text in Section 1 of the Gender equality Plan (Introduction)</w:t>
      </w:r>
      <w:r w:rsidR="009E56F0" w:rsidRPr="00FF7F9C">
        <w:rPr>
          <w:lang w:val="en-GB"/>
        </w:rPr>
        <w:t>:</w:t>
      </w:r>
    </w:p>
    <w:p w14:paraId="288F9E3F" w14:textId="27807250" w:rsidR="009E56F0" w:rsidRPr="007E250F" w:rsidRDefault="007E250F" w:rsidP="00A45C12">
      <w:pPr>
        <w:pStyle w:val="Prrafodelista"/>
        <w:autoSpaceDE w:val="0"/>
        <w:autoSpaceDN w:val="0"/>
        <w:adjustRightInd w:val="0"/>
        <w:spacing w:after="120" w:line="264" w:lineRule="auto"/>
        <w:ind w:left="1068"/>
        <w:contextualSpacing w:val="0"/>
        <w:jc w:val="both"/>
        <w:rPr>
          <w:i/>
          <w:lang w:val="en-GB"/>
        </w:rPr>
      </w:pPr>
      <w:r>
        <w:rPr>
          <w:i/>
          <w:lang w:val="en-GB"/>
        </w:rPr>
        <w:t xml:space="preserve">The data of all gender indicators of this document are part of the internal analysis carried out at the time the Gender Equality Plan was written. The follow up of the evaluation of </w:t>
      </w:r>
      <w:r>
        <w:rPr>
          <w:i/>
          <w:lang w:val="en-GB"/>
        </w:rPr>
        <w:lastRenderedPageBreak/>
        <w:t>these data is part of the Monitoring and Evaluation of the Plan, described in Section 5 of this document</w:t>
      </w:r>
      <w:r w:rsidR="009E56F0" w:rsidRPr="007E250F">
        <w:rPr>
          <w:i/>
          <w:lang w:val="en-GB"/>
        </w:rPr>
        <w:t>.</w:t>
      </w:r>
    </w:p>
    <w:p w14:paraId="07A8A8D5" w14:textId="481CF3E4" w:rsidR="00A45C12" w:rsidRPr="00871150" w:rsidRDefault="00C86D18" w:rsidP="00A45C12">
      <w:pPr>
        <w:pStyle w:val="Prrafodelista"/>
        <w:numPr>
          <w:ilvl w:val="0"/>
          <w:numId w:val="28"/>
        </w:numPr>
        <w:spacing w:after="120" w:line="264" w:lineRule="auto"/>
        <w:contextualSpacing w:val="0"/>
        <w:rPr>
          <w:lang w:val="en-GB"/>
        </w:rPr>
      </w:pPr>
      <w:r w:rsidRPr="00871150">
        <w:rPr>
          <w:lang w:val="en-GB"/>
        </w:rPr>
        <w:t xml:space="preserve">To add the following </w:t>
      </w:r>
      <w:r w:rsidR="00871150" w:rsidRPr="00871150">
        <w:rPr>
          <w:lang w:val="en-GB"/>
        </w:rPr>
        <w:t>subsection in Section 5 of the Plan (Monitoring and Evaluation of the Plan)</w:t>
      </w:r>
      <w:r w:rsidR="009E56F0" w:rsidRPr="00871150">
        <w:rPr>
          <w:lang w:val="en-GB"/>
        </w:rPr>
        <w:t>:</w:t>
      </w:r>
      <w:bookmarkStart w:id="3" w:name="_Toc4162227"/>
    </w:p>
    <w:p w14:paraId="75351303" w14:textId="42FE1910" w:rsidR="009E56F0" w:rsidRPr="00871150" w:rsidRDefault="00A45C12" w:rsidP="00A45C12">
      <w:pPr>
        <w:pStyle w:val="Prrafodelista"/>
        <w:spacing w:after="120" w:line="264" w:lineRule="auto"/>
        <w:ind w:left="1068"/>
        <w:contextualSpacing w:val="0"/>
        <w:rPr>
          <w:i/>
          <w:lang w:val="en-GB"/>
        </w:rPr>
      </w:pPr>
      <w:r w:rsidRPr="00871150">
        <w:rPr>
          <w:rFonts w:cs="Calibri"/>
          <w:i/>
          <w:szCs w:val="23"/>
          <w:lang w:val="en-GB"/>
        </w:rPr>
        <w:t xml:space="preserve">5.3 </w:t>
      </w:r>
      <w:r w:rsidR="00871150" w:rsidRPr="00871150">
        <w:rPr>
          <w:rFonts w:cs="Calibri"/>
          <w:i/>
          <w:szCs w:val="23"/>
          <w:lang w:val="en-GB"/>
        </w:rPr>
        <w:t>Updates of the Gender Equality Plan</w:t>
      </w:r>
      <w:bookmarkEnd w:id="3"/>
    </w:p>
    <w:p w14:paraId="2EFB2101" w14:textId="77777777" w:rsidR="00871150" w:rsidRPr="00871150" w:rsidRDefault="00871150" w:rsidP="00871150">
      <w:pPr>
        <w:autoSpaceDE w:val="0"/>
        <w:autoSpaceDN w:val="0"/>
        <w:adjustRightInd w:val="0"/>
        <w:spacing w:after="120" w:line="264" w:lineRule="auto"/>
        <w:ind w:left="1066"/>
        <w:jc w:val="both"/>
        <w:rPr>
          <w:rFonts w:cs="Calibri"/>
          <w:i/>
          <w:szCs w:val="23"/>
          <w:lang w:val="en-GB"/>
        </w:rPr>
      </w:pPr>
      <w:r w:rsidRPr="00871150">
        <w:rPr>
          <w:rFonts w:cs="Calibri"/>
          <w:i/>
          <w:szCs w:val="23"/>
          <w:lang w:val="en-GB"/>
        </w:rPr>
        <w:t>The minutes of the meetings of the Gender Equality Committee will be considered Annexes to this Plan. As such, the access to and the dissemination of their contents will be treated as the rest of Gender Equality Plan.</w:t>
      </w:r>
    </w:p>
    <w:p w14:paraId="732E012C" w14:textId="77777777" w:rsidR="00871150" w:rsidRPr="00871150" w:rsidRDefault="00871150" w:rsidP="00871150">
      <w:pPr>
        <w:autoSpaceDE w:val="0"/>
        <w:autoSpaceDN w:val="0"/>
        <w:adjustRightInd w:val="0"/>
        <w:spacing w:after="120" w:line="264" w:lineRule="auto"/>
        <w:ind w:left="1066"/>
        <w:jc w:val="both"/>
        <w:rPr>
          <w:rFonts w:cs="Calibri"/>
          <w:i/>
          <w:szCs w:val="23"/>
          <w:lang w:val="en-GB"/>
        </w:rPr>
      </w:pPr>
      <w:r w:rsidRPr="00871150">
        <w:rPr>
          <w:rFonts w:cs="Calibri"/>
          <w:i/>
          <w:szCs w:val="23"/>
          <w:lang w:val="en-GB"/>
        </w:rPr>
        <w:t>The minutes of the meetings of the Gender Equality Committee will include the update of the indicators of this Plan, as well as any agreement or consideration the Gender Equality Committee may deem relevant.</w:t>
      </w:r>
    </w:p>
    <w:p w14:paraId="17199BCD" w14:textId="1BD5C8C7" w:rsidR="00321A64" w:rsidRPr="00321A64" w:rsidRDefault="00321A64" w:rsidP="00321A64">
      <w:pPr>
        <w:pStyle w:val="Prrafodelista"/>
        <w:numPr>
          <w:ilvl w:val="0"/>
          <w:numId w:val="27"/>
        </w:numPr>
        <w:spacing w:after="120" w:line="264" w:lineRule="auto"/>
        <w:ind w:hanging="357"/>
        <w:contextualSpacing w:val="0"/>
        <w:jc w:val="both"/>
        <w:rPr>
          <w:lang w:val="en-GB"/>
        </w:rPr>
      </w:pPr>
      <w:r w:rsidRPr="00321A64">
        <w:rPr>
          <w:lang w:val="en-GB"/>
        </w:rPr>
        <w:t>The following indicators should be updated data of a natural year (instead of a 3 year window, as currently):</w:t>
      </w:r>
    </w:p>
    <w:p w14:paraId="0330C5ED" w14:textId="34D64275" w:rsidR="0004493A" w:rsidRPr="00321A64" w:rsidRDefault="00321A64" w:rsidP="00321A64">
      <w:pPr>
        <w:pStyle w:val="Prrafodelista"/>
        <w:numPr>
          <w:ilvl w:val="0"/>
          <w:numId w:val="32"/>
        </w:numPr>
        <w:spacing w:after="120" w:line="264" w:lineRule="auto"/>
        <w:contextualSpacing w:val="0"/>
        <w:jc w:val="both"/>
        <w:rPr>
          <w:lang w:val="en-GB"/>
        </w:rPr>
      </w:pPr>
      <w:r w:rsidRPr="00321A64">
        <w:rPr>
          <w:lang w:val="en-GB"/>
        </w:rPr>
        <w:t>Scientific talks given by research personnel.</w:t>
      </w:r>
    </w:p>
    <w:p w14:paraId="0125C222" w14:textId="1EA58544" w:rsidR="0004493A" w:rsidRPr="00321A64" w:rsidRDefault="00321A64" w:rsidP="00321A64">
      <w:pPr>
        <w:pStyle w:val="Prrafodelista"/>
        <w:numPr>
          <w:ilvl w:val="0"/>
          <w:numId w:val="32"/>
        </w:numPr>
        <w:spacing w:after="120" w:line="264" w:lineRule="auto"/>
        <w:contextualSpacing w:val="0"/>
        <w:jc w:val="both"/>
        <w:rPr>
          <w:lang w:val="en-GB"/>
        </w:rPr>
      </w:pPr>
      <w:r w:rsidRPr="00321A64">
        <w:rPr>
          <w:lang w:val="en-GB"/>
        </w:rPr>
        <w:t>Outreach talks given by research personnel.</w:t>
      </w:r>
    </w:p>
    <w:p w14:paraId="7E3CCFD5" w14:textId="5C70F73F" w:rsidR="0004493A" w:rsidRPr="00814043" w:rsidRDefault="00814043" w:rsidP="002F519C">
      <w:pPr>
        <w:pStyle w:val="Prrafodelista"/>
        <w:numPr>
          <w:ilvl w:val="0"/>
          <w:numId w:val="22"/>
        </w:numPr>
        <w:spacing w:after="120" w:line="264" w:lineRule="auto"/>
        <w:ind w:left="714" w:hanging="357"/>
        <w:contextualSpacing w:val="0"/>
        <w:rPr>
          <w:lang w:val="en-GB"/>
        </w:rPr>
      </w:pPr>
      <w:r w:rsidRPr="00814043">
        <w:rPr>
          <w:lang w:val="en-GB"/>
        </w:rPr>
        <w:t>To add as indicator of number of seminar and talks given at IFAE.</w:t>
      </w:r>
    </w:p>
    <w:p w14:paraId="2DE0614B" w14:textId="39098BC7" w:rsidR="002F519C" w:rsidRPr="00437942" w:rsidRDefault="00437942" w:rsidP="00FD4349">
      <w:pPr>
        <w:pStyle w:val="Prrafodelista"/>
        <w:numPr>
          <w:ilvl w:val="0"/>
          <w:numId w:val="22"/>
        </w:numPr>
        <w:spacing w:after="120" w:line="264" w:lineRule="auto"/>
        <w:ind w:left="714" w:hanging="357"/>
        <w:contextualSpacing w:val="0"/>
        <w:jc w:val="both"/>
        <w:rPr>
          <w:lang w:val="en-GB"/>
        </w:rPr>
      </w:pPr>
      <w:r w:rsidRPr="00437942">
        <w:rPr>
          <w:lang w:val="en-GB"/>
        </w:rPr>
        <w:t>To deliver to IFAE’s Communication Area the following information in order to be included in the 2018 Annual Report, with the aim of including a section with gender perspective</w:t>
      </w:r>
      <w:r w:rsidR="002F519C" w:rsidRPr="00437942">
        <w:rPr>
          <w:lang w:val="en-GB"/>
        </w:rPr>
        <w:t>:</w:t>
      </w:r>
    </w:p>
    <w:p w14:paraId="3D5F1697" w14:textId="1E7ACFBC" w:rsidR="00313EDE" w:rsidRPr="00313EDE" w:rsidRDefault="00313EDE" w:rsidP="00FD4349">
      <w:pPr>
        <w:pStyle w:val="Prrafodelista"/>
        <w:numPr>
          <w:ilvl w:val="0"/>
          <w:numId w:val="33"/>
        </w:numPr>
        <w:spacing w:after="120" w:line="264" w:lineRule="auto"/>
        <w:contextualSpacing w:val="0"/>
        <w:jc w:val="both"/>
        <w:rPr>
          <w:lang w:val="en-GB"/>
        </w:rPr>
      </w:pPr>
      <w:r w:rsidRPr="00313EDE">
        <w:rPr>
          <w:lang w:val="en-GB"/>
        </w:rPr>
        <w:t xml:space="preserve">The approval, in 2018, of the Gender Equality Plan </w:t>
      </w:r>
      <w:r w:rsidR="006D2127">
        <w:rPr>
          <w:lang w:val="en-GB"/>
        </w:rPr>
        <w:t>by IFAE</w:t>
      </w:r>
      <w:r w:rsidRPr="00313EDE">
        <w:rPr>
          <w:lang w:val="en-GB"/>
        </w:rPr>
        <w:t>’s Governing Board, with the following basic content: 9 goals and 22 str</w:t>
      </w:r>
      <w:r>
        <w:rPr>
          <w:lang w:val="en-GB"/>
        </w:rPr>
        <w:t>a</w:t>
      </w:r>
      <w:r w:rsidRPr="00313EDE">
        <w:rPr>
          <w:lang w:val="en-GB"/>
        </w:rPr>
        <w:t xml:space="preserve">tegies, </w:t>
      </w:r>
      <w:r>
        <w:rPr>
          <w:lang w:val="en-GB"/>
        </w:rPr>
        <w:t>one of them including equity as an institutional value.</w:t>
      </w:r>
    </w:p>
    <w:p w14:paraId="63CD9169" w14:textId="3EE0FF4B" w:rsidR="008132A2" w:rsidRPr="005928F0" w:rsidRDefault="00201D0A" w:rsidP="008132A2">
      <w:pPr>
        <w:pStyle w:val="Prrafodelista"/>
        <w:numPr>
          <w:ilvl w:val="0"/>
          <w:numId w:val="35"/>
        </w:numPr>
        <w:spacing w:after="120" w:line="264" w:lineRule="auto"/>
        <w:contextualSpacing w:val="0"/>
        <w:jc w:val="both"/>
        <w:rPr>
          <w:lang w:val="en-GB"/>
        </w:rPr>
      </w:pPr>
      <w:r w:rsidRPr="008132A2">
        <w:rPr>
          <w:lang w:val="en-GB"/>
        </w:rPr>
        <w:t>Highlighted activi</w:t>
      </w:r>
      <w:r w:rsidR="008132A2" w:rsidRPr="008132A2">
        <w:rPr>
          <w:lang w:val="en-GB"/>
        </w:rPr>
        <w:t>ti</w:t>
      </w:r>
      <w:r w:rsidRPr="008132A2">
        <w:rPr>
          <w:lang w:val="en-GB"/>
        </w:rPr>
        <w:t>es:</w:t>
      </w:r>
      <w:r w:rsidR="008132A2">
        <w:rPr>
          <w:lang w:val="en-GB"/>
        </w:rPr>
        <w:t xml:space="preserve"> dissemination of the Plan and its indicators to all IFAE personnel, </w:t>
      </w:r>
      <w:r w:rsidR="008132A2" w:rsidRPr="008132A2">
        <w:rPr>
          <w:lang w:val="en-GB"/>
        </w:rPr>
        <w:t xml:space="preserve">who can access to the Plan through IFAE’s internal repository; call </w:t>
      </w:r>
      <w:r w:rsidR="008132A2" w:rsidRPr="008132A2">
        <w:rPr>
          <w:i/>
          <w:lang w:val="en-GB"/>
        </w:rPr>
        <w:t>Mothers of Science</w:t>
      </w:r>
      <w:r w:rsidR="008132A2" w:rsidRPr="008132A2">
        <w:rPr>
          <w:lang w:val="en-GB"/>
        </w:rPr>
        <w:t xml:space="preserve">; </w:t>
      </w:r>
      <w:r w:rsidR="008132A2">
        <w:rPr>
          <w:lang w:val="en-GB"/>
        </w:rPr>
        <w:t>i</w:t>
      </w:r>
      <w:r w:rsidR="008132A2" w:rsidRPr="005928F0">
        <w:rPr>
          <w:lang w:val="en-GB"/>
        </w:rPr>
        <w:t>ncluding a sentence in all job openings stating IFAE’s commitment with equ</w:t>
      </w:r>
      <w:r w:rsidR="008132A2">
        <w:rPr>
          <w:lang w:val="en-GB"/>
        </w:rPr>
        <w:t>a</w:t>
      </w:r>
      <w:r w:rsidR="008132A2" w:rsidRPr="005928F0">
        <w:rPr>
          <w:lang w:val="en-GB"/>
        </w:rPr>
        <w:t>lity and non</w:t>
      </w:r>
      <w:r w:rsidR="008132A2">
        <w:rPr>
          <w:lang w:val="en-GB"/>
        </w:rPr>
        <w:t>-discrimination on any grounds; and gathering statistics with a gender perspective for all job openings.</w:t>
      </w:r>
    </w:p>
    <w:p w14:paraId="691EA76B" w14:textId="7012E84E" w:rsidR="00FE227A" w:rsidRPr="00FE227A" w:rsidRDefault="00FE227A" w:rsidP="007160EC">
      <w:pPr>
        <w:pStyle w:val="Prrafodelista"/>
        <w:numPr>
          <w:ilvl w:val="0"/>
          <w:numId w:val="33"/>
        </w:numPr>
        <w:spacing w:after="120" w:line="264" w:lineRule="auto"/>
        <w:contextualSpacing w:val="0"/>
        <w:jc w:val="both"/>
        <w:rPr>
          <w:lang w:val="en-GB"/>
        </w:rPr>
      </w:pPr>
      <w:r w:rsidRPr="00FE227A">
        <w:rPr>
          <w:lang w:val="en-GB"/>
        </w:rPr>
        <w:t>Statistics</w:t>
      </w:r>
      <w:r>
        <w:rPr>
          <w:lang w:val="en-GB"/>
        </w:rPr>
        <w:t xml:space="preserve"> with gender perspective of all selection processes carried out in 2018, as well as the following indicators, measures as on 01/01/2018: gender distribution (per area) of the personnel working at IFAE (regardless of the hiring institution) and of the personnel hired by IFAE, advisory and governing bodies, and committees and working groups.</w:t>
      </w:r>
    </w:p>
    <w:p w14:paraId="6F0C87F6" w14:textId="0742DFD1" w:rsidR="0035056D" w:rsidRPr="0035056D" w:rsidRDefault="0035056D" w:rsidP="007160EC">
      <w:pPr>
        <w:pStyle w:val="Prrafodelista"/>
        <w:numPr>
          <w:ilvl w:val="0"/>
          <w:numId w:val="22"/>
        </w:numPr>
        <w:spacing w:after="120" w:line="264" w:lineRule="auto"/>
        <w:ind w:left="714" w:hanging="357"/>
        <w:contextualSpacing w:val="0"/>
        <w:jc w:val="both"/>
        <w:rPr>
          <w:lang w:val="en-GB"/>
        </w:rPr>
      </w:pPr>
      <w:r w:rsidRPr="0035056D">
        <w:rPr>
          <w:lang w:val="en-GB"/>
        </w:rPr>
        <w:t xml:space="preserve">In accordance with Section5 of the Gender equality Plan, the Committee </w:t>
      </w:r>
      <w:r>
        <w:rPr>
          <w:lang w:val="en-GB"/>
        </w:rPr>
        <w:t>has agreed the following degrees of compliance of the 9 objectives of the Plan:</w:t>
      </w:r>
    </w:p>
    <w:p w14:paraId="4596E015" w14:textId="5980C777" w:rsidR="007160EC" w:rsidRPr="0035056D" w:rsidRDefault="0035056D" w:rsidP="007160EC">
      <w:pPr>
        <w:pStyle w:val="Prrafodelista"/>
        <w:numPr>
          <w:ilvl w:val="0"/>
          <w:numId w:val="34"/>
        </w:numPr>
        <w:spacing w:after="120" w:line="264" w:lineRule="auto"/>
        <w:contextualSpacing w:val="0"/>
        <w:jc w:val="both"/>
        <w:rPr>
          <w:rFonts w:cs="Calibri"/>
          <w:szCs w:val="23"/>
          <w:lang w:val="en-GB"/>
        </w:rPr>
      </w:pPr>
      <w:r w:rsidRPr="0035056D">
        <w:rPr>
          <w:rFonts w:cs="Calibri"/>
          <w:szCs w:val="23"/>
          <w:lang w:val="en-GB"/>
        </w:rPr>
        <w:t>Objective</w:t>
      </w:r>
      <w:r w:rsidR="007160EC" w:rsidRPr="0035056D">
        <w:rPr>
          <w:rFonts w:cs="Calibri"/>
          <w:szCs w:val="23"/>
          <w:lang w:val="en-GB"/>
        </w:rPr>
        <w:t xml:space="preserve"> 1 (</w:t>
      </w:r>
      <w:r>
        <w:rPr>
          <w:rFonts w:cs="Calibri"/>
          <w:szCs w:val="23"/>
          <w:lang w:val="en-GB"/>
        </w:rPr>
        <w:t>publicizing the diagnostics</w:t>
      </w:r>
      <w:r w:rsidR="007160EC" w:rsidRPr="0035056D">
        <w:rPr>
          <w:rFonts w:cs="Calibri"/>
          <w:szCs w:val="23"/>
          <w:lang w:val="en-GB"/>
        </w:rPr>
        <w:t xml:space="preserve">): </w:t>
      </w:r>
      <w:r w:rsidR="00135EC6" w:rsidRPr="0035056D">
        <w:rPr>
          <w:rFonts w:cs="Calibri"/>
          <w:szCs w:val="23"/>
          <w:lang w:val="en-GB"/>
        </w:rPr>
        <w:t>75%</w:t>
      </w:r>
    </w:p>
    <w:p w14:paraId="481F6D08" w14:textId="409FD355" w:rsidR="007160EC" w:rsidRPr="0035056D" w:rsidRDefault="007160EC" w:rsidP="007160EC">
      <w:pPr>
        <w:pStyle w:val="Prrafodelista"/>
        <w:numPr>
          <w:ilvl w:val="0"/>
          <w:numId w:val="34"/>
        </w:numPr>
        <w:spacing w:after="120" w:line="264" w:lineRule="auto"/>
        <w:contextualSpacing w:val="0"/>
        <w:jc w:val="both"/>
        <w:rPr>
          <w:rFonts w:cs="Calibri"/>
          <w:szCs w:val="23"/>
          <w:lang w:val="en-GB"/>
        </w:rPr>
      </w:pPr>
      <w:r w:rsidRPr="0035056D">
        <w:rPr>
          <w:rFonts w:cs="Calibri"/>
          <w:szCs w:val="23"/>
          <w:lang w:val="en-GB"/>
        </w:rPr>
        <w:t>Objecti</w:t>
      </w:r>
      <w:r w:rsidR="0035056D" w:rsidRPr="0035056D">
        <w:rPr>
          <w:rFonts w:cs="Calibri"/>
          <w:szCs w:val="23"/>
          <w:lang w:val="en-GB"/>
        </w:rPr>
        <w:t>ve</w:t>
      </w:r>
      <w:r w:rsidRPr="0035056D">
        <w:rPr>
          <w:rFonts w:cs="Calibri"/>
          <w:szCs w:val="23"/>
          <w:lang w:val="en-GB"/>
        </w:rPr>
        <w:t xml:space="preserve"> 2 (</w:t>
      </w:r>
      <w:r w:rsidR="0035056D">
        <w:rPr>
          <w:rFonts w:cs="Calibri"/>
          <w:szCs w:val="23"/>
          <w:lang w:val="en-GB"/>
        </w:rPr>
        <w:t>publicizing the</w:t>
      </w:r>
      <w:r w:rsidR="0035056D">
        <w:rPr>
          <w:rFonts w:cs="Calibri"/>
          <w:szCs w:val="23"/>
          <w:lang w:val="en-GB"/>
        </w:rPr>
        <w:t xml:space="preserve"> Gender Equality Plan</w:t>
      </w:r>
      <w:r w:rsidRPr="0035056D">
        <w:rPr>
          <w:rFonts w:cs="Calibri"/>
          <w:szCs w:val="23"/>
          <w:lang w:val="en-GB"/>
        </w:rPr>
        <w:t xml:space="preserve">): </w:t>
      </w:r>
      <w:r w:rsidR="00135EC6" w:rsidRPr="0035056D">
        <w:rPr>
          <w:rFonts w:cs="Calibri"/>
          <w:szCs w:val="23"/>
          <w:lang w:val="en-GB"/>
        </w:rPr>
        <w:t>50%</w:t>
      </w:r>
    </w:p>
    <w:p w14:paraId="78A698DB" w14:textId="020E9A63" w:rsidR="007160EC" w:rsidRPr="0035056D" w:rsidRDefault="007160EC" w:rsidP="007160EC">
      <w:pPr>
        <w:pStyle w:val="Prrafodelista"/>
        <w:numPr>
          <w:ilvl w:val="0"/>
          <w:numId w:val="34"/>
        </w:numPr>
        <w:spacing w:after="120" w:line="264" w:lineRule="auto"/>
        <w:contextualSpacing w:val="0"/>
        <w:jc w:val="both"/>
        <w:rPr>
          <w:rFonts w:cs="Calibri"/>
          <w:szCs w:val="23"/>
          <w:lang w:val="en-GB"/>
        </w:rPr>
      </w:pPr>
      <w:r w:rsidRPr="0035056D">
        <w:rPr>
          <w:rFonts w:cs="Calibri"/>
          <w:szCs w:val="23"/>
          <w:lang w:val="en-GB"/>
        </w:rPr>
        <w:t>Objecti</w:t>
      </w:r>
      <w:r w:rsidR="0035056D" w:rsidRPr="0035056D">
        <w:rPr>
          <w:rFonts w:cs="Calibri"/>
          <w:szCs w:val="23"/>
          <w:lang w:val="en-GB"/>
        </w:rPr>
        <w:t>ve</w:t>
      </w:r>
      <w:r w:rsidRPr="0035056D">
        <w:rPr>
          <w:rFonts w:cs="Calibri"/>
          <w:szCs w:val="23"/>
          <w:lang w:val="en-GB"/>
        </w:rPr>
        <w:t xml:space="preserve"> 3 (</w:t>
      </w:r>
      <w:r w:rsidR="0035056D">
        <w:rPr>
          <w:rFonts w:cs="Calibri"/>
          <w:szCs w:val="23"/>
          <w:lang w:val="en-GB"/>
        </w:rPr>
        <w:t>updating and improving the diagnostics</w:t>
      </w:r>
      <w:r w:rsidRPr="0035056D">
        <w:rPr>
          <w:rFonts w:cs="Calibri"/>
          <w:szCs w:val="23"/>
          <w:lang w:val="en-GB"/>
        </w:rPr>
        <w:t xml:space="preserve">): </w:t>
      </w:r>
      <w:r w:rsidR="00135EC6" w:rsidRPr="0035056D">
        <w:rPr>
          <w:rFonts w:cs="Calibri"/>
          <w:szCs w:val="23"/>
          <w:lang w:val="en-GB"/>
        </w:rPr>
        <w:t>75%</w:t>
      </w:r>
    </w:p>
    <w:p w14:paraId="2A42F84E" w14:textId="57ABD203" w:rsidR="007160EC" w:rsidRPr="0035056D" w:rsidRDefault="007160EC" w:rsidP="007160EC">
      <w:pPr>
        <w:pStyle w:val="Prrafodelista"/>
        <w:numPr>
          <w:ilvl w:val="0"/>
          <w:numId w:val="34"/>
        </w:numPr>
        <w:spacing w:after="120" w:line="264" w:lineRule="auto"/>
        <w:contextualSpacing w:val="0"/>
        <w:jc w:val="both"/>
        <w:rPr>
          <w:rFonts w:cs="Calibri"/>
          <w:szCs w:val="23"/>
          <w:lang w:val="en-GB"/>
        </w:rPr>
      </w:pPr>
      <w:r w:rsidRPr="0035056D">
        <w:rPr>
          <w:rFonts w:cs="Calibri"/>
          <w:szCs w:val="23"/>
          <w:lang w:val="en-GB"/>
        </w:rPr>
        <w:t>Objecti</w:t>
      </w:r>
      <w:r w:rsidR="0035056D" w:rsidRPr="0035056D">
        <w:rPr>
          <w:rFonts w:cs="Calibri"/>
          <w:szCs w:val="23"/>
          <w:lang w:val="en-GB"/>
        </w:rPr>
        <w:t>ve</w:t>
      </w:r>
      <w:r w:rsidRPr="0035056D">
        <w:rPr>
          <w:rFonts w:cs="Calibri"/>
          <w:szCs w:val="23"/>
          <w:lang w:val="en-GB"/>
        </w:rPr>
        <w:t xml:space="preserve"> 4 (</w:t>
      </w:r>
      <w:r w:rsidR="0035056D">
        <w:rPr>
          <w:rFonts w:cs="Calibri"/>
          <w:szCs w:val="23"/>
          <w:lang w:val="en-GB"/>
        </w:rPr>
        <w:t>facilitating the access to the Plan and the indicators</w:t>
      </w:r>
      <w:r w:rsidRPr="0035056D">
        <w:rPr>
          <w:rFonts w:cs="Calibri"/>
          <w:szCs w:val="23"/>
          <w:lang w:val="en-GB"/>
        </w:rPr>
        <w:t xml:space="preserve">): </w:t>
      </w:r>
      <w:r w:rsidR="00135EC6" w:rsidRPr="0035056D">
        <w:rPr>
          <w:rFonts w:cs="Calibri"/>
          <w:szCs w:val="23"/>
          <w:lang w:val="en-GB"/>
        </w:rPr>
        <w:t>100%</w:t>
      </w:r>
    </w:p>
    <w:p w14:paraId="663C8DCB" w14:textId="19FF7A70" w:rsidR="007160EC" w:rsidRPr="0035056D" w:rsidRDefault="007160EC" w:rsidP="007160EC">
      <w:pPr>
        <w:pStyle w:val="Prrafodelista"/>
        <w:numPr>
          <w:ilvl w:val="0"/>
          <w:numId w:val="34"/>
        </w:numPr>
        <w:spacing w:after="120" w:line="264" w:lineRule="auto"/>
        <w:contextualSpacing w:val="0"/>
        <w:jc w:val="both"/>
        <w:rPr>
          <w:rFonts w:cs="Calibri"/>
          <w:szCs w:val="23"/>
          <w:lang w:val="en-GB"/>
        </w:rPr>
      </w:pPr>
      <w:r w:rsidRPr="0035056D">
        <w:rPr>
          <w:rFonts w:cs="Calibri"/>
          <w:szCs w:val="23"/>
          <w:lang w:val="en-GB"/>
        </w:rPr>
        <w:t>Objecti</w:t>
      </w:r>
      <w:r w:rsidR="0035056D" w:rsidRPr="0035056D">
        <w:rPr>
          <w:rFonts w:cs="Calibri"/>
          <w:szCs w:val="23"/>
          <w:lang w:val="en-GB"/>
        </w:rPr>
        <w:t>ve</w:t>
      </w:r>
      <w:r w:rsidRPr="0035056D">
        <w:rPr>
          <w:rFonts w:cs="Calibri"/>
          <w:szCs w:val="23"/>
          <w:lang w:val="en-GB"/>
        </w:rPr>
        <w:t xml:space="preserve"> 5 (</w:t>
      </w:r>
      <w:r w:rsidR="0035056D">
        <w:rPr>
          <w:rFonts w:cs="Calibri"/>
          <w:szCs w:val="23"/>
          <w:lang w:val="en-GB"/>
        </w:rPr>
        <w:t>improving the hiring process</w:t>
      </w:r>
      <w:r w:rsidRPr="0035056D">
        <w:rPr>
          <w:rFonts w:cs="Calibri"/>
          <w:szCs w:val="23"/>
          <w:lang w:val="en-GB"/>
        </w:rPr>
        <w:t xml:space="preserve">): </w:t>
      </w:r>
      <w:r w:rsidR="00135EC6" w:rsidRPr="0035056D">
        <w:rPr>
          <w:rFonts w:cs="Calibri"/>
          <w:szCs w:val="23"/>
          <w:lang w:val="en-GB"/>
        </w:rPr>
        <w:t>25%</w:t>
      </w:r>
    </w:p>
    <w:p w14:paraId="3C188D32" w14:textId="3D438AA8" w:rsidR="007160EC" w:rsidRPr="0035056D" w:rsidRDefault="007160EC" w:rsidP="007160EC">
      <w:pPr>
        <w:pStyle w:val="Prrafodelista"/>
        <w:numPr>
          <w:ilvl w:val="0"/>
          <w:numId w:val="34"/>
        </w:numPr>
        <w:spacing w:after="120" w:line="264" w:lineRule="auto"/>
        <w:contextualSpacing w:val="0"/>
        <w:jc w:val="both"/>
        <w:rPr>
          <w:rFonts w:cs="Calibri"/>
          <w:szCs w:val="23"/>
          <w:lang w:val="en-GB"/>
        </w:rPr>
      </w:pPr>
      <w:r w:rsidRPr="0035056D">
        <w:rPr>
          <w:rFonts w:cs="Calibri"/>
          <w:szCs w:val="23"/>
          <w:lang w:val="en-GB"/>
        </w:rPr>
        <w:t>Objecti</w:t>
      </w:r>
      <w:r w:rsidR="0035056D" w:rsidRPr="0035056D">
        <w:rPr>
          <w:rFonts w:cs="Calibri"/>
          <w:szCs w:val="23"/>
          <w:lang w:val="en-GB"/>
        </w:rPr>
        <w:t>ve</w:t>
      </w:r>
      <w:r w:rsidRPr="0035056D">
        <w:rPr>
          <w:rFonts w:cs="Calibri"/>
          <w:szCs w:val="23"/>
          <w:lang w:val="en-GB"/>
        </w:rPr>
        <w:t xml:space="preserve"> 6 (</w:t>
      </w:r>
      <w:r w:rsidR="0035056D">
        <w:rPr>
          <w:rFonts w:cs="Calibri"/>
          <w:szCs w:val="23"/>
          <w:lang w:val="en-GB"/>
        </w:rPr>
        <w:t>improving the</w:t>
      </w:r>
      <w:r w:rsidR="0035056D">
        <w:rPr>
          <w:rFonts w:cs="Calibri"/>
          <w:szCs w:val="23"/>
          <w:lang w:val="en-GB"/>
        </w:rPr>
        <w:t xml:space="preserve"> institutional role of women at IFAE</w:t>
      </w:r>
      <w:r w:rsidRPr="0035056D">
        <w:rPr>
          <w:rFonts w:cs="Calibri"/>
          <w:szCs w:val="23"/>
          <w:lang w:val="en-GB"/>
        </w:rPr>
        <w:t xml:space="preserve">): </w:t>
      </w:r>
      <w:r w:rsidR="00A62E37" w:rsidRPr="0035056D">
        <w:rPr>
          <w:rFonts w:cs="Calibri"/>
          <w:szCs w:val="23"/>
          <w:lang w:val="en-GB"/>
        </w:rPr>
        <w:t>0%</w:t>
      </w:r>
    </w:p>
    <w:p w14:paraId="14ED98F3" w14:textId="0B783566" w:rsidR="007160EC" w:rsidRPr="0035056D" w:rsidRDefault="007160EC" w:rsidP="007160EC">
      <w:pPr>
        <w:pStyle w:val="Prrafodelista"/>
        <w:numPr>
          <w:ilvl w:val="0"/>
          <w:numId w:val="34"/>
        </w:numPr>
        <w:spacing w:after="120" w:line="264" w:lineRule="auto"/>
        <w:contextualSpacing w:val="0"/>
        <w:jc w:val="both"/>
        <w:rPr>
          <w:rFonts w:cs="Calibri"/>
          <w:szCs w:val="23"/>
          <w:lang w:val="en-GB"/>
        </w:rPr>
      </w:pPr>
      <w:r w:rsidRPr="0035056D">
        <w:rPr>
          <w:rFonts w:cs="Calibri"/>
          <w:szCs w:val="23"/>
          <w:lang w:val="en-GB"/>
        </w:rPr>
        <w:t>Objecti</w:t>
      </w:r>
      <w:r w:rsidR="0035056D" w:rsidRPr="0035056D">
        <w:rPr>
          <w:rFonts w:cs="Calibri"/>
          <w:szCs w:val="23"/>
          <w:lang w:val="en-GB"/>
        </w:rPr>
        <w:t>ve</w:t>
      </w:r>
      <w:r w:rsidRPr="0035056D">
        <w:rPr>
          <w:rFonts w:cs="Calibri"/>
          <w:szCs w:val="23"/>
          <w:lang w:val="en-GB"/>
        </w:rPr>
        <w:t xml:space="preserve"> 7 (</w:t>
      </w:r>
      <w:r w:rsidR="0035056D">
        <w:rPr>
          <w:rFonts w:cs="Calibri"/>
          <w:szCs w:val="23"/>
          <w:lang w:val="en-GB"/>
        </w:rPr>
        <w:t>fostering the conciliation between personal life, family life, and work</w:t>
      </w:r>
      <w:r w:rsidRPr="0035056D">
        <w:rPr>
          <w:rFonts w:cs="Calibri"/>
          <w:szCs w:val="23"/>
          <w:lang w:val="en-GB"/>
        </w:rPr>
        <w:t xml:space="preserve">): </w:t>
      </w:r>
      <w:r w:rsidR="00135EC6" w:rsidRPr="0035056D">
        <w:rPr>
          <w:rFonts w:cs="Calibri"/>
          <w:szCs w:val="23"/>
          <w:lang w:val="en-GB"/>
        </w:rPr>
        <w:t>75%</w:t>
      </w:r>
    </w:p>
    <w:p w14:paraId="7A115753" w14:textId="4B1CA8BF" w:rsidR="007160EC" w:rsidRPr="0035056D" w:rsidRDefault="007160EC" w:rsidP="007160EC">
      <w:pPr>
        <w:pStyle w:val="Prrafodelista"/>
        <w:numPr>
          <w:ilvl w:val="0"/>
          <w:numId w:val="34"/>
        </w:numPr>
        <w:spacing w:after="120" w:line="264" w:lineRule="auto"/>
        <w:contextualSpacing w:val="0"/>
        <w:jc w:val="both"/>
        <w:rPr>
          <w:rFonts w:cs="Calibri"/>
          <w:szCs w:val="23"/>
          <w:lang w:val="en-GB"/>
        </w:rPr>
      </w:pPr>
      <w:r w:rsidRPr="0035056D">
        <w:rPr>
          <w:rFonts w:cs="Calibri"/>
          <w:szCs w:val="23"/>
          <w:lang w:val="en-GB"/>
        </w:rPr>
        <w:lastRenderedPageBreak/>
        <w:t>Objecti</w:t>
      </w:r>
      <w:r w:rsidR="0035056D" w:rsidRPr="0035056D">
        <w:rPr>
          <w:rFonts w:cs="Calibri"/>
          <w:szCs w:val="23"/>
          <w:lang w:val="en-GB"/>
        </w:rPr>
        <w:t>ve</w:t>
      </w:r>
      <w:r w:rsidRPr="0035056D">
        <w:rPr>
          <w:rFonts w:cs="Calibri"/>
          <w:szCs w:val="23"/>
          <w:lang w:val="en-GB"/>
        </w:rPr>
        <w:t xml:space="preserve"> 8 (</w:t>
      </w:r>
      <w:r w:rsidR="0035056D">
        <w:rPr>
          <w:rFonts w:cs="Calibri"/>
          <w:szCs w:val="23"/>
          <w:lang w:val="en-GB"/>
        </w:rPr>
        <w:t>including equality as a corporative value of IFAE</w:t>
      </w:r>
      <w:r w:rsidRPr="0035056D">
        <w:rPr>
          <w:rFonts w:cs="Calibri"/>
          <w:szCs w:val="23"/>
          <w:lang w:val="en-GB"/>
        </w:rPr>
        <w:t xml:space="preserve">): </w:t>
      </w:r>
      <w:r w:rsidR="00135EC6" w:rsidRPr="0035056D">
        <w:rPr>
          <w:rFonts w:cs="Calibri"/>
          <w:szCs w:val="23"/>
          <w:lang w:val="en-GB"/>
        </w:rPr>
        <w:t>50%</w:t>
      </w:r>
    </w:p>
    <w:p w14:paraId="064FFC13" w14:textId="156674D6" w:rsidR="007160EC" w:rsidRPr="0035056D" w:rsidRDefault="007160EC" w:rsidP="007160EC">
      <w:pPr>
        <w:pStyle w:val="Prrafodelista"/>
        <w:numPr>
          <w:ilvl w:val="0"/>
          <w:numId w:val="34"/>
        </w:numPr>
        <w:spacing w:after="120" w:line="264" w:lineRule="auto"/>
        <w:contextualSpacing w:val="0"/>
        <w:jc w:val="both"/>
        <w:rPr>
          <w:rFonts w:cs="Calibri"/>
          <w:szCs w:val="23"/>
          <w:lang w:val="en-GB"/>
        </w:rPr>
      </w:pPr>
      <w:r w:rsidRPr="0035056D">
        <w:rPr>
          <w:rFonts w:cs="Calibri"/>
          <w:szCs w:val="23"/>
          <w:lang w:val="en-GB"/>
        </w:rPr>
        <w:t>Objecti</w:t>
      </w:r>
      <w:r w:rsidR="0035056D" w:rsidRPr="0035056D">
        <w:rPr>
          <w:rFonts w:cs="Calibri"/>
          <w:szCs w:val="23"/>
          <w:lang w:val="en-GB"/>
        </w:rPr>
        <w:t>ve</w:t>
      </w:r>
      <w:r w:rsidRPr="0035056D">
        <w:rPr>
          <w:rFonts w:cs="Calibri"/>
          <w:szCs w:val="23"/>
          <w:lang w:val="en-GB"/>
        </w:rPr>
        <w:t xml:space="preserve"> 9 (</w:t>
      </w:r>
      <w:r w:rsidR="0035056D">
        <w:rPr>
          <w:rFonts w:cs="Calibri"/>
          <w:szCs w:val="23"/>
          <w:lang w:val="en-GB"/>
        </w:rPr>
        <w:t xml:space="preserve">participating in national and international projects for the improvement of </w:t>
      </w:r>
      <w:r w:rsidR="0035056D" w:rsidRPr="0035056D">
        <w:rPr>
          <w:rFonts w:cs="Calibri"/>
          <w:szCs w:val="23"/>
          <w:lang w:val="en-GB"/>
        </w:rPr>
        <w:t>the role of women in Science</w:t>
      </w:r>
      <w:r w:rsidRPr="0035056D">
        <w:rPr>
          <w:rFonts w:cs="Calibri"/>
          <w:szCs w:val="23"/>
          <w:lang w:val="en-GB"/>
        </w:rPr>
        <w:t xml:space="preserve">): </w:t>
      </w:r>
      <w:r w:rsidR="00135EC6" w:rsidRPr="0035056D">
        <w:rPr>
          <w:rFonts w:cs="Calibri"/>
          <w:szCs w:val="23"/>
          <w:lang w:val="en-GB"/>
        </w:rPr>
        <w:t>50%</w:t>
      </w:r>
    </w:p>
    <w:p w14:paraId="55CD2366" w14:textId="79A504E6" w:rsidR="0098299C" w:rsidRPr="0035056D" w:rsidRDefault="009800E1" w:rsidP="00BE6CB3">
      <w:pPr>
        <w:spacing w:after="120" w:line="264" w:lineRule="auto"/>
        <w:rPr>
          <w:lang w:val="en-GB"/>
        </w:rPr>
      </w:pPr>
      <w:r w:rsidRPr="0035056D">
        <w:rPr>
          <w:lang w:val="en-GB"/>
        </w:rPr>
        <w:t xml:space="preserve">Bellaterra, </w:t>
      </w:r>
      <w:r w:rsidR="0035056D" w:rsidRPr="0035056D">
        <w:rPr>
          <w:highlight w:val="yellow"/>
          <w:lang w:val="en-GB"/>
        </w:rPr>
        <w:t>xxxxxxxx</w:t>
      </w:r>
      <w:r w:rsidRPr="0035056D">
        <w:rPr>
          <w:highlight w:val="yellow"/>
          <w:lang w:val="en-GB"/>
        </w:rPr>
        <w:t xml:space="preserve"> 2019</w:t>
      </w:r>
      <w:bookmarkStart w:id="4" w:name="_GoBack"/>
      <w:bookmarkEnd w:id="4"/>
    </w:p>
    <w:p w14:paraId="536D4A58" w14:textId="77777777" w:rsidR="009800E1" w:rsidRPr="0035056D" w:rsidRDefault="009800E1" w:rsidP="00BE6CB3">
      <w:pPr>
        <w:spacing w:after="120" w:line="264" w:lineRule="auto"/>
        <w:rPr>
          <w:lang w:val="en-GB"/>
        </w:rPr>
      </w:pPr>
    </w:p>
    <w:p w14:paraId="39BB3B1A" w14:textId="77777777" w:rsidR="009800E1" w:rsidRPr="0035056D" w:rsidRDefault="009800E1" w:rsidP="00BE6CB3">
      <w:pPr>
        <w:spacing w:after="120" w:line="264" w:lineRule="auto"/>
        <w:rPr>
          <w:lang w:val="en-GB"/>
        </w:rPr>
      </w:pPr>
    </w:p>
    <w:p w14:paraId="6CCF4D20" w14:textId="77777777" w:rsidR="00561D50" w:rsidRPr="0035056D" w:rsidRDefault="00561D50" w:rsidP="00BE6CB3">
      <w:pPr>
        <w:spacing w:after="120" w:line="264" w:lineRule="auto"/>
        <w:rPr>
          <w:lang w:val="en-GB"/>
        </w:rPr>
      </w:pPr>
    </w:p>
    <w:p w14:paraId="5ED724C4" w14:textId="77777777" w:rsidR="009800E1" w:rsidRPr="0035056D" w:rsidRDefault="009800E1" w:rsidP="00BE6CB3">
      <w:pPr>
        <w:spacing w:after="120" w:line="264" w:lineRule="auto"/>
        <w:rPr>
          <w:lang w:val="en-GB"/>
        </w:rPr>
      </w:pPr>
    </w:p>
    <w:p w14:paraId="7EAA689D" w14:textId="3BD9616D" w:rsidR="009800E1" w:rsidRPr="0035056D" w:rsidRDefault="009800E1" w:rsidP="009800E1">
      <w:pPr>
        <w:spacing w:after="0" w:line="264" w:lineRule="auto"/>
        <w:jc w:val="center"/>
        <w:rPr>
          <w:lang w:val="en-GB"/>
        </w:rPr>
      </w:pPr>
      <w:r w:rsidRPr="0035056D">
        <w:rPr>
          <w:lang w:val="en-GB"/>
        </w:rPr>
        <w:t>Martine Bosman</w:t>
      </w:r>
    </w:p>
    <w:p w14:paraId="6A7C4113" w14:textId="6E0A91A0" w:rsidR="009800E1" w:rsidRPr="0035056D" w:rsidRDefault="0035056D" w:rsidP="009800E1">
      <w:pPr>
        <w:spacing w:after="120" w:line="264" w:lineRule="auto"/>
        <w:jc w:val="center"/>
        <w:rPr>
          <w:lang w:val="en-GB"/>
        </w:rPr>
      </w:pPr>
      <w:r w:rsidRPr="0035056D">
        <w:rPr>
          <w:lang w:val="en-GB"/>
        </w:rPr>
        <w:t>Chair of IFAE’s Gender Equality Committee</w:t>
      </w:r>
    </w:p>
    <w:p w14:paraId="2C40037A" w14:textId="77777777" w:rsidR="009800E1" w:rsidRPr="0035056D" w:rsidRDefault="009800E1" w:rsidP="00BE6CB3">
      <w:pPr>
        <w:spacing w:after="120" w:line="264" w:lineRule="auto"/>
        <w:rPr>
          <w:lang w:val="en-GB"/>
        </w:rPr>
      </w:pPr>
    </w:p>
    <w:p w14:paraId="2ED236EA" w14:textId="77777777" w:rsidR="009800E1" w:rsidRDefault="009800E1" w:rsidP="00BE6CB3">
      <w:pPr>
        <w:spacing w:after="120" w:line="264" w:lineRule="auto"/>
      </w:pPr>
    </w:p>
    <w:p w14:paraId="51916F72" w14:textId="77777777" w:rsidR="009800E1" w:rsidRDefault="009800E1" w:rsidP="00BE6CB3">
      <w:pPr>
        <w:spacing w:after="120" w:line="264" w:lineRule="auto"/>
      </w:pPr>
    </w:p>
    <w:sectPr w:rsidR="009800E1" w:rsidSect="00973A64">
      <w:headerReference w:type="default" r:id="rId9"/>
      <w:footerReference w:type="default" r:id="rId10"/>
      <w:headerReference w:type="first" r:id="rId11"/>
      <w:footerReference w:type="first" r:id="rId12"/>
      <w:pgSz w:w="11906" w:h="16838"/>
      <w:pgMar w:top="1701" w:right="1418" w:bottom="1134" w:left="1418" w:header="113" w:footer="113"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0A640" w14:textId="77777777" w:rsidR="00A36AB9" w:rsidRDefault="00A36AB9">
      <w:pPr>
        <w:spacing w:after="0" w:line="240" w:lineRule="auto"/>
      </w:pPr>
      <w:r>
        <w:separator/>
      </w:r>
    </w:p>
  </w:endnote>
  <w:endnote w:type="continuationSeparator" w:id="0">
    <w:p w14:paraId="2A060653" w14:textId="77777777" w:rsidR="00A36AB9" w:rsidRDefault="00A3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00" w:type="pct"/>
      <w:tblBorders>
        <w:top w:val="single" w:sz="18" w:space="0" w:color="808080"/>
        <w:right w:val="single" w:sz="18" w:space="0" w:color="808080"/>
        <w:insideV w:val="single" w:sz="18" w:space="0" w:color="808080"/>
      </w:tblBorders>
      <w:tblLook w:val="04A0" w:firstRow="1" w:lastRow="0" w:firstColumn="1" w:lastColumn="0" w:noHBand="0" w:noVBand="1"/>
    </w:tblPr>
    <w:tblGrid>
      <w:gridCol w:w="602"/>
      <w:gridCol w:w="8313"/>
    </w:tblGrid>
    <w:tr w:rsidR="00147103" w:rsidRPr="00973A64" w14:paraId="56CDC6C6" w14:textId="77777777" w:rsidTr="00FD4349">
      <w:trPr>
        <w:trHeight w:val="234"/>
      </w:trPr>
      <w:tc>
        <w:tcPr>
          <w:tcW w:w="588" w:type="dxa"/>
          <w:tcBorders>
            <w:top w:val="single" w:sz="18" w:space="0" w:color="808080"/>
            <w:right w:val="single" w:sz="18" w:space="0" w:color="808080"/>
          </w:tcBorders>
          <w:shd w:val="clear" w:color="auto" w:fill="auto"/>
        </w:tcPr>
        <w:p w14:paraId="1C076883" w14:textId="77777777" w:rsidR="00147103" w:rsidRPr="00973A64" w:rsidRDefault="00147103" w:rsidP="00973A64">
          <w:pPr>
            <w:pStyle w:val="Footer1"/>
            <w:jc w:val="right"/>
            <w:rPr>
              <w:sz w:val="20"/>
              <w:szCs w:val="20"/>
            </w:rPr>
          </w:pPr>
          <w:r w:rsidRPr="00973A64">
            <w:rPr>
              <w:sz w:val="20"/>
              <w:szCs w:val="20"/>
            </w:rPr>
            <w:fldChar w:fldCharType="begin"/>
          </w:r>
          <w:r w:rsidRPr="00973A64">
            <w:rPr>
              <w:sz w:val="20"/>
              <w:szCs w:val="20"/>
            </w:rPr>
            <w:instrText>PAGE</w:instrText>
          </w:r>
          <w:r w:rsidRPr="00973A64">
            <w:rPr>
              <w:sz w:val="20"/>
              <w:szCs w:val="20"/>
            </w:rPr>
            <w:fldChar w:fldCharType="separate"/>
          </w:r>
          <w:r w:rsidR="0035056D">
            <w:rPr>
              <w:noProof/>
              <w:sz w:val="20"/>
              <w:szCs w:val="20"/>
            </w:rPr>
            <w:t>7</w:t>
          </w:r>
          <w:r w:rsidRPr="00973A64">
            <w:rPr>
              <w:sz w:val="20"/>
              <w:szCs w:val="20"/>
            </w:rPr>
            <w:fldChar w:fldCharType="end"/>
          </w:r>
        </w:p>
      </w:tc>
      <w:tc>
        <w:tcPr>
          <w:tcW w:w="8118" w:type="dxa"/>
          <w:tcBorders>
            <w:top w:val="single" w:sz="18" w:space="0" w:color="808080"/>
            <w:left w:val="single" w:sz="18" w:space="0" w:color="808080"/>
          </w:tcBorders>
          <w:shd w:val="clear" w:color="auto" w:fill="auto"/>
          <w:tcMar>
            <w:left w:w="85" w:type="dxa"/>
          </w:tcMar>
        </w:tcPr>
        <w:p w14:paraId="63412FA5" w14:textId="28DF54AD" w:rsidR="00147103" w:rsidRPr="00F07212" w:rsidRDefault="00147103" w:rsidP="00F07212">
          <w:pPr>
            <w:pStyle w:val="Footer1"/>
            <w:rPr>
              <w:sz w:val="20"/>
              <w:szCs w:val="20"/>
              <w:lang w:val="en-GB"/>
            </w:rPr>
          </w:pPr>
          <w:r w:rsidRPr="00F07212">
            <w:rPr>
              <w:sz w:val="20"/>
              <w:szCs w:val="20"/>
              <w:lang w:val="en-GB"/>
            </w:rPr>
            <w:t>IFAE’s Gender Equality Plan. Annex 1</w:t>
          </w:r>
        </w:p>
      </w:tc>
    </w:tr>
  </w:tbl>
  <w:p w14:paraId="789234FB" w14:textId="77777777" w:rsidR="00147103" w:rsidRDefault="0014710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00" w:type="pct"/>
      <w:tblBorders>
        <w:top w:val="single" w:sz="18" w:space="0" w:color="808080"/>
        <w:right w:val="single" w:sz="18" w:space="0" w:color="808080"/>
        <w:insideV w:val="single" w:sz="18" w:space="0" w:color="808080"/>
      </w:tblBorders>
      <w:tblLook w:val="04A0" w:firstRow="1" w:lastRow="0" w:firstColumn="1" w:lastColumn="0" w:noHBand="0" w:noVBand="1"/>
    </w:tblPr>
    <w:tblGrid>
      <w:gridCol w:w="602"/>
      <w:gridCol w:w="8313"/>
    </w:tblGrid>
    <w:tr w:rsidR="00147103" w:rsidRPr="00973A64" w14:paraId="12C62C20" w14:textId="77777777" w:rsidTr="00FD4349">
      <w:trPr>
        <w:trHeight w:val="234"/>
      </w:trPr>
      <w:tc>
        <w:tcPr>
          <w:tcW w:w="588" w:type="dxa"/>
          <w:tcBorders>
            <w:top w:val="single" w:sz="18" w:space="0" w:color="808080"/>
            <w:right w:val="single" w:sz="18" w:space="0" w:color="808080"/>
          </w:tcBorders>
          <w:shd w:val="clear" w:color="auto" w:fill="auto"/>
        </w:tcPr>
        <w:p w14:paraId="78051546" w14:textId="77777777" w:rsidR="00147103" w:rsidRPr="00973A64" w:rsidRDefault="00147103" w:rsidP="00973A64">
          <w:pPr>
            <w:pStyle w:val="Footer1"/>
            <w:jc w:val="right"/>
            <w:rPr>
              <w:sz w:val="20"/>
              <w:szCs w:val="20"/>
            </w:rPr>
          </w:pPr>
          <w:r w:rsidRPr="00F10927">
            <w:rPr>
              <w:szCs w:val="20"/>
            </w:rPr>
            <w:fldChar w:fldCharType="begin"/>
          </w:r>
          <w:r w:rsidRPr="00F10927">
            <w:rPr>
              <w:szCs w:val="20"/>
            </w:rPr>
            <w:instrText>PAGE</w:instrText>
          </w:r>
          <w:r w:rsidRPr="00F10927">
            <w:rPr>
              <w:szCs w:val="20"/>
            </w:rPr>
            <w:fldChar w:fldCharType="separate"/>
          </w:r>
          <w:r w:rsidR="0035056D">
            <w:rPr>
              <w:noProof/>
              <w:szCs w:val="20"/>
            </w:rPr>
            <w:t>1</w:t>
          </w:r>
          <w:r w:rsidRPr="00F10927">
            <w:rPr>
              <w:szCs w:val="20"/>
            </w:rPr>
            <w:fldChar w:fldCharType="end"/>
          </w:r>
        </w:p>
      </w:tc>
      <w:tc>
        <w:tcPr>
          <w:tcW w:w="8118" w:type="dxa"/>
          <w:tcBorders>
            <w:top w:val="single" w:sz="18" w:space="0" w:color="808080"/>
            <w:left w:val="single" w:sz="18" w:space="0" w:color="808080"/>
          </w:tcBorders>
          <w:shd w:val="clear" w:color="auto" w:fill="auto"/>
          <w:tcMar>
            <w:left w:w="85" w:type="dxa"/>
          </w:tcMar>
        </w:tcPr>
        <w:p w14:paraId="760E0441" w14:textId="358083F7" w:rsidR="00147103" w:rsidRPr="00973A64" w:rsidRDefault="00147103" w:rsidP="009A5ACC">
          <w:pPr>
            <w:pStyle w:val="Footer1"/>
            <w:rPr>
              <w:sz w:val="20"/>
              <w:szCs w:val="20"/>
            </w:rPr>
          </w:pPr>
          <w:r>
            <w:rPr>
              <w:sz w:val="20"/>
              <w:szCs w:val="20"/>
            </w:rPr>
            <w:t>IFAE’s Gender Equality Plan. Annex 1</w:t>
          </w:r>
        </w:p>
      </w:tc>
    </w:tr>
  </w:tbl>
  <w:p w14:paraId="7180DF58" w14:textId="77777777" w:rsidR="00147103" w:rsidRDefault="001471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75A01" w14:textId="77777777" w:rsidR="00A36AB9" w:rsidRDefault="00A36AB9">
      <w:r>
        <w:separator/>
      </w:r>
    </w:p>
  </w:footnote>
  <w:footnote w:type="continuationSeparator" w:id="0">
    <w:p w14:paraId="4973DDBB" w14:textId="77777777" w:rsidR="00A36AB9" w:rsidRDefault="00A36AB9">
      <w:r>
        <w:continuationSeparator/>
      </w:r>
    </w:p>
  </w:footnote>
  <w:footnote w:id="1">
    <w:p w14:paraId="7EAA7361" w14:textId="32F49DF3" w:rsidR="00147103" w:rsidRPr="00AC6654" w:rsidRDefault="00147103" w:rsidP="00F32F5A">
      <w:pPr>
        <w:spacing w:after="40" w:line="240" w:lineRule="auto"/>
        <w:ind w:left="170" w:hanging="170"/>
        <w:jc w:val="both"/>
        <w:rPr>
          <w:sz w:val="20"/>
          <w:szCs w:val="20"/>
          <w:lang w:val="en-GB"/>
        </w:rPr>
      </w:pPr>
      <w:r w:rsidRPr="00AC6654">
        <w:rPr>
          <w:rStyle w:val="Refdenotaalpie"/>
          <w:sz w:val="20"/>
          <w:szCs w:val="20"/>
          <w:lang w:val="en-GB"/>
        </w:rPr>
        <w:footnoteRef/>
      </w:r>
      <w:r w:rsidRPr="00AC6654">
        <w:rPr>
          <w:sz w:val="20"/>
          <w:szCs w:val="20"/>
          <w:lang w:val="en-GB"/>
        </w:rPr>
        <w:t xml:space="preserve"> Composition: </w:t>
      </w:r>
      <w:r>
        <w:rPr>
          <w:sz w:val="20"/>
          <w:szCs w:val="20"/>
          <w:lang w:val="en-GB"/>
        </w:rPr>
        <w:t>M</w:t>
      </w:r>
      <w:r w:rsidRPr="00AC6654">
        <w:rPr>
          <w:sz w:val="20"/>
          <w:szCs w:val="20"/>
          <w:lang w:val="en-GB"/>
        </w:rPr>
        <w:t xml:space="preserve">artine Bosman (Chair), Òscar Blanch, Joaquim Bosch, Laia Cardiel, Thorsten Lux, Eduard Massó, Judit Prat, Sara Strauch. </w:t>
      </w:r>
    </w:p>
  </w:footnote>
  <w:footnote w:id="2">
    <w:p w14:paraId="7D1D18B8" w14:textId="100535FB" w:rsidR="00147103" w:rsidRPr="00AC6654" w:rsidRDefault="00147103" w:rsidP="00F32F5A">
      <w:pPr>
        <w:pStyle w:val="Textonotapie"/>
        <w:spacing w:after="40"/>
        <w:rPr>
          <w:lang w:val="en-GB"/>
        </w:rPr>
      </w:pPr>
      <w:r w:rsidRPr="00AC6654">
        <w:rPr>
          <w:rStyle w:val="Refdenotaalpie"/>
          <w:lang w:val="en-GB"/>
        </w:rPr>
        <w:footnoteRef/>
      </w:r>
      <w:r w:rsidRPr="00AC6654">
        <w:rPr>
          <w:lang w:val="en-GB"/>
        </w:rPr>
        <w:t xml:space="preserve"> Data as on 01/01/2019.</w:t>
      </w:r>
    </w:p>
  </w:footnote>
  <w:footnote w:id="3">
    <w:p w14:paraId="6151DED3" w14:textId="32AF8DC9" w:rsidR="00147103" w:rsidRDefault="00147103" w:rsidP="00F32F5A">
      <w:pPr>
        <w:pStyle w:val="Textonotapie"/>
        <w:spacing w:after="40"/>
      </w:pPr>
      <w:r>
        <w:rPr>
          <w:rStyle w:val="Refdenotaalpie"/>
        </w:rPr>
        <w:footnoteRef/>
      </w:r>
      <w:r>
        <w:t xml:space="preserve"> Data as on 01/01/2019.</w:t>
      </w:r>
    </w:p>
  </w:footnote>
  <w:footnote w:id="4">
    <w:p w14:paraId="7E70F8B0" w14:textId="16A51B04" w:rsidR="00147103" w:rsidRDefault="00147103" w:rsidP="00F32F5A">
      <w:pPr>
        <w:pStyle w:val="Textonotapie"/>
        <w:spacing w:after="40"/>
      </w:pPr>
      <w:r>
        <w:rPr>
          <w:rStyle w:val="Refdenotaalpie"/>
        </w:rPr>
        <w:footnoteRef/>
      </w:r>
      <w:r>
        <w:t xml:space="preserve"> </w:t>
      </w:r>
      <w:r w:rsidRPr="00AC6654">
        <w:rPr>
          <w:lang w:val="en-GB"/>
        </w:rPr>
        <w:t xml:space="preserve">Data as on </w:t>
      </w:r>
      <w:r>
        <w:t>01/01/2019.</w:t>
      </w:r>
    </w:p>
  </w:footnote>
  <w:footnote w:id="5">
    <w:p w14:paraId="7C9B30BB" w14:textId="5CBB1A29" w:rsidR="00147103" w:rsidRDefault="00147103" w:rsidP="00F32F5A">
      <w:pPr>
        <w:pStyle w:val="Textonotapie"/>
        <w:spacing w:after="40"/>
      </w:pPr>
      <w:r>
        <w:rPr>
          <w:rStyle w:val="Refdenotaalpie"/>
        </w:rPr>
        <w:footnoteRef/>
      </w:r>
      <w:r>
        <w:t xml:space="preserve"> </w:t>
      </w:r>
      <w:r w:rsidRPr="00AC6654">
        <w:rPr>
          <w:lang w:val="en-GB"/>
        </w:rPr>
        <w:t xml:space="preserve">Data as on </w:t>
      </w:r>
      <w:r>
        <w:t>01/01/2019.</w:t>
      </w:r>
    </w:p>
  </w:footnote>
  <w:footnote w:id="6">
    <w:p w14:paraId="4BEE6A01" w14:textId="3D92E075" w:rsidR="00147103" w:rsidRDefault="00147103" w:rsidP="00F32F5A">
      <w:pPr>
        <w:pStyle w:val="Textonotapie"/>
        <w:spacing w:after="40"/>
      </w:pPr>
      <w:r>
        <w:rPr>
          <w:rStyle w:val="Refdenotaalpie"/>
        </w:rPr>
        <w:footnoteRef/>
      </w:r>
      <w:r>
        <w:t xml:space="preserve"> </w:t>
      </w:r>
      <w:r w:rsidRPr="00AC6654">
        <w:rPr>
          <w:lang w:val="en-GB"/>
        </w:rPr>
        <w:t xml:space="preserve">Data as on </w:t>
      </w:r>
      <w:r>
        <w:t>01/01/2019.</w:t>
      </w:r>
    </w:p>
  </w:footnote>
  <w:footnote w:id="7">
    <w:p w14:paraId="3051A3F8" w14:textId="106DCF61" w:rsidR="00147103" w:rsidRDefault="00147103" w:rsidP="00F32F5A">
      <w:pPr>
        <w:pStyle w:val="Textonotapie"/>
        <w:spacing w:after="40"/>
      </w:pPr>
      <w:r>
        <w:rPr>
          <w:rStyle w:val="Refdenotaalpie"/>
        </w:rPr>
        <w:footnoteRef/>
      </w:r>
      <w:r>
        <w:t xml:space="preserve"> Data as on 01/01/2019.</w:t>
      </w:r>
    </w:p>
  </w:footnote>
  <w:footnote w:id="8">
    <w:p w14:paraId="47D9B6E9" w14:textId="02EA2519" w:rsidR="00147103" w:rsidRPr="00D8265D" w:rsidRDefault="00147103" w:rsidP="00B212C4">
      <w:pPr>
        <w:pStyle w:val="Textonotapie"/>
        <w:ind w:left="170" w:hanging="170"/>
        <w:jc w:val="both"/>
        <w:rPr>
          <w:lang w:val="en-GB"/>
        </w:rPr>
      </w:pPr>
      <w:r w:rsidRPr="00D8265D">
        <w:rPr>
          <w:rStyle w:val="Refdenotaalpie"/>
          <w:lang w:val="en-GB"/>
        </w:rPr>
        <w:footnoteRef/>
      </w:r>
      <w:r w:rsidRPr="00D8265D">
        <w:rPr>
          <w:lang w:val="en-GB"/>
        </w:rPr>
        <w:t xml:space="preserve"> This table includes personnel hired by UAB, ICREA, i CIEMAT. Data as on 01/01/2019. </w:t>
      </w:r>
    </w:p>
  </w:footnote>
  <w:footnote w:id="9">
    <w:p w14:paraId="4FB1A642" w14:textId="1151D676" w:rsidR="00147103" w:rsidRDefault="00147103">
      <w:pPr>
        <w:pStyle w:val="Textonotapie"/>
      </w:pPr>
      <w:r>
        <w:rPr>
          <w:rStyle w:val="Refdenotaalpie"/>
        </w:rPr>
        <w:footnoteRef/>
      </w:r>
      <w:r>
        <w:t xml:space="preserve"> 2016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1A1A2" w14:textId="6FA3951E" w:rsidR="00147103" w:rsidRPr="00F32F5A" w:rsidRDefault="00147103" w:rsidP="00F32F5A">
    <w:pPr>
      <w:pStyle w:val="Header1"/>
      <w:spacing w:before="120"/>
      <w:jc w:val="right"/>
      <w:rPr>
        <w:sz w:val="16"/>
        <w:szCs w:val="16"/>
      </w:rPr>
    </w:pPr>
    <w:r>
      <w:object w:dxaOrig="9225" w:dyaOrig="900" w14:anchorId="60A3A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42.75pt" o:ole="">
          <v:imagedata r:id="rId1" o:title=""/>
        </v:shape>
        <o:OLEObject Type="Embed" ProgID="PBrush" ShapeID="_x0000_i1025" DrawAspect="Content" ObjectID="_1618845389" r:id="rId2"/>
      </w:object>
    </w:r>
    <w:r>
      <w:rPr>
        <w:sz w:val="16"/>
        <w:szCs w:val="16"/>
      </w:rPr>
      <w:t>Edifici C, Universitat Autònoma de Barcelona (UAB)</w:t>
    </w:r>
  </w:p>
  <w:p w14:paraId="669291B3" w14:textId="77777777" w:rsidR="00147103" w:rsidRDefault="00147103">
    <w:pPr>
      <w:pStyle w:val="Header1"/>
      <w:jc w:val="right"/>
    </w:pPr>
    <w:r>
      <w:rPr>
        <w:sz w:val="16"/>
        <w:szCs w:val="16"/>
      </w:rPr>
      <w:t>08193 Bellaterra (Barcelona)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EDBFE" w14:textId="77777777" w:rsidR="00147103" w:rsidRDefault="00147103" w:rsidP="00F52D42">
    <w:pPr>
      <w:pStyle w:val="Header1"/>
      <w:jc w:val="right"/>
      <w:rPr>
        <w:sz w:val="16"/>
        <w:szCs w:val="16"/>
      </w:rPr>
    </w:pPr>
  </w:p>
  <w:p w14:paraId="4D4A9E47" w14:textId="77777777" w:rsidR="00147103" w:rsidRDefault="00147103" w:rsidP="00F52D42">
    <w:pPr>
      <w:pStyle w:val="Header1"/>
      <w:jc w:val="right"/>
      <w:rPr>
        <w:sz w:val="16"/>
        <w:szCs w:val="16"/>
      </w:rPr>
    </w:pPr>
  </w:p>
  <w:p w14:paraId="42A6DF23" w14:textId="37E928A5" w:rsidR="00147103" w:rsidRDefault="00147103" w:rsidP="00F52D42">
    <w:pPr>
      <w:pStyle w:val="Header1"/>
      <w:jc w:val="right"/>
      <w:rPr>
        <w:sz w:val="16"/>
        <w:szCs w:val="16"/>
      </w:rPr>
    </w:pPr>
    <w:r>
      <w:object w:dxaOrig="9225" w:dyaOrig="900" w14:anchorId="6B79B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75pt;height:42.75pt" o:ole="">
          <v:imagedata r:id="rId1" o:title=""/>
        </v:shape>
        <o:OLEObject Type="Embed" ProgID="PBrush" ShapeID="_x0000_i1026" DrawAspect="Content" ObjectID="_1618845390" r:id="rId2"/>
      </w:object>
    </w:r>
  </w:p>
  <w:p w14:paraId="1523C8DA" w14:textId="77777777" w:rsidR="00147103" w:rsidRDefault="00147103" w:rsidP="00F52D42">
    <w:pPr>
      <w:pStyle w:val="Header1"/>
      <w:jc w:val="right"/>
      <w:rPr>
        <w:sz w:val="16"/>
        <w:szCs w:val="16"/>
      </w:rPr>
    </w:pPr>
    <w:r>
      <w:rPr>
        <w:sz w:val="16"/>
        <w:szCs w:val="16"/>
      </w:rPr>
      <w:t>Edifici C, Universitat Autònoma de Barcelona (UAB)</w:t>
    </w:r>
  </w:p>
  <w:p w14:paraId="18DD1F1A" w14:textId="77777777" w:rsidR="00147103" w:rsidRDefault="00147103" w:rsidP="00F52D42">
    <w:pPr>
      <w:pStyle w:val="Header1"/>
      <w:jc w:val="right"/>
      <w:rPr>
        <w:sz w:val="18"/>
        <w:szCs w:val="18"/>
      </w:rPr>
    </w:pPr>
    <w:r>
      <w:rPr>
        <w:sz w:val="16"/>
        <w:szCs w:val="16"/>
      </w:rPr>
      <w:t>08193 Bellaterra (Barcelona)</w:t>
    </w:r>
  </w:p>
  <w:p w14:paraId="1BD21E08" w14:textId="4962B9AB" w:rsidR="00147103" w:rsidRDefault="001471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D02A3DE"/>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4C081E7A"/>
    <w:lvl w:ilvl="0">
      <w:start w:val="1"/>
      <w:numFmt w:val="decimal"/>
      <w:lvlText w:val="%1."/>
      <w:lvlJc w:val="left"/>
      <w:pPr>
        <w:tabs>
          <w:tab w:val="num" w:pos="643"/>
        </w:tabs>
        <w:ind w:left="643" w:hanging="360"/>
      </w:pPr>
    </w:lvl>
  </w:abstractNum>
  <w:abstractNum w:abstractNumId="2" w15:restartNumberingAfterBreak="0">
    <w:nsid w:val="033B0EAA"/>
    <w:multiLevelType w:val="hybridMultilevel"/>
    <w:tmpl w:val="A3C08432"/>
    <w:lvl w:ilvl="0" w:tplc="0C0A0005">
      <w:start w:val="1"/>
      <w:numFmt w:val="bullet"/>
      <w:lvlText w:val=""/>
      <w:lvlJc w:val="left"/>
      <w:pPr>
        <w:ind w:left="1068" w:hanging="360"/>
      </w:pPr>
      <w:rPr>
        <w:rFonts w:ascii="Wingdings" w:hAnsi="Wingdings"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3" w15:restartNumberingAfterBreak="0">
    <w:nsid w:val="06EC32CF"/>
    <w:multiLevelType w:val="multilevel"/>
    <w:tmpl w:val="EE4457E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A95B1E"/>
    <w:multiLevelType w:val="multilevel"/>
    <w:tmpl w:val="8CD449F0"/>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D8F5724"/>
    <w:multiLevelType w:val="hybridMultilevel"/>
    <w:tmpl w:val="8DB02050"/>
    <w:lvl w:ilvl="0" w:tplc="0C0A0003">
      <w:start w:val="1"/>
      <w:numFmt w:val="bullet"/>
      <w:lvlText w:val="o"/>
      <w:lvlJc w:val="left"/>
      <w:pPr>
        <w:ind w:left="1428" w:hanging="360"/>
      </w:pPr>
      <w:rPr>
        <w:rFonts w:ascii="Courier New" w:hAnsi="Courier New" w:cs="Courier New" w:hint="default"/>
      </w:rPr>
    </w:lvl>
    <w:lvl w:ilvl="1" w:tplc="04030003">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6" w15:restartNumberingAfterBreak="0">
    <w:nsid w:val="10E13CE0"/>
    <w:multiLevelType w:val="multilevel"/>
    <w:tmpl w:val="48F449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3056325"/>
    <w:multiLevelType w:val="hybridMultilevel"/>
    <w:tmpl w:val="9B1E7C88"/>
    <w:lvl w:ilvl="0" w:tplc="0C0A0005">
      <w:start w:val="1"/>
      <w:numFmt w:val="bullet"/>
      <w:lvlText w:val=""/>
      <w:lvlJc w:val="left"/>
      <w:pPr>
        <w:ind w:left="1068" w:hanging="360"/>
      </w:pPr>
      <w:rPr>
        <w:rFonts w:ascii="Wingdings" w:hAnsi="Wingdings"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8" w15:restartNumberingAfterBreak="0">
    <w:nsid w:val="157902AF"/>
    <w:multiLevelType w:val="hybridMultilevel"/>
    <w:tmpl w:val="35D0D79C"/>
    <w:lvl w:ilvl="0" w:tplc="0C0A0003">
      <w:start w:val="1"/>
      <w:numFmt w:val="bullet"/>
      <w:lvlText w:val="o"/>
      <w:lvlJc w:val="left"/>
      <w:pPr>
        <w:ind w:left="720" w:hanging="360"/>
      </w:pPr>
      <w:rPr>
        <w:rFonts w:ascii="Courier New" w:hAnsi="Courier New" w:cs="Courier New"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15AF11B3"/>
    <w:multiLevelType w:val="hybridMultilevel"/>
    <w:tmpl w:val="7D34A64E"/>
    <w:lvl w:ilvl="0" w:tplc="0C0A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2E2D1EC5"/>
    <w:multiLevelType w:val="multilevel"/>
    <w:tmpl w:val="45786D5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1" w15:restartNumberingAfterBreak="0">
    <w:nsid w:val="2F627FBA"/>
    <w:multiLevelType w:val="multilevel"/>
    <w:tmpl w:val="9606DFFE"/>
    <w:lvl w:ilvl="0">
      <w:start w:val="1"/>
      <w:numFmt w:val="bullet"/>
      <w:lvlText w:val="o"/>
      <w:lvlJc w:val="left"/>
      <w:pPr>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29A7628"/>
    <w:multiLevelType w:val="multilevel"/>
    <w:tmpl w:val="558A125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75871A9"/>
    <w:multiLevelType w:val="hybridMultilevel"/>
    <w:tmpl w:val="5462C4FC"/>
    <w:lvl w:ilvl="0" w:tplc="0C0A000D">
      <w:start w:val="1"/>
      <w:numFmt w:val="bullet"/>
      <w:lvlText w:val=""/>
      <w:lvlJc w:val="left"/>
      <w:pPr>
        <w:ind w:left="1428" w:hanging="360"/>
      </w:pPr>
      <w:rPr>
        <w:rFonts w:ascii="Wingdings" w:hAnsi="Wingdings" w:hint="default"/>
      </w:rPr>
    </w:lvl>
    <w:lvl w:ilvl="1" w:tplc="04030003">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4" w15:restartNumberingAfterBreak="0">
    <w:nsid w:val="3D2150AF"/>
    <w:multiLevelType w:val="multilevel"/>
    <w:tmpl w:val="04080566"/>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77E7F99"/>
    <w:multiLevelType w:val="hybridMultilevel"/>
    <w:tmpl w:val="EE6AD79A"/>
    <w:lvl w:ilvl="0" w:tplc="0C0A0005">
      <w:start w:val="1"/>
      <w:numFmt w:val="bullet"/>
      <w:lvlText w:val=""/>
      <w:lvlJc w:val="left"/>
      <w:pPr>
        <w:ind w:left="1068" w:hanging="360"/>
      </w:pPr>
      <w:rPr>
        <w:rFonts w:ascii="Wingdings" w:hAnsi="Wingdings"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6" w15:restartNumberingAfterBreak="0">
    <w:nsid w:val="4896775C"/>
    <w:multiLevelType w:val="multilevel"/>
    <w:tmpl w:val="895897FE"/>
    <w:lvl w:ilvl="0">
      <w:start w:val="1"/>
      <w:numFmt w:val="decimal"/>
      <w:pStyle w:val="Heading11"/>
      <w:lvlText w:val="%1."/>
      <w:lvlJc w:val="left"/>
      <w:pPr>
        <w:ind w:left="360" w:hanging="360"/>
      </w:pPr>
    </w:lvl>
    <w:lvl w:ilvl="1">
      <w:start w:val="1"/>
      <w:numFmt w:val="decimal"/>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17" w15:restartNumberingAfterBreak="0">
    <w:nsid w:val="4EA72D1C"/>
    <w:multiLevelType w:val="multilevel"/>
    <w:tmpl w:val="A85A38B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F0004B8"/>
    <w:multiLevelType w:val="multilevel"/>
    <w:tmpl w:val="45786D5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9" w15:restartNumberingAfterBreak="0">
    <w:nsid w:val="51D35E46"/>
    <w:multiLevelType w:val="hybridMultilevel"/>
    <w:tmpl w:val="BC046348"/>
    <w:lvl w:ilvl="0" w:tplc="0C0A000D">
      <w:start w:val="1"/>
      <w:numFmt w:val="bullet"/>
      <w:lvlText w:val=""/>
      <w:lvlJc w:val="left"/>
      <w:pPr>
        <w:ind w:left="1428" w:hanging="360"/>
      </w:pPr>
      <w:rPr>
        <w:rFonts w:ascii="Wingdings" w:hAnsi="Wingdings" w:hint="default"/>
      </w:rPr>
    </w:lvl>
    <w:lvl w:ilvl="1" w:tplc="04030003">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20" w15:restartNumberingAfterBreak="0">
    <w:nsid w:val="53D7279E"/>
    <w:multiLevelType w:val="multilevel"/>
    <w:tmpl w:val="09A8B746"/>
    <w:lvl w:ilvl="0">
      <w:start w:val="1"/>
      <w:numFmt w:val="bullet"/>
      <w:lvlText w:val="o"/>
      <w:lvlJc w:val="left"/>
      <w:pPr>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68037BF"/>
    <w:multiLevelType w:val="hybridMultilevel"/>
    <w:tmpl w:val="AF606E76"/>
    <w:lvl w:ilvl="0" w:tplc="0C0A0005">
      <w:start w:val="1"/>
      <w:numFmt w:val="bullet"/>
      <w:lvlText w:val=""/>
      <w:lvlJc w:val="left"/>
      <w:pPr>
        <w:ind w:left="1068" w:hanging="360"/>
      </w:pPr>
      <w:rPr>
        <w:rFonts w:ascii="Wingdings" w:hAnsi="Wingdings"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22" w15:restartNumberingAfterBreak="0">
    <w:nsid w:val="570D5169"/>
    <w:multiLevelType w:val="hybridMultilevel"/>
    <w:tmpl w:val="3A424404"/>
    <w:lvl w:ilvl="0" w:tplc="B4269466">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3" w15:restartNumberingAfterBreak="0">
    <w:nsid w:val="62314849"/>
    <w:multiLevelType w:val="hybridMultilevel"/>
    <w:tmpl w:val="CD4C6C8C"/>
    <w:lvl w:ilvl="0" w:tplc="0C0A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63197E7A"/>
    <w:multiLevelType w:val="multilevel"/>
    <w:tmpl w:val="C5C6E9AA"/>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3946E98"/>
    <w:multiLevelType w:val="hybridMultilevel"/>
    <w:tmpl w:val="F5D21014"/>
    <w:lvl w:ilvl="0" w:tplc="0C0A0005">
      <w:start w:val="1"/>
      <w:numFmt w:val="bullet"/>
      <w:lvlText w:val=""/>
      <w:lvlJc w:val="left"/>
      <w:pPr>
        <w:ind w:left="1068" w:hanging="360"/>
      </w:pPr>
      <w:rPr>
        <w:rFonts w:ascii="Wingdings" w:hAnsi="Wingdings"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26" w15:restartNumberingAfterBreak="0">
    <w:nsid w:val="63D407C0"/>
    <w:multiLevelType w:val="hybridMultilevel"/>
    <w:tmpl w:val="F2262CE4"/>
    <w:lvl w:ilvl="0" w:tplc="0C0A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69C32334"/>
    <w:multiLevelType w:val="hybridMultilevel"/>
    <w:tmpl w:val="84E6E07C"/>
    <w:lvl w:ilvl="0" w:tplc="0C0A0005">
      <w:start w:val="1"/>
      <w:numFmt w:val="bullet"/>
      <w:lvlText w:val=""/>
      <w:lvlJc w:val="left"/>
      <w:pPr>
        <w:ind w:left="1068" w:hanging="360"/>
      </w:pPr>
      <w:rPr>
        <w:rFonts w:ascii="Wingdings" w:hAnsi="Wingdings"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28" w15:restartNumberingAfterBreak="0">
    <w:nsid w:val="79D531C5"/>
    <w:multiLevelType w:val="hybridMultilevel"/>
    <w:tmpl w:val="133E9A12"/>
    <w:lvl w:ilvl="0" w:tplc="0C0A0005">
      <w:start w:val="1"/>
      <w:numFmt w:val="bullet"/>
      <w:lvlText w:val=""/>
      <w:lvlJc w:val="left"/>
      <w:pPr>
        <w:ind w:left="1068" w:hanging="360"/>
      </w:pPr>
      <w:rPr>
        <w:rFonts w:ascii="Wingdings" w:hAnsi="Wingdings" w:hint="default"/>
      </w:rPr>
    </w:lvl>
    <w:lvl w:ilvl="1" w:tplc="04030003">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29" w15:restartNumberingAfterBreak="0">
    <w:nsid w:val="7E6F32A1"/>
    <w:multiLevelType w:val="multilevel"/>
    <w:tmpl w:val="455087C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EF30772"/>
    <w:multiLevelType w:val="hybridMultilevel"/>
    <w:tmpl w:val="DAC204A6"/>
    <w:lvl w:ilvl="0" w:tplc="0C0A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7F68159B"/>
    <w:multiLevelType w:val="multilevel"/>
    <w:tmpl w:val="84A0635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heme="majorEastAsia" w:hAnsi="Calibri" w:cstheme="maj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12"/>
  </w:num>
  <w:num w:numId="3">
    <w:abstractNumId w:val="6"/>
  </w:num>
  <w:num w:numId="4">
    <w:abstractNumId w:val="14"/>
  </w:num>
  <w:num w:numId="5">
    <w:abstractNumId w:val="11"/>
  </w:num>
  <w:num w:numId="6">
    <w:abstractNumId w:val="20"/>
  </w:num>
  <w:num w:numId="7">
    <w:abstractNumId w:val="17"/>
  </w:num>
  <w:num w:numId="8">
    <w:abstractNumId w:val="4"/>
  </w:num>
  <w:num w:numId="9">
    <w:abstractNumId w:val="29"/>
  </w:num>
  <w:num w:numId="10">
    <w:abstractNumId w:val="24"/>
  </w:num>
  <w:num w:numId="11">
    <w:abstractNumId w:val="9"/>
  </w:num>
  <w:num w:numId="12">
    <w:abstractNumId w:val="16"/>
  </w:num>
  <w:num w:numId="13">
    <w:abstractNumId w:val="29"/>
  </w:num>
  <w:num w:numId="14">
    <w:abstractNumId w:val="31"/>
  </w:num>
  <w:num w:numId="15">
    <w:abstractNumId w:val="31"/>
  </w:num>
  <w:num w:numId="16">
    <w:abstractNumId w:val="1"/>
  </w:num>
  <w:num w:numId="17">
    <w:abstractNumId w:val="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8"/>
  </w:num>
  <w:num w:numId="21">
    <w:abstractNumId w:val="22"/>
  </w:num>
  <w:num w:numId="22">
    <w:abstractNumId w:val="23"/>
  </w:num>
  <w:num w:numId="23">
    <w:abstractNumId w:val="26"/>
  </w:num>
  <w:num w:numId="24">
    <w:abstractNumId w:val="16"/>
  </w:num>
  <w:num w:numId="25">
    <w:abstractNumId w:val="16"/>
  </w:num>
  <w:num w:numId="26">
    <w:abstractNumId w:val="3"/>
  </w:num>
  <w:num w:numId="27">
    <w:abstractNumId w:val="8"/>
  </w:num>
  <w:num w:numId="28">
    <w:abstractNumId w:val="28"/>
  </w:num>
  <w:num w:numId="29">
    <w:abstractNumId w:val="13"/>
  </w:num>
  <w:num w:numId="30">
    <w:abstractNumId w:val="5"/>
  </w:num>
  <w:num w:numId="31">
    <w:abstractNumId w:val="19"/>
  </w:num>
  <w:num w:numId="32">
    <w:abstractNumId w:val="7"/>
  </w:num>
  <w:num w:numId="33">
    <w:abstractNumId w:val="27"/>
  </w:num>
  <w:num w:numId="34">
    <w:abstractNumId w:val="25"/>
  </w:num>
  <w:num w:numId="35">
    <w:abstractNumId w:val="15"/>
  </w:num>
  <w:num w:numId="36">
    <w:abstractNumId w:val="2"/>
  </w:num>
  <w:num w:numId="37">
    <w:abstractNumId w:val="3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86"/>
    <w:rsid w:val="00007B8F"/>
    <w:rsid w:val="0001345D"/>
    <w:rsid w:val="00017A2C"/>
    <w:rsid w:val="00017C7C"/>
    <w:rsid w:val="00033247"/>
    <w:rsid w:val="000424AD"/>
    <w:rsid w:val="0004493A"/>
    <w:rsid w:val="000452C8"/>
    <w:rsid w:val="00045469"/>
    <w:rsid w:val="0004714A"/>
    <w:rsid w:val="00054306"/>
    <w:rsid w:val="00067340"/>
    <w:rsid w:val="0007187A"/>
    <w:rsid w:val="00082285"/>
    <w:rsid w:val="000926BB"/>
    <w:rsid w:val="000A3FB7"/>
    <w:rsid w:val="000A6A63"/>
    <w:rsid w:val="000A74B2"/>
    <w:rsid w:val="000B1F6A"/>
    <w:rsid w:val="000C240E"/>
    <w:rsid w:val="000C3E07"/>
    <w:rsid w:val="000D4EDE"/>
    <w:rsid w:val="000E0C69"/>
    <w:rsid w:val="000F60F5"/>
    <w:rsid w:val="000F63B4"/>
    <w:rsid w:val="000F7AF2"/>
    <w:rsid w:val="000F7FF1"/>
    <w:rsid w:val="001054FC"/>
    <w:rsid w:val="0010722C"/>
    <w:rsid w:val="00107E8B"/>
    <w:rsid w:val="00114D26"/>
    <w:rsid w:val="00130605"/>
    <w:rsid w:val="00135EC6"/>
    <w:rsid w:val="00136829"/>
    <w:rsid w:val="00141CAE"/>
    <w:rsid w:val="001428FB"/>
    <w:rsid w:val="001444CB"/>
    <w:rsid w:val="00144F15"/>
    <w:rsid w:val="001467AA"/>
    <w:rsid w:val="00147103"/>
    <w:rsid w:val="00157385"/>
    <w:rsid w:val="00182210"/>
    <w:rsid w:val="00182943"/>
    <w:rsid w:val="00185310"/>
    <w:rsid w:val="00185C01"/>
    <w:rsid w:val="00196628"/>
    <w:rsid w:val="001A2179"/>
    <w:rsid w:val="001A21BA"/>
    <w:rsid w:val="001A72CF"/>
    <w:rsid w:val="001C02F4"/>
    <w:rsid w:val="001D0500"/>
    <w:rsid w:val="001D4A3F"/>
    <w:rsid w:val="001E659B"/>
    <w:rsid w:val="00201D0A"/>
    <w:rsid w:val="002033A4"/>
    <w:rsid w:val="0021035A"/>
    <w:rsid w:val="002104D9"/>
    <w:rsid w:val="0021235B"/>
    <w:rsid w:val="00213D22"/>
    <w:rsid w:val="00214D1E"/>
    <w:rsid w:val="002236A8"/>
    <w:rsid w:val="002336FB"/>
    <w:rsid w:val="002606FF"/>
    <w:rsid w:val="0027085D"/>
    <w:rsid w:val="0028261E"/>
    <w:rsid w:val="002A2B5B"/>
    <w:rsid w:val="002A70B3"/>
    <w:rsid w:val="002A73CC"/>
    <w:rsid w:val="002B37B3"/>
    <w:rsid w:val="002B6F41"/>
    <w:rsid w:val="002D4AFF"/>
    <w:rsid w:val="002D58A3"/>
    <w:rsid w:val="002D6DFA"/>
    <w:rsid w:val="002E7C88"/>
    <w:rsid w:val="002F0766"/>
    <w:rsid w:val="002F519C"/>
    <w:rsid w:val="002F69CC"/>
    <w:rsid w:val="00307180"/>
    <w:rsid w:val="00313EDE"/>
    <w:rsid w:val="00321A64"/>
    <w:rsid w:val="00325C73"/>
    <w:rsid w:val="003300DD"/>
    <w:rsid w:val="00331739"/>
    <w:rsid w:val="0034299C"/>
    <w:rsid w:val="0034377B"/>
    <w:rsid w:val="00350122"/>
    <w:rsid w:val="0035056D"/>
    <w:rsid w:val="00372631"/>
    <w:rsid w:val="003743C5"/>
    <w:rsid w:val="003A0892"/>
    <w:rsid w:val="003A2906"/>
    <w:rsid w:val="003A4B38"/>
    <w:rsid w:val="003B5EA7"/>
    <w:rsid w:val="003C4640"/>
    <w:rsid w:val="003D1AC4"/>
    <w:rsid w:val="003E2818"/>
    <w:rsid w:val="003E4840"/>
    <w:rsid w:val="003E7C48"/>
    <w:rsid w:val="003F5679"/>
    <w:rsid w:val="00404912"/>
    <w:rsid w:val="00407631"/>
    <w:rsid w:val="004120DA"/>
    <w:rsid w:val="00437942"/>
    <w:rsid w:val="00443062"/>
    <w:rsid w:val="004552B4"/>
    <w:rsid w:val="004567DD"/>
    <w:rsid w:val="00464EB6"/>
    <w:rsid w:val="00466421"/>
    <w:rsid w:val="00473EB2"/>
    <w:rsid w:val="00483B01"/>
    <w:rsid w:val="004877FE"/>
    <w:rsid w:val="00496341"/>
    <w:rsid w:val="004B55A8"/>
    <w:rsid w:val="004B581C"/>
    <w:rsid w:val="004C3129"/>
    <w:rsid w:val="004C3BCF"/>
    <w:rsid w:val="004C552E"/>
    <w:rsid w:val="004D0F52"/>
    <w:rsid w:val="004D570A"/>
    <w:rsid w:val="004E42E0"/>
    <w:rsid w:val="004E4892"/>
    <w:rsid w:val="004E649B"/>
    <w:rsid w:val="004E663D"/>
    <w:rsid w:val="005068C5"/>
    <w:rsid w:val="00507212"/>
    <w:rsid w:val="005172A7"/>
    <w:rsid w:val="00521128"/>
    <w:rsid w:val="005246A8"/>
    <w:rsid w:val="0052628A"/>
    <w:rsid w:val="005262D4"/>
    <w:rsid w:val="00526530"/>
    <w:rsid w:val="005273D7"/>
    <w:rsid w:val="00527D7A"/>
    <w:rsid w:val="00532BD9"/>
    <w:rsid w:val="00533EE6"/>
    <w:rsid w:val="00541EEF"/>
    <w:rsid w:val="00547AED"/>
    <w:rsid w:val="00547C2A"/>
    <w:rsid w:val="00553488"/>
    <w:rsid w:val="00557DB9"/>
    <w:rsid w:val="00561D50"/>
    <w:rsid w:val="005818FC"/>
    <w:rsid w:val="0058475B"/>
    <w:rsid w:val="005849D9"/>
    <w:rsid w:val="005928F0"/>
    <w:rsid w:val="0059311A"/>
    <w:rsid w:val="00593FF7"/>
    <w:rsid w:val="00596818"/>
    <w:rsid w:val="005A2B2C"/>
    <w:rsid w:val="005A38E6"/>
    <w:rsid w:val="005A42F3"/>
    <w:rsid w:val="005B12D0"/>
    <w:rsid w:val="005B251C"/>
    <w:rsid w:val="005B2B42"/>
    <w:rsid w:val="005B31BB"/>
    <w:rsid w:val="005B647C"/>
    <w:rsid w:val="005C30A9"/>
    <w:rsid w:val="005C5154"/>
    <w:rsid w:val="005C6299"/>
    <w:rsid w:val="005D0550"/>
    <w:rsid w:val="005E2C5E"/>
    <w:rsid w:val="00605B2E"/>
    <w:rsid w:val="00607B21"/>
    <w:rsid w:val="00611B48"/>
    <w:rsid w:val="00631C78"/>
    <w:rsid w:val="00636C51"/>
    <w:rsid w:val="0064227B"/>
    <w:rsid w:val="006503B6"/>
    <w:rsid w:val="0065370C"/>
    <w:rsid w:val="006558C0"/>
    <w:rsid w:val="00663FC2"/>
    <w:rsid w:val="006643E0"/>
    <w:rsid w:val="00685257"/>
    <w:rsid w:val="00687CFC"/>
    <w:rsid w:val="00695D7B"/>
    <w:rsid w:val="0069797C"/>
    <w:rsid w:val="006A45A6"/>
    <w:rsid w:val="006B1AFD"/>
    <w:rsid w:val="006B2DA2"/>
    <w:rsid w:val="006C05A3"/>
    <w:rsid w:val="006D0495"/>
    <w:rsid w:val="006D1C26"/>
    <w:rsid w:val="006D2127"/>
    <w:rsid w:val="006F1B5D"/>
    <w:rsid w:val="006F6EC1"/>
    <w:rsid w:val="00702988"/>
    <w:rsid w:val="007160EC"/>
    <w:rsid w:val="007370A3"/>
    <w:rsid w:val="007422E3"/>
    <w:rsid w:val="0074353C"/>
    <w:rsid w:val="00767670"/>
    <w:rsid w:val="00770824"/>
    <w:rsid w:val="00772B13"/>
    <w:rsid w:val="00784383"/>
    <w:rsid w:val="00793A26"/>
    <w:rsid w:val="007961E1"/>
    <w:rsid w:val="00797DFE"/>
    <w:rsid w:val="007A0884"/>
    <w:rsid w:val="007A4314"/>
    <w:rsid w:val="007A6862"/>
    <w:rsid w:val="007B0E4E"/>
    <w:rsid w:val="007B1441"/>
    <w:rsid w:val="007B35E7"/>
    <w:rsid w:val="007D3410"/>
    <w:rsid w:val="007E250F"/>
    <w:rsid w:val="007F24DD"/>
    <w:rsid w:val="0080064B"/>
    <w:rsid w:val="00805911"/>
    <w:rsid w:val="00807A4B"/>
    <w:rsid w:val="00810A50"/>
    <w:rsid w:val="008132A2"/>
    <w:rsid w:val="00814043"/>
    <w:rsid w:val="0081497A"/>
    <w:rsid w:val="00821393"/>
    <w:rsid w:val="008221D5"/>
    <w:rsid w:val="008417E3"/>
    <w:rsid w:val="008542A2"/>
    <w:rsid w:val="008573B3"/>
    <w:rsid w:val="00860D2A"/>
    <w:rsid w:val="008617E4"/>
    <w:rsid w:val="00871150"/>
    <w:rsid w:val="00877BBA"/>
    <w:rsid w:val="00887279"/>
    <w:rsid w:val="00890D90"/>
    <w:rsid w:val="0089170B"/>
    <w:rsid w:val="0089378F"/>
    <w:rsid w:val="00896A2C"/>
    <w:rsid w:val="008A4B92"/>
    <w:rsid w:val="008A507A"/>
    <w:rsid w:val="008A6011"/>
    <w:rsid w:val="008B0345"/>
    <w:rsid w:val="008B1FCD"/>
    <w:rsid w:val="008B2DD2"/>
    <w:rsid w:val="008B7487"/>
    <w:rsid w:val="008C4712"/>
    <w:rsid w:val="008D1384"/>
    <w:rsid w:val="008E0724"/>
    <w:rsid w:val="008E0E3C"/>
    <w:rsid w:val="008E1268"/>
    <w:rsid w:val="008F2FA9"/>
    <w:rsid w:val="00901C9B"/>
    <w:rsid w:val="00907DF8"/>
    <w:rsid w:val="00911B67"/>
    <w:rsid w:val="0091556F"/>
    <w:rsid w:val="00915F6F"/>
    <w:rsid w:val="00920D9C"/>
    <w:rsid w:val="0092190C"/>
    <w:rsid w:val="00925938"/>
    <w:rsid w:val="0092719D"/>
    <w:rsid w:val="0093505B"/>
    <w:rsid w:val="00940FCE"/>
    <w:rsid w:val="00942DCD"/>
    <w:rsid w:val="0094328A"/>
    <w:rsid w:val="009471AA"/>
    <w:rsid w:val="00952E3B"/>
    <w:rsid w:val="00962BE0"/>
    <w:rsid w:val="0096374F"/>
    <w:rsid w:val="00967ECB"/>
    <w:rsid w:val="00973A64"/>
    <w:rsid w:val="0097415D"/>
    <w:rsid w:val="009800E1"/>
    <w:rsid w:val="00980F3D"/>
    <w:rsid w:val="0098151F"/>
    <w:rsid w:val="0098240C"/>
    <w:rsid w:val="0098299C"/>
    <w:rsid w:val="009876FA"/>
    <w:rsid w:val="0099235A"/>
    <w:rsid w:val="009A2B46"/>
    <w:rsid w:val="009A3760"/>
    <w:rsid w:val="009A5ACC"/>
    <w:rsid w:val="009B2846"/>
    <w:rsid w:val="009E0DF1"/>
    <w:rsid w:val="009E357D"/>
    <w:rsid w:val="009E3C1A"/>
    <w:rsid w:val="009E56F0"/>
    <w:rsid w:val="009E713E"/>
    <w:rsid w:val="009F5467"/>
    <w:rsid w:val="00A05340"/>
    <w:rsid w:val="00A21560"/>
    <w:rsid w:val="00A27EA6"/>
    <w:rsid w:val="00A3202D"/>
    <w:rsid w:val="00A328F1"/>
    <w:rsid w:val="00A36AB9"/>
    <w:rsid w:val="00A36F3C"/>
    <w:rsid w:val="00A45C12"/>
    <w:rsid w:val="00A62E37"/>
    <w:rsid w:val="00A65F49"/>
    <w:rsid w:val="00A67ECE"/>
    <w:rsid w:val="00A763EB"/>
    <w:rsid w:val="00A80374"/>
    <w:rsid w:val="00A82A0A"/>
    <w:rsid w:val="00A90CF2"/>
    <w:rsid w:val="00A948F3"/>
    <w:rsid w:val="00AA4B28"/>
    <w:rsid w:val="00AA5220"/>
    <w:rsid w:val="00AA6ACD"/>
    <w:rsid w:val="00AC480B"/>
    <w:rsid w:val="00AC6654"/>
    <w:rsid w:val="00AD6281"/>
    <w:rsid w:val="00AE3674"/>
    <w:rsid w:val="00AE4729"/>
    <w:rsid w:val="00AF38D1"/>
    <w:rsid w:val="00AF59BC"/>
    <w:rsid w:val="00B11772"/>
    <w:rsid w:val="00B15DC2"/>
    <w:rsid w:val="00B16BEC"/>
    <w:rsid w:val="00B212C4"/>
    <w:rsid w:val="00B214E3"/>
    <w:rsid w:val="00B23A94"/>
    <w:rsid w:val="00B24217"/>
    <w:rsid w:val="00B37270"/>
    <w:rsid w:val="00B462C0"/>
    <w:rsid w:val="00B65349"/>
    <w:rsid w:val="00B66C63"/>
    <w:rsid w:val="00B70D3D"/>
    <w:rsid w:val="00B70FBD"/>
    <w:rsid w:val="00B73026"/>
    <w:rsid w:val="00B739DD"/>
    <w:rsid w:val="00B77630"/>
    <w:rsid w:val="00B86986"/>
    <w:rsid w:val="00BB056F"/>
    <w:rsid w:val="00BC3E9D"/>
    <w:rsid w:val="00BD7E76"/>
    <w:rsid w:val="00BE6CB3"/>
    <w:rsid w:val="00BF6BBA"/>
    <w:rsid w:val="00C04527"/>
    <w:rsid w:val="00C05394"/>
    <w:rsid w:val="00C06128"/>
    <w:rsid w:val="00C104E0"/>
    <w:rsid w:val="00C148F0"/>
    <w:rsid w:val="00C16B75"/>
    <w:rsid w:val="00C25AB0"/>
    <w:rsid w:val="00C30B09"/>
    <w:rsid w:val="00C31F8C"/>
    <w:rsid w:val="00C34E7C"/>
    <w:rsid w:val="00C35C3B"/>
    <w:rsid w:val="00C437AF"/>
    <w:rsid w:val="00C4513F"/>
    <w:rsid w:val="00C474DD"/>
    <w:rsid w:val="00C517A9"/>
    <w:rsid w:val="00C70A05"/>
    <w:rsid w:val="00C7408B"/>
    <w:rsid w:val="00C817FD"/>
    <w:rsid w:val="00C82E4E"/>
    <w:rsid w:val="00C837E5"/>
    <w:rsid w:val="00C8589D"/>
    <w:rsid w:val="00C858D0"/>
    <w:rsid w:val="00C85DBE"/>
    <w:rsid w:val="00C86D18"/>
    <w:rsid w:val="00C91F46"/>
    <w:rsid w:val="00C927C0"/>
    <w:rsid w:val="00CA58F8"/>
    <w:rsid w:val="00CB1275"/>
    <w:rsid w:val="00CE0A8E"/>
    <w:rsid w:val="00CE2B86"/>
    <w:rsid w:val="00CE6F92"/>
    <w:rsid w:val="00D0117B"/>
    <w:rsid w:val="00D0321C"/>
    <w:rsid w:val="00D11895"/>
    <w:rsid w:val="00D12207"/>
    <w:rsid w:val="00D127BE"/>
    <w:rsid w:val="00D21F2A"/>
    <w:rsid w:val="00D31AC0"/>
    <w:rsid w:val="00D338A6"/>
    <w:rsid w:val="00D35183"/>
    <w:rsid w:val="00D36784"/>
    <w:rsid w:val="00D53ACC"/>
    <w:rsid w:val="00D55C34"/>
    <w:rsid w:val="00D72849"/>
    <w:rsid w:val="00D8265D"/>
    <w:rsid w:val="00D82808"/>
    <w:rsid w:val="00D8562E"/>
    <w:rsid w:val="00DA37DF"/>
    <w:rsid w:val="00DB02E2"/>
    <w:rsid w:val="00DB6CA1"/>
    <w:rsid w:val="00DC651F"/>
    <w:rsid w:val="00DD545E"/>
    <w:rsid w:val="00DE0B88"/>
    <w:rsid w:val="00DE0C2A"/>
    <w:rsid w:val="00DE137A"/>
    <w:rsid w:val="00DE3106"/>
    <w:rsid w:val="00DE7008"/>
    <w:rsid w:val="00DF2FEB"/>
    <w:rsid w:val="00E03A3D"/>
    <w:rsid w:val="00E07CD4"/>
    <w:rsid w:val="00E17A4F"/>
    <w:rsid w:val="00E21259"/>
    <w:rsid w:val="00E24529"/>
    <w:rsid w:val="00E349BD"/>
    <w:rsid w:val="00E34EA7"/>
    <w:rsid w:val="00E379CD"/>
    <w:rsid w:val="00E37A2C"/>
    <w:rsid w:val="00E45E2A"/>
    <w:rsid w:val="00E468D4"/>
    <w:rsid w:val="00E51F63"/>
    <w:rsid w:val="00E5289D"/>
    <w:rsid w:val="00E5328A"/>
    <w:rsid w:val="00E549ED"/>
    <w:rsid w:val="00E70880"/>
    <w:rsid w:val="00E83E08"/>
    <w:rsid w:val="00E874C9"/>
    <w:rsid w:val="00E901CE"/>
    <w:rsid w:val="00E92BA6"/>
    <w:rsid w:val="00EA206B"/>
    <w:rsid w:val="00EB3145"/>
    <w:rsid w:val="00EB5943"/>
    <w:rsid w:val="00EB5F3A"/>
    <w:rsid w:val="00ED6F0E"/>
    <w:rsid w:val="00EE06F3"/>
    <w:rsid w:val="00EE4303"/>
    <w:rsid w:val="00EF52AB"/>
    <w:rsid w:val="00F03598"/>
    <w:rsid w:val="00F07212"/>
    <w:rsid w:val="00F10927"/>
    <w:rsid w:val="00F22B0C"/>
    <w:rsid w:val="00F32F5A"/>
    <w:rsid w:val="00F447A2"/>
    <w:rsid w:val="00F50F2E"/>
    <w:rsid w:val="00F52D42"/>
    <w:rsid w:val="00F6248C"/>
    <w:rsid w:val="00F7299A"/>
    <w:rsid w:val="00F7584F"/>
    <w:rsid w:val="00F82C26"/>
    <w:rsid w:val="00F85F54"/>
    <w:rsid w:val="00F86D10"/>
    <w:rsid w:val="00F915BF"/>
    <w:rsid w:val="00F95B44"/>
    <w:rsid w:val="00FA0061"/>
    <w:rsid w:val="00FA6F2C"/>
    <w:rsid w:val="00FB202A"/>
    <w:rsid w:val="00FB27ED"/>
    <w:rsid w:val="00FB2882"/>
    <w:rsid w:val="00FB56DF"/>
    <w:rsid w:val="00FC20CA"/>
    <w:rsid w:val="00FC4532"/>
    <w:rsid w:val="00FD04EA"/>
    <w:rsid w:val="00FD4349"/>
    <w:rsid w:val="00FD63D9"/>
    <w:rsid w:val="00FE227A"/>
    <w:rsid w:val="00FE33C4"/>
    <w:rsid w:val="00FE76EF"/>
    <w:rsid w:val="00FF140E"/>
    <w:rsid w:val="00FF25DB"/>
    <w:rsid w:val="00FF4FC2"/>
    <w:rsid w:val="00FF7F9C"/>
  </w:rsids>
  <m:mathPr>
    <m:mathFont m:val="Cambria Math"/>
    <m:brkBin m:val="before"/>
    <m:brkBinSub m:val="--"/>
    <m:smallFrac m:val="0"/>
    <m:dispDef m:val="0"/>
    <m:lMargin m:val="0"/>
    <m:rMargin m:val="0"/>
    <m:defJc m:val="centerGroup"/>
    <m:wrapRight/>
    <m:intLim m:val="subSup"/>
    <m:naryLim m:val="subSup"/>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3012C2"/>
  <w15:docId w15:val="{2F2640FD-5F0A-4BF9-B415-AF58F2BD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62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1">
    <w:name w:val="Heading 11"/>
    <w:basedOn w:val="Normal"/>
    <w:next w:val="Normal"/>
    <w:link w:val="Ttulo1Car"/>
    <w:uiPriority w:val="9"/>
    <w:qFormat/>
    <w:rsid w:val="006967B5"/>
    <w:pPr>
      <w:keepNext/>
      <w:keepLines/>
      <w:numPr>
        <w:numId w:val="1"/>
      </w:numPr>
      <w:spacing w:after="240"/>
      <w:outlineLvl w:val="0"/>
    </w:pPr>
    <w:rPr>
      <w:rFonts w:ascii="Calibri" w:eastAsiaTheme="majorEastAsia" w:hAnsi="Calibri" w:cstheme="majorBidi"/>
      <w:color w:val="2B764D"/>
      <w:sz w:val="32"/>
      <w:szCs w:val="32"/>
      <w:lang w:val="en-US"/>
    </w:rPr>
  </w:style>
  <w:style w:type="paragraph" w:customStyle="1" w:styleId="Heading21">
    <w:name w:val="Heading 21"/>
    <w:basedOn w:val="Normal"/>
    <w:next w:val="Normal"/>
    <w:link w:val="Ttulo2Car"/>
    <w:autoRedefine/>
    <w:uiPriority w:val="9"/>
    <w:unhideWhenUsed/>
    <w:qFormat/>
    <w:rsid w:val="00E5289D"/>
    <w:pPr>
      <w:keepNext/>
      <w:keepLines/>
      <w:spacing w:after="120" w:line="264" w:lineRule="auto"/>
      <w:outlineLvl w:val="1"/>
    </w:pPr>
    <w:rPr>
      <w:rFonts w:ascii="Calibri" w:eastAsiaTheme="majorEastAsia" w:hAnsi="Calibri" w:cstheme="majorBidi"/>
      <w:color w:val="2B764D"/>
      <w:sz w:val="24"/>
      <w:szCs w:val="26"/>
      <w:lang w:val="en-GB"/>
    </w:rPr>
  </w:style>
  <w:style w:type="paragraph" w:customStyle="1" w:styleId="Heading31">
    <w:name w:val="Heading 31"/>
    <w:basedOn w:val="Normal"/>
    <w:next w:val="Normal"/>
    <w:link w:val="Ttulo3Car"/>
    <w:qFormat/>
    <w:rsid w:val="00900D4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customStyle="1" w:styleId="Heading41">
    <w:name w:val="Heading 41"/>
    <w:basedOn w:val="Normal"/>
    <w:next w:val="Normal"/>
    <w:link w:val="Ttulo4Car"/>
    <w:qFormat/>
    <w:rsid w:val="00E5289D"/>
    <w:pPr>
      <w:keepNext/>
      <w:keepLines/>
      <w:numPr>
        <w:ilvl w:val="3"/>
        <w:numId w:val="1"/>
      </w:numPr>
      <w:spacing w:before="600" w:after="240" w:line="264" w:lineRule="auto"/>
      <w:outlineLvl w:val="3"/>
    </w:pPr>
    <w:rPr>
      <w:rFonts w:eastAsiaTheme="majorEastAsia" w:cstheme="majorBidi"/>
      <w:b/>
      <w:bCs/>
      <w:iCs/>
      <w:color w:val="2B764D"/>
      <w:sz w:val="28"/>
    </w:rPr>
  </w:style>
  <w:style w:type="paragraph" w:customStyle="1" w:styleId="Heading51">
    <w:name w:val="Heading 51"/>
    <w:basedOn w:val="Normal"/>
    <w:next w:val="Normal"/>
    <w:link w:val="Ttulo5Car"/>
    <w:qFormat/>
    <w:rsid w:val="00900D46"/>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customStyle="1" w:styleId="Heading61">
    <w:name w:val="Heading 61"/>
    <w:basedOn w:val="Normal"/>
    <w:next w:val="Normal"/>
    <w:link w:val="Ttulo6Car"/>
    <w:qFormat/>
    <w:rsid w:val="00900D46"/>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customStyle="1" w:styleId="Heading71">
    <w:name w:val="Heading 71"/>
    <w:basedOn w:val="Normal"/>
    <w:next w:val="Normal"/>
    <w:link w:val="Ttulo7Car"/>
    <w:qFormat/>
    <w:rsid w:val="00900D4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Heading81">
    <w:name w:val="Heading 81"/>
    <w:basedOn w:val="Normal"/>
    <w:next w:val="Normal"/>
    <w:link w:val="Ttulo8Car"/>
    <w:qFormat/>
    <w:rsid w:val="00900D46"/>
    <w:pPr>
      <w:keepNext/>
      <w:keepLines/>
      <w:numPr>
        <w:ilvl w:val="7"/>
        <w:numId w:val="1"/>
      </w:numPr>
      <w:spacing w:before="200" w:after="0"/>
      <w:outlineLvl w:val="7"/>
    </w:pPr>
    <w:rPr>
      <w:rFonts w:asciiTheme="majorHAnsi" w:eastAsiaTheme="majorEastAsia" w:hAnsiTheme="majorHAnsi" w:cstheme="majorBidi"/>
      <w:color w:val="363636" w:themeColor="text1" w:themeTint="C9"/>
      <w:sz w:val="20"/>
      <w:szCs w:val="20"/>
    </w:rPr>
  </w:style>
  <w:style w:type="paragraph" w:customStyle="1" w:styleId="Heading91">
    <w:name w:val="Heading 91"/>
    <w:basedOn w:val="Normal"/>
    <w:next w:val="Normal"/>
    <w:link w:val="Ttulo9Car"/>
    <w:qFormat/>
    <w:rsid w:val="00900D46"/>
    <w:pPr>
      <w:keepNext/>
      <w:keepLines/>
      <w:numPr>
        <w:ilvl w:val="8"/>
        <w:numId w:val="1"/>
      </w:numPr>
      <w:spacing w:before="200" w:after="0"/>
      <w:outlineLvl w:val="8"/>
    </w:pPr>
    <w:rPr>
      <w:rFonts w:asciiTheme="majorHAnsi" w:eastAsiaTheme="majorEastAsia" w:hAnsiTheme="majorHAnsi" w:cstheme="majorBidi"/>
      <w:i/>
      <w:iCs/>
      <w:color w:val="363636" w:themeColor="text1" w:themeTint="C9"/>
      <w:sz w:val="20"/>
      <w:szCs w:val="20"/>
    </w:rPr>
  </w:style>
  <w:style w:type="character" w:styleId="Refdecomentario">
    <w:name w:val="annotation reference"/>
    <w:basedOn w:val="Fuentedeprrafopredeter"/>
    <w:uiPriority w:val="99"/>
    <w:semiHidden/>
    <w:unhideWhenUsed/>
    <w:qFormat/>
    <w:rsid w:val="009E7554"/>
    <w:rPr>
      <w:sz w:val="16"/>
      <w:szCs w:val="16"/>
    </w:rPr>
  </w:style>
  <w:style w:type="character" w:customStyle="1" w:styleId="TextocomentarioCar">
    <w:name w:val="Texto comentario Car"/>
    <w:basedOn w:val="Fuentedeprrafopredeter"/>
    <w:link w:val="Textocomentario"/>
    <w:uiPriority w:val="99"/>
    <w:qFormat/>
    <w:rsid w:val="009E7554"/>
    <w:rPr>
      <w:sz w:val="20"/>
      <w:szCs w:val="20"/>
    </w:rPr>
  </w:style>
  <w:style w:type="character" w:customStyle="1" w:styleId="AsuntodelcomentarioCar">
    <w:name w:val="Asunto del comentario Car"/>
    <w:basedOn w:val="TextocomentarioCar"/>
    <w:link w:val="Asuntodelcomentario"/>
    <w:uiPriority w:val="99"/>
    <w:semiHidden/>
    <w:qFormat/>
    <w:rsid w:val="009E7554"/>
    <w:rPr>
      <w:b/>
      <w:bCs/>
      <w:sz w:val="20"/>
      <w:szCs w:val="20"/>
    </w:rPr>
  </w:style>
  <w:style w:type="character" w:customStyle="1" w:styleId="TextodegloboCar">
    <w:name w:val="Texto de globo Car"/>
    <w:basedOn w:val="Fuentedeprrafopredeter"/>
    <w:link w:val="Textodeglobo"/>
    <w:uiPriority w:val="99"/>
    <w:semiHidden/>
    <w:qFormat/>
    <w:rsid w:val="009E7554"/>
    <w:rPr>
      <w:rFonts w:ascii="Tahoma" w:hAnsi="Tahoma" w:cs="Tahoma"/>
      <w:sz w:val="16"/>
      <w:szCs w:val="16"/>
    </w:rPr>
  </w:style>
  <w:style w:type="character" w:customStyle="1" w:styleId="EncabezadoCar">
    <w:name w:val="Encabezado Car"/>
    <w:basedOn w:val="Fuentedeprrafopredeter"/>
    <w:link w:val="Header1"/>
    <w:uiPriority w:val="99"/>
    <w:qFormat/>
    <w:rsid w:val="00617441"/>
  </w:style>
  <w:style w:type="character" w:customStyle="1" w:styleId="PiedepginaCar">
    <w:name w:val="Pie de página Car"/>
    <w:basedOn w:val="Fuentedeprrafopredeter"/>
    <w:link w:val="Footer1"/>
    <w:uiPriority w:val="99"/>
    <w:qFormat/>
    <w:rsid w:val="00617441"/>
  </w:style>
  <w:style w:type="character" w:customStyle="1" w:styleId="apple-converted-space">
    <w:name w:val="apple-converted-space"/>
    <w:basedOn w:val="Fuentedeprrafopredeter"/>
    <w:qFormat/>
    <w:rsid w:val="00F23F9A"/>
  </w:style>
  <w:style w:type="character" w:styleId="Textoennegrita">
    <w:name w:val="Strong"/>
    <w:basedOn w:val="Fuentedeprrafopredeter"/>
    <w:uiPriority w:val="22"/>
    <w:qFormat/>
    <w:rsid w:val="00C3532F"/>
    <w:rPr>
      <w:b/>
      <w:bCs/>
    </w:rPr>
  </w:style>
  <w:style w:type="character" w:customStyle="1" w:styleId="HTMLconformatoprevioCar">
    <w:name w:val="HTML con formato previo Car"/>
    <w:basedOn w:val="Fuentedeprrafopredeter"/>
    <w:link w:val="HTMLconformatoprevio"/>
    <w:uiPriority w:val="99"/>
    <w:qFormat/>
    <w:rsid w:val="004117AE"/>
    <w:rPr>
      <w:rFonts w:ascii="Courier New" w:eastAsia="Times New Roman" w:hAnsi="Courier New" w:cs="Courier New"/>
      <w:sz w:val="20"/>
      <w:szCs w:val="20"/>
      <w:lang w:eastAsia="ca-ES"/>
    </w:rPr>
  </w:style>
  <w:style w:type="character" w:customStyle="1" w:styleId="SinespaciadoCar">
    <w:name w:val="Sin espaciado Car"/>
    <w:basedOn w:val="Fuentedeprrafopredeter"/>
    <w:link w:val="Sinespaciado"/>
    <w:uiPriority w:val="1"/>
    <w:qFormat/>
    <w:rsid w:val="00AC3CE9"/>
    <w:rPr>
      <w:rFonts w:eastAsiaTheme="minorEastAsia"/>
      <w:lang w:eastAsia="ca-ES"/>
    </w:rPr>
  </w:style>
  <w:style w:type="character" w:customStyle="1" w:styleId="Ttulo1Car">
    <w:name w:val="Título 1 Car"/>
    <w:basedOn w:val="Fuentedeprrafopredeter"/>
    <w:link w:val="Heading11"/>
    <w:uiPriority w:val="9"/>
    <w:qFormat/>
    <w:rsid w:val="006967B5"/>
    <w:rPr>
      <w:rFonts w:ascii="Calibri" w:eastAsiaTheme="majorEastAsia" w:hAnsi="Calibri" w:cstheme="majorBidi"/>
      <w:color w:val="2B764D"/>
      <w:sz w:val="32"/>
      <w:szCs w:val="32"/>
      <w:lang w:val="en-US"/>
    </w:rPr>
  </w:style>
  <w:style w:type="character" w:customStyle="1" w:styleId="Ttulo2Car">
    <w:name w:val="Título 2 Car"/>
    <w:basedOn w:val="Fuentedeprrafopredeter"/>
    <w:link w:val="Heading21"/>
    <w:uiPriority w:val="9"/>
    <w:qFormat/>
    <w:rsid w:val="00E5289D"/>
    <w:rPr>
      <w:rFonts w:ascii="Calibri" w:eastAsiaTheme="majorEastAsia" w:hAnsi="Calibri" w:cstheme="majorBidi"/>
      <w:color w:val="2B764D"/>
      <w:sz w:val="24"/>
      <w:szCs w:val="26"/>
      <w:lang w:val="en-GB"/>
    </w:rPr>
  </w:style>
  <w:style w:type="character" w:customStyle="1" w:styleId="TextonotapieCar">
    <w:name w:val="Texto nota pie Car"/>
    <w:basedOn w:val="Fuentedeprrafopredeter"/>
    <w:link w:val="Textonotapie"/>
    <w:uiPriority w:val="99"/>
    <w:qFormat/>
    <w:rsid w:val="00D546FB"/>
    <w:rPr>
      <w:sz w:val="20"/>
      <w:szCs w:val="20"/>
      <w:lang w:val="es-ES"/>
    </w:rPr>
  </w:style>
  <w:style w:type="character" w:styleId="Refdenotaalpie">
    <w:name w:val="footnote reference"/>
    <w:basedOn w:val="Fuentedeprrafopredeter"/>
    <w:uiPriority w:val="99"/>
    <w:semiHidden/>
    <w:unhideWhenUsed/>
    <w:qFormat/>
    <w:rsid w:val="00D546FB"/>
    <w:rPr>
      <w:vertAlign w:val="superscript"/>
    </w:rPr>
  </w:style>
  <w:style w:type="character" w:customStyle="1" w:styleId="InternetLink">
    <w:name w:val="Internet Link"/>
    <w:basedOn w:val="Fuentedeprrafopredeter"/>
    <w:uiPriority w:val="99"/>
    <w:unhideWhenUsed/>
    <w:rsid w:val="00D546FB"/>
    <w:rPr>
      <w:color w:val="0000FF" w:themeColor="hyperlink"/>
      <w:u w:val="single"/>
    </w:rPr>
  </w:style>
  <w:style w:type="character" w:styleId="nfasis">
    <w:name w:val="Emphasis"/>
    <w:basedOn w:val="Fuentedeprrafopredeter"/>
    <w:uiPriority w:val="20"/>
    <w:qFormat/>
    <w:rsid w:val="00F54AE6"/>
    <w:rPr>
      <w:i/>
      <w:iCs/>
    </w:rPr>
  </w:style>
  <w:style w:type="character" w:styleId="Nmerodepgina">
    <w:name w:val="page number"/>
    <w:basedOn w:val="Fuentedeprrafopredeter"/>
    <w:uiPriority w:val="99"/>
    <w:semiHidden/>
    <w:unhideWhenUsed/>
    <w:qFormat/>
    <w:rsid w:val="00F72EFF"/>
  </w:style>
  <w:style w:type="character" w:customStyle="1" w:styleId="Ttulo3Car">
    <w:name w:val="Título 3 Car"/>
    <w:basedOn w:val="Fuentedeprrafopredeter"/>
    <w:link w:val="Heading31"/>
    <w:qFormat/>
    <w:rsid w:val="00900D4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Heading41"/>
    <w:qFormat/>
    <w:rsid w:val="00E5289D"/>
    <w:rPr>
      <w:rFonts w:eastAsiaTheme="majorEastAsia" w:cstheme="majorBidi"/>
      <w:b/>
      <w:bCs/>
      <w:iCs/>
      <w:color w:val="2B764D"/>
      <w:sz w:val="28"/>
    </w:rPr>
  </w:style>
  <w:style w:type="character" w:customStyle="1" w:styleId="Ttulo5Car">
    <w:name w:val="Título 5 Car"/>
    <w:basedOn w:val="Fuentedeprrafopredeter"/>
    <w:link w:val="Heading51"/>
    <w:qFormat/>
    <w:rsid w:val="00900D46"/>
    <w:rPr>
      <w:rFonts w:asciiTheme="majorHAnsi" w:eastAsiaTheme="majorEastAsia" w:hAnsiTheme="majorHAnsi" w:cstheme="majorBidi"/>
      <w:color w:val="244061" w:themeColor="accent1" w:themeShade="80"/>
    </w:rPr>
  </w:style>
  <w:style w:type="character" w:customStyle="1" w:styleId="Ttulo6Car">
    <w:name w:val="Título 6 Car"/>
    <w:basedOn w:val="Fuentedeprrafopredeter"/>
    <w:link w:val="Heading61"/>
    <w:qFormat/>
    <w:rsid w:val="00900D46"/>
    <w:rPr>
      <w:rFonts w:asciiTheme="majorHAnsi" w:eastAsiaTheme="majorEastAsia" w:hAnsiTheme="majorHAnsi" w:cstheme="majorBidi"/>
      <w:i/>
      <w:iCs/>
      <w:color w:val="244061" w:themeColor="accent1" w:themeShade="80"/>
    </w:rPr>
  </w:style>
  <w:style w:type="character" w:customStyle="1" w:styleId="Ttulo7Car">
    <w:name w:val="Título 7 Car"/>
    <w:basedOn w:val="Fuentedeprrafopredeter"/>
    <w:link w:val="Heading71"/>
    <w:qFormat/>
    <w:rsid w:val="00900D4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Heading81"/>
    <w:qFormat/>
    <w:rsid w:val="00900D46"/>
    <w:rPr>
      <w:rFonts w:asciiTheme="majorHAnsi" w:eastAsiaTheme="majorEastAsia" w:hAnsiTheme="majorHAnsi" w:cstheme="majorBidi"/>
      <w:color w:val="363636" w:themeColor="text1" w:themeTint="C9"/>
      <w:sz w:val="20"/>
      <w:szCs w:val="20"/>
    </w:rPr>
  </w:style>
  <w:style w:type="character" w:customStyle="1" w:styleId="Ttulo9Car">
    <w:name w:val="Título 9 Car"/>
    <w:basedOn w:val="Fuentedeprrafopredeter"/>
    <w:link w:val="Heading91"/>
    <w:qFormat/>
    <w:rsid w:val="00900D46"/>
    <w:rPr>
      <w:rFonts w:asciiTheme="majorHAnsi" w:eastAsiaTheme="majorEastAsia" w:hAnsiTheme="majorHAnsi" w:cstheme="majorBidi"/>
      <w:i/>
      <w:iCs/>
      <w:color w:val="363636" w:themeColor="text1" w:themeTint="C9"/>
      <w:sz w:val="20"/>
      <w:szCs w:val="20"/>
    </w:rPr>
  </w:style>
  <w:style w:type="character" w:customStyle="1" w:styleId="st">
    <w:name w:val="st"/>
    <w:basedOn w:val="Fuentedeprrafopredeter"/>
    <w:qFormat/>
    <w:rsid w:val="002B2EB3"/>
  </w:style>
  <w:style w:type="character" w:customStyle="1" w:styleId="ListLabel1">
    <w:name w:val="ListLabel 1"/>
    <w:qFormat/>
    <w:rsid w:val="00B86986"/>
    <w:rPr>
      <w:rFonts w:cs="Courier New"/>
    </w:rPr>
  </w:style>
  <w:style w:type="character" w:customStyle="1" w:styleId="ListLabel2">
    <w:name w:val="ListLabel 2"/>
    <w:qFormat/>
    <w:rsid w:val="00B86986"/>
    <w:rPr>
      <w:rFonts w:cs="Courier New"/>
    </w:rPr>
  </w:style>
  <w:style w:type="character" w:customStyle="1" w:styleId="ListLabel3">
    <w:name w:val="ListLabel 3"/>
    <w:qFormat/>
    <w:rsid w:val="00B86986"/>
    <w:rPr>
      <w:rFonts w:cs="Courier New"/>
    </w:rPr>
  </w:style>
  <w:style w:type="character" w:customStyle="1" w:styleId="ListLabel4">
    <w:name w:val="ListLabel 4"/>
    <w:qFormat/>
    <w:rsid w:val="00B86986"/>
    <w:rPr>
      <w:rFonts w:cs="Courier New"/>
    </w:rPr>
  </w:style>
  <w:style w:type="character" w:customStyle="1" w:styleId="ListLabel5">
    <w:name w:val="ListLabel 5"/>
    <w:qFormat/>
    <w:rsid w:val="00B86986"/>
    <w:rPr>
      <w:rFonts w:cs="Courier New"/>
    </w:rPr>
  </w:style>
  <w:style w:type="character" w:customStyle="1" w:styleId="ListLabel6">
    <w:name w:val="ListLabel 6"/>
    <w:qFormat/>
    <w:rsid w:val="00B86986"/>
    <w:rPr>
      <w:rFonts w:cs="Courier New"/>
    </w:rPr>
  </w:style>
  <w:style w:type="character" w:customStyle="1" w:styleId="ListLabel7">
    <w:name w:val="ListLabel 7"/>
    <w:qFormat/>
    <w:rsid w:val="00B86986"/>
    <w:rPr>
      <w:rFonts w:cs="Courier New"/>
    </w:rPr>
  </w:style>
  <w:style w:type="character" w:customStyle="1" w:styleId="ListLabel8">
    <w:name w:val="ListLabel 8"/>
    <w:qFormat/>
    <w:rsid w:val="00B86986"/>
    <w:rPr>
      <w:rFonts w:cs="Courier New"/>
    </w:rPr>
  </w:style>
  <w:style w:type="character" w:customStyle="1" w:styleId="FootnoteCharacters">
    <w:name w:val="Footnote Characters"/>
    <w:qFormat/>
    <w:rsid w:val="00B86986"/>
  </w:style>
  <w:style w:type="character" w:customStyle="1" w:styleId="FootnoteAnchor">
    <w:name w:val="Footnote Anchor"/>
    <w:rsid w:val="00B86986"/>
    <w:rPr>
      <w:vertAlign w:val="superscript"/>
    </w:rPr>
  </w:style>
  <w:style w:type="character" w:customStyle="1" w:styleId="EndnoteAnchor">
    <w:name w:val="Endnote Anchor"/>
    <w:rsid w:val="00B86986"/>
    <w:rPr>
      <w:vertAlign w:val="superscript"/>
    </w:rPr>
  </w:style>
  <w:style w:type="character" w:customStyle="1" w:styleId="EndnoteCharacters">
    <w:name w:val="Endnote Characters"/>
    <w:qFormat/>
    <w:rsid w:val="00B86986"/>
  </w:style>
  <w:style w:type="paragraph" w:customStyle="1" w:styleId="Heading">
    <w:name w:val="Heading"/>
    <w:basedOn w:val="Normal"/>
    <w:next w:val="Textoindependiente"/>
    <w:qFormat/>
    <w:rsid w:val="00B86986"/>
    <w:pPr>
      <w:keepNext/>
      <w:spacing w:before="240" w:after="120"/>
    </w:pPr>
    <w:rPr>
      <w:rFonts w:ascii="Liberation Sans" w:eastAsia="Arial Unicode MS" w:hAnsi="Liberation Sans" w:cs="Arial Unicode MS"/>
      <w:sz w:val="28"/>
      <w:szCs w:val="28"/>
    </w:rPr>
  </w:style>
  <w:style w:type="paragraph" w:styleId="Textoindependiente">
    <w:name w:val="Body Text"/>
    <w:basedOn w:val="Normal"/>
    <w:rsid w:val="00B86986"/>
    <w:pPr>
      <w:spacing w:after="140" w:line="288" w:lineRule="auto"/>
    </w:pPr>
  </w:style>
  <w:style w:type="paragraph" w:styleId="Lista">
    <w:name w:val="List"/>
    <w:basedOn w:val="Textoindependiente"/>
    <w:rsid w:val="00B86986"/>
  </w:style>
  <w:style w:type="paragraph" w:customStyle="1" w:styleId="Caption1">
    <w:name w:val="Caption1"/>
    <w:basedOn w:val="Normal"/>
    <w:qFormat/>
    <w:rsid w:val="00B86986"/>
    <w:pPr>
      <w:suppressLineNumbers/>
      <w:spacing w:before="120" w:after="120"/>
    </w:pPr>
    <w:rPr>
      <w:i/>
      <w:iCs/>
      <w:sz w:val="24"/>
      <w:szCs w:val="24"/>
    </w:rPr>
  </w:style>
  <w:style w:type="paragraph" w:customStyle="1" w:styleId="Index">
    <w:name w:val="Index"/>
    <w:basedOn w:val="Normal"/>
    <w:qFormat/>
    <w:rsid w:val="00B86986"/>
    <w:pPr>
      <w:suppressLineNumbers/>
    </w:pPr>
  </w:style>
  <w:style w:type="paragraph" w:styleId="Prrafodelista">
    <w:name w:val="List Paragraph"/>
    <w:basedOn w:val="Normal"/>
    <w:qFormat/>
    <w:rsid w:val="002A3891"/>
    <w:pPr>
      <w:ind w:left="720"/>
      <w:contextualSpacing/>
    </w:pPr>
  </w:style>
  <w:style w:type="paragraph" w:styleId="Textocomentario">
    <w:name w:val="annotation text"/>
    <w:basedOn w:val="Normal"/>
    <w:link w:val="TextocomentarioCar"/>
    <w:uiPriority w:val="99"/>
    <w:unhideWhenUsed/>
    <w:qFormat/>
    <w:rsid w:val="009E7554"/>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9E7554"/>
    <w:rPr>
      <w:b/>
      <w:bCs/>
    </w:rPr>
  </w:style>
  <w:style w:type="paragraph" w:styleId="Textodeglobo">
    <w:name w:val="Balloon Text"/>
    <w:basedOn w:val="Normal"/>
    <w:link w:val="TextodegloboCar"/>
    <w:uiPriority w:val="99"/>
    <w:semiHidden/>
    <w:unhideWhenUsed/>
    <w:qFormat/>
    <w:rsid w:val="009E7554"/>
    <w:pPr>
      <w:spacing w:after="0" w:line="240" w:lineRule="auto"/>
    </w:pPr>
    <w:rPr>
      <w:rFonts w:ascii="Tahoma" w:hAnsi="Tahoma" w:cs="Tahoma"/>
      <w:sz w:val="16"/>
      <w:szCs w:val="16"/>
    </w:rPr>
  </w:style>
  <w:style w:type="paragraph" w:customStyle="1" w:styleId="Header1">
    <w:name w:val="Header1"/>
    <w:basedOn w:val="Normal"/>
    <w:link w:val="EncabezadoCar"/>
    <w:uiPriority w:val="99"/>
    <w:unhideWhenUsed/>
    <w:rsid w:val="00617441"/>
    <w:pPr>
      <w:tabs>
        <w:tab w:val="center" w:pos="4252"/>
        <w:tab w:val="right" w:pos="8504"/>
      </w:tabs>
      <w:spacing w:after="0" w:line="240" w:lineRule="auto"/>
    </w:pPr>
  </w:style>
  <w:style w:type="paragraph" w:customStyle="1" w:styleId="Footer1">
    <w:name w:val="Footer1"/>
    <w:basedOn w:val="Normal"/>
    <w:link w:val="PiedepginaCar"/>
    <w:uiPriority w:val="99"/>
    <w:unhideWhenUsed/>
    <w:rsid w:val="00617441"/>
    <w:pPr>
      <w:tabs>
        <w:tab w:val="center" w:pos="4252"/>
        <w:tab w:val="right" w:pos="8504"/>
      </w:tabs>
      <w:spacing w:after="0" w:line="240" w:lineRule="auto"/>
    </w:pPr>
  </w:style>
  <w:style w:type="paragraph" w:customStyle="1" w:styleId="Default">
    <w:name w:val="Default"/>
    <w:qFormat/>
    <w:rsid w:val="00000C4A"/>
    <w:rPr>
      <w:rFonts w:ascii="Times New Roman" w:eastAsia="Calibri" w:hAnsi="Times New Roman" w:cs="Times New Roman"/>
      <w:color w:val="000000"/>
      <w:sz w:val="24"/>
      <w:szCs w:val="24"/>
      <w:lang w:val="es-ES"/>
    </w:rPr>
  </w:style>
  <w:style w:type="paragraph" w:customStyle="1" w:styleId="Pa17">
    <w:name w:val="Pa17"/>
    <w:basedOn w:val="Default"/>
    <w:next w:val="Default"/>
    <w:uiPriority w:val="99"/>
    <w:qFormat/>
    <w:rsid w:val="00000C4A"/>
    <w:pPr>
      <w:spacing w:line="201" w:lineRule="atLeast"/>
    </w:pPr>
    <w:rPr>
      <w:rFonts w:ascii="Arial" w:hAnsi="Arial" w:cs="Arial"/>
      <w:color w:val="00000A"/>
    </w:rPr>
  </w:style>
  <w:style w:type="paragraph" w:customStyle="1" w:styleId="Pa8">
    <w:name w:val="Pa8"/>
    <w:basedOn w:val="Default"/>
    <w:next w:val="Default"/>
    <w:uiPriority w:val="99"/>
    <w:qFormat/>
    <w:rsid w:val="00000C4A"/>
    <w:pPr>
      <w:spacing w:line="201" w:lineRule="atLeast"/>
    </w:pPr>
    <w:rPr>
      <w:rFonts w:ascii="Arial" w:hAnsi="Arial" w:cs="Arial"/>
      <w:color w:val="00000A"/>
    </w:rPr>
  </w:style>
  <w:style w:type="paragraph" w:styleId="HTMLconformatoprevio">
    <w:name w:val="HTML Preformatted"/>
    <w:basedOn w:val="Normal"/>
    <w:link w:val="HTMLconformatoprevioCar"/>
    <w:uiPriority w:val="99"/>
    <w:unhideWhenUsed/>
    <w:qFormat/>
    <w:rsid w:val="00411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paragraph" w:styleId="Sinespaciado">
    <w:name w:val="No Spacing"/>
    <w:link w:val="SinespaciadoCar"/>
    <w:uiPriority w:val="1"/>
    <w:qFormat/>
    <w:rsid w:val="00AC3CE9"/>
    <w:rPr>
      <w:rFonts w:ascii="Calibri" w:eastAsiaTheme="minorEastAsia" w:hAnsi="Calibri"/>
      <w:lang w:eastAsia="ca-ES"/>
    </w:rPr>
  </w:style>
  <w:style w:type="paragraph" w:styleId="Textonotapie">
    <w:name w:val="footnote text"/>
    <w:basedOn w:val="Normal"/>
    <w:link w:val="TextonotapieCar"/>
    <w:uiPriority w:val="99"/>
    <w:unhideWhenUsed/>
    <w:qFormat/>
    <w:rsid w:val="00D546FB"/>
    <w:pPr>
      <w:spacing w:after="0" w:line="240" w:lineRule="auto"/>
    </w:pPr>
    <w:rPr>
      <w:sz w:val="20"/>
      <w:szCs w:val="20"/>
    </w:rPr>
  </w:style>
  <w:style w:type="paragraph" w:styleId="NormalWeb">
    <w:name w:val="Normal (Web)"/>
    <w:basedOn w:val="Normal"/>
    <w:uiPriority w:val="99"/>
    <w:unhideWhenUsed/>
    <w:qFormat/>
    <w:rsid w:val="00F54AE6"/>
    <w:pPr>
      <w:spacing w:beforeAutospacing="1" w:afterAutospacing="1" w:line="240" w:lineRule="auto"/>
    </w:pPr>
    <w:rPr>
      <w:rFonts w:ascii="Times New Roman" w:eastAsia="Times New Roman" w:hAnsi="Times New Roman" w:cs="Times New Roman"/>
      <w:sz w:val="24"/>
      <w:szCs w:val="24"/>
      <w:lang w:eastAsia="ca-ES"/>
    </w:rPr>
  </w:style>
  <w:style w:type="paragraph" w:styleId="TtulodeTDC">
    <w:name w:val="TOC Heading"/>
    <w:basedOn w:val="Heading11"/>
    <w:next w:val="Normal"/>
    <w:uiPriority w:val="39"/>
    <w:unhideWhenUsed/>
    <w:qFormat/>
    <w:rsid w:val="009E2EC2"/>
    <w:pPr>
      <w:numPr>
        <w:numId w:val="0"/>
      </w:numPr>
      <w:spacing w:before="480" w:after="0"/>
    </w:pPr>
    <w:rPr>
      <w:rFonts w:asciiTheme="majorHAnsi" w:hAnsiTheme="majorHAnsi"/>
      <w:b/>
      <w:bCs/>
      <w:sz w:val="28"/>
      <w:szCs w:val="28"/>
    </w:rPr>
  </w:style>
  <w:style w:type="paragraph" w:customStyle="1" w:styleId="TOC21">
    <w:name w:val="TOC 21"/>
    <w:basedOn w:val="Normal"/>
    <w:next w:val="Normal"/>
    <w:autoRedefine/>
    <w:uiPriority w:val="39"/>
    <w:unhideWhenUsed/>
    <w:qFormat/>
    <w:rsid w:val="009E2EC2"/>
    <w:pPr>
      <w:spacing w:after="0"/>
      <w:ind w:left="220"/>
    </w:pPr>
    <w:rPr>
      <w:smallCaps/>
    </w:rPr>
  </w:style>
  <w:style w:type="paragraph" w:customStyle="1" w:styleId="TOC11">
    <w:name w:val="TOC 11"/>
    <w:basedOn w:val="Normal"/>
    <w:next w:val="Normal"/>
    <w:autoRedefine/>
    <w:uiPriority w:val="39"/>
    <w:unhideWhenUsed/>
    <w:qFormat/>
    <w:rsid w:val="009E2EC2"/>
    <w:pPr>
      <w:spacing w:before="120" w:after="0"/>
    </w:pPr>
    <w:rPr>
      <w:b/>
      <w:caps/>
    </w:rPr>
  </w:style>
  <w:style w:type="paragraph" w:customStyle="1" w:styleId="TOC31">
    <w:name w:val="TOC 31"/>
    <w:basedOn w:val="Normal"/>
    <w:next w:val="Normal"/>
    <w:autoRedefine/>
    <w:uiPriority w:val="39"/>
    <w:semiHidden/>
    <w:unhideWhenUsed/>
    <w:qFormat/>
    <w:rsid w:val="009E2EC2"/>
    <w:pPr>
      <w:spacing w:after="0"/>
      <w:ind w:left="440"/>
    </w:pPr>
    <w:rPr>
      <w:i/>
    </w:rPr>
  </w:style>
  <w:style w:type="paragraph" w:customStyle="1" w:styleId="TOC41">
    <w:name w:val="TOC 41"/>
    <w:basedOn w:val="Normal"/>
    <w:next w:val="Normal"/>
    <w:autoRedefine/>
    <w:semiHidden/>
    <w:unhideWhenUsed/>
    <w:rsid w:val="001A4F17"/>
    <w:pPr>
      <w:spacing w:after="0"/>
      <w:ind w:left="660"/>
    </w:pPr>
    <w:rPr>
      <w:sz w:val="18"/>
      <w:szCs w:val="18"/>
    </w:rPr>
  </w:style>
  <w:style w:type="paragraph" w:customStyle="1" w:styleId="TOC51">
    <w:name w:val="TOC 51"/>
    <w:basedOn w:val="Normal"/>
    <w:next w:val="Normal"/>
    <w:autoRedefine/>
    <w:semiHidden/>
    <w:unhideWhenUsed/>
    <w:rsid w:val="001A4F17"/>
    <w:pPr>
      <w:spacing w:after="0"/>
      <w:ind w:left="880"/>
    </w:pPr>
    <w:rPr>
      <w:sz w:val="18"/>
      <w:szCs w:val="18"/>
    </w:rPr>
  </w:style>
  <w:style w:type="paragraph" w:customStyle="1" w:styleId="TOC61">
    <w:name w:val="TOC 61"/>
    <w:basedOn w:val="Normal"/>
    <w:next w:val="Normal"/>
    <w:autoRedefine/>
    <w:semiHidden/>
    <w:unhideWhenUsed/>
    <w:rsid w:val="001A4F17"/>
    <w:pPr>
      <w:spacing w:after="0"/>
      <w:ind w:left="1100"/>
    </w:pPr>
    <w:rPr>
      <w:sz w:val="18"/>
      <w:szCs w:val="18"/>
    </w:rPr>
  </w:style>
  <w:style w:type="paragraph" w:customStyle="1" w:styleId="TOC71">
    <w:name w:val="TOC 71"/>
    <w:basedOn w:val="Normal"/>
    <w:next w:val="Normal"/>
    <w:autoRedefine/>
    <w:semiHidden/>
    <w:unhideWhenUsed/>
    <w:rsid w:val="001A4F17"/>
    <w:pPr>
      <w:spacing w:after="0"/>
      <w:ind w:left="1320"/>
    </w:pPr>
    <w:rPr>
      <w:sz w:val="18"/>
      <w:szCs w:val="18"/>
    </w:rPr>
  </w:style>
  <w:style w:type="paragraph" w:customStyle="1" w:styleId="TOC81">
    <w:name w:val="TOC 81"/>
    <w:basedOn w:val="Normal"/>
    <w:next w:val="Normal"/>
    <w:autoRedefine/>
    <w:semiHidden/>
    <w:unhideWhenUsed/>
    <w:rsid w:val="001A4F17"/>
    <w:pPr>
      <w:spacing w:after="0"/>
      <w:ind w:left="1540"/>
    </w:pPr>
    <w:rPr>
      <w:sz w:val="18"/>
      <w:szCs w:val="18"/>
    </w:rPr>
  </w:style>
  <w:style w:type="paragraph" w:customStyle="1" w:styleId="TOC91">
    <w:name w:val="TOC 91"/>
    <w:basedOn w:val="Normal"/>
    <w:next w:val="Normal"/>
    <w:autoRedefine/>
    <w:semiHidden/>
    <w:unhideWhenUsed/>
    <w:rsid w:val="001A4F17"/>
    <w:pPr>
      <w:spacing w:after="0"/>
      <w:ind w:left="1760"/>
    </w:pPr>
    <w:rPr>
      <w:sz w:val="18"/>
      <w:szCs w:val="18"/>
    </w:rPr>
  </w:style>
  <w:style w:type="paragraph" w:customStyle="1" w:styleId="FootnoteText1">
    <w:name w:val="Footnote Text1"/>
    <w:basedOn w:val="Normal"/>
    <w:rsid w:val="00B86986"/>
  </w:style>
  <w:style w:type="paragraph" w:customStyle="1" w:styleId="TableContents">
    <w:name w:val="Table Contents"/>
    <w:basedOn w:val="Normal"/>
    <w:qFormat/>
    <w:rsid w:val="00B86986"/>
  </w:style>
  <w:style w:type="table" w:styleId="Tablaconcuadrcula">
    <w:name w:val="Table Grid"/>
    <w:basedOn w:val="Tablanormal"/>
    <w:uiPriority w:val="59"/>
    <w:rsid w:val="00734629"/>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1"/>
    <w:unhideWhenUsed/>
    <w:rsid w:val="004567DD"/>
    <w:pPr>
      <w:tabs>
        <w:tab w:val="center" w:pos="4252"/>
        <w:tab w:val="right" w:pos="8504"/>
      </w:tabs>
      <w:spacing w:after="0" w:line="240" w:lineRule="auto"/>
    </w:pPr>
  </w:style>
  <w:style w:type="character" w:customStyle="1" w:styleId="EncabezadoCar1">
    <w:name w:val="Encabezado Car1"/>
    <w:basedOn w:val="Fuentedeprrafopredeter"/>
    <w:link w:val="Encabezado"/>
    <w:rsid w:val="004567DD"/>
  </w:style>
  <w:style w:type="paragraph" w:styleId="Piedepgina">
    <w:name w:val="footer"/>
    <w:basedOn w:val="Normal"/>
    <w:link w:val="PiedepginaCar1"/>
    <w:unhideWhenUsed/>
    <w:rsid w:val="004567DD"/>
    <w:pPr>
      <w:tabs>
        <w:tab w:val="center" w:pos="4252"/>
        <w:tab w:val="right" w:pos="8504"/>
      </w:tabs>
      <w:spacing w:after="0" w:line="240" w:lineRule="auto"/>
    </w:pPr>
  </w:style>
  <w:style w:type="character" w:customStyle="1" w:styleId="PiedepginaCar1">
    <w:name w:val="Pie de página Car1"/>
    <w:basedOn w:val="Fuentedeprrafopredeter"/>
    <w:link w:val="Piedepgina"/>
    <w:rsid w:val="004567DD"/>
  </w:style>
  <w:style w:type="paragraph" w:styleId="TDC1">
    <w:name w:val="toc 1"/>
    <w:basedOn w:val="Normal"/>
    <w:next w:val="Normal"/>
    <w:autoRedefine/>
    <w:uiPriority w:val="39"/>
    <w:unhideWhenUsed/>
    <w:rsid w:val="0027085D"/>
    <w:pPr>
      <w:spacing w:after="100"/>
    </w:pPr>
  </w:style>
  <w:style w:type="paragraph" w:styleId="TDC2">
    <w:name w:val="toc 2"/>
    <w:basedOn w:val="Normal"/>
    <w:next w:val="Normal"/>
    <w:autoRedefine/>
    <w:uiPriority w:val="39"/>
    <w:unhideWhenUsed/>
    <w:rsid w:val="0027085D"/>
    <w:pPr>
      <w:spacing w:after="100"/>
      <w:ind w:left="220"/>
    </w:pPr>
  </w:style>
  <w:style w:type="character" w:styleId="Hipervnculo">
    <w:name w:val="Hyperlink"/>
    <w:basedOn w:val="Fuentedeprrafopredeter"/>
    <w:uiPriority w:val="99"/>
    <w:unhideWhenUsed/>
    <w:rsid w:val="0027085D"/>
    <w:rPr>
      <w:color w:val="0000FF" w:themeColor="hyperlink"/>
      <w:u w:val="single"/>
    </w:rPr>
  </w:style>
  <w:style w:type="paragraph" w:styleId="Textonotaalfinal">
    <w:name w:val="endnote text"/>
    <w:basedOn w:val="Normal"/>
    <w:link w:val="TextonotaalfinalCar"/>
    <w:semiHidden/>
    <w:unhideWhenUsed/>
    <w:rsid w:val="00BE6CB3"/>
    <w:pPr>
      <w:spacing w:after="0" w:line="240" w:lineRule="auto"/>
    </w:pPr>
    <w:rPr>
      <w:sz w:val="20"/>
      <w:szCs w:val="20"/>
    </w:rPr>
  </w:style>
  <w:style w:type="character" w:customStyle="1" w:styleId="TextonotaalfinalCar">
    <w:name w:val="Texto nota al final Car"/>
    <w:basedOn w:val="Fuentedeprrafopredeter"/>
    <w:link w:val="Textonotaalfinal"/>
    <w:semiHidden/>
    <w:rsid w:val="00BE6CB3"/>
    <w:rPr>
      <w:sz w:val="20"/>
      <w:szCs w:val="20"/>
    </w:rPr>
  </w:style>
  <w:style w:type="character" w:styleId="Refdenotaalfinal">
    <w:name w:val="endnote reference"/>
    <w:basedOn w:val="Fuentedeprrafopredeter"/>
    <w:semiHidden/>
    <w:unhideWhenUsed/>
    <w:rsid w:val="00BE6C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09700">
      <w:bodyDiv w:val="1"/>
      <w:marLeft w:val="0"/>
      <w:marRight w:val="0"/>
      <w:marTop w:val="0"/>
      <w:marBottom w:val="0"/>
      <w:divBdr>
        <w:top w:val="none" w:sz="0" w:space="0" w:color="auto"/>
        <w:left w:val="none" w:sz="0" w:space="0" w:color="auto"/>
        <w:bottom w:val="none" w:sz="0" w:space="0" w:color="auto"/>
        <w:right w:val="none" w:sz="0" w:space="0" w:color="auto"/>
      </w:divBdr>
    </w:div>
    <w:div w:id="1225751431">
      <w:bodyDiv w:val="1"/>
      <w:marLeft w:val="0"/>
      <w:marRight w:val="0"/>
      <w:marTop w:val="0"/>
      <w:marBottom w:val="0"/>
      <w:divBdr>
        <w:top w:val="none" w:sz="0" w:space="0" w:color="auto"/>
        <w:left w:val="none" w:sz="0" w:space="0" w:color="auto"/>
        <w:bottom w:val="none" w:sz="0" w:space="0" w:color="auto"/>
        <w:right w:val="none" w:sz="0" w:space="0" w:color="auto"/>
      </w:divBdr>
      <w:divsChild>
        <w:div w:id="1255826257">
          <w:marLeft w:val="0"/>
          <w:marRight w:val="0"/>
          <w:marTop w:val="0"/>
          <w:marBottom w:val="0"/>
          <w:divBdr>
            <w:top w:val="none" w:sz="0" w:space="0" w:color="auto"/>
            <w:left w:val="none" w:sz="0" w:space="0" w:color="auto"/>
            <w:bottom w:val="none" w:sz="0" w:space="0" w:color="auto"/>
            <w:right w:val="none" w:sz="0" w:space="0" w:color="auto"/>
          </w:divBdr>
          <w:divsChild>
            <w:div w:id="1931965627">
              <w:marLeft w:val="0"/>
              <w:marRight w:val="0"/>
              <w:marTop w:val="0"/>
              <w:marBottom w:val="0"/>
              <w:divBdr>
                <w:top w:val="none" w:sz="0" w:space="0" w:color="auto"/>
                <w:left w:val="none" w:sz="0" w:space="0" w:color="auto"/>
                <w:bottom w:val="none" w:sz="0" w:space="0" w:color="auto"/>
                <w:right w:val="none" w:sz="0" w:space="0" w:color="auto"/>
              </w:divBdr>
              <w:divsChild>
                <w:div w:id="117080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6630">
      <w:bodyDiv w:val="1"/>
      <w:marLeft w:val="0"/>
      <w:marRight w:val="0"/>
      <w:marTop w:val="0"/>
      <w:marBottom w:val="0"/>
      <w:divBdr>
        <w:top w:val="none" w:sz="0" w:space="0" w:color="auto"/>
        <w:left w:val="none" w:sz="0" w:space="0" w:color="auto"/>
        <w:bottom w:val="none" w:sz="0" w:space="0" w:color="auto"/>
        <w:right w:val="none" w:sz="0" w:space="0" w:color="auto"/>
      </w:divBdr>
      <w:divsChild>
        <w:div w:id="868224984">
          <w:marLeft w:val="0"/>
          <w:marRight w:val="0"/>
          <w:marTop w:val="0"/>
          <w:marBottom w:val="0"/>
          <w:divBdr>
            <w:top w:val="none" w:sz="0" w:space="0" w:color="auto"/>
            <w:left w:val="none" w:sz="0" w:space="0" w:color="auto"/>
            <w:bottom w:val="none" w:sz="0" w:space="0" w:color="auto"/>
            <w:right w:val="none" w:sz="0" w:space="0" w:color="auto"/>
          </w:divBdr>
          <w:divsChild>
            <w:div w:id="199127723">
              <w:marLeft w:val="0"/>
              <w:marRight w:val="0"/>
              <w:marTop w:val="0"/>
              <w:marBottom w:val="0"/>
              <w:divBdr>
                <w:top w:val="none" w:sz="0" w:space="0" w:color="auto"/>
                <w:left w:val="none" w:sz="0" w:space="0" w:color="auto"/>
                <w:bottom w:val="none" w:sz="0" w:space="0" w:color="auto"/>
                <w:right w:val="none" w:sz="0" w:space="0" w:color="auto"/>
              </w:divBdr>
              <w:divsChild>
                <w:div w:id="12762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2239">
      <w:bodyDiv w:val="1"/>
      <w:marLeft w:val="0"/>
      <w:marRight w:val="0"/>
      <w:marTop w:val="0"/>
      <w:marBottom w:val="0"/>
      <w:divBdr>
        <w:top w:val="none" w:sz="0" w:space="0" w:color="auto"/>
        <w:left w:val="none" w:sz="0" w:space="0" w:color="auto"/>
        <w:bottom w:val="none" w:sz="0" w:space="0" w:color="auto"/>
        <w:right w:val="none" w:sz="0" w:space="0" w:color="auto"/>
      </w:divBdr>
      <w:divsChild>
        <w:div w:id="545992723">
          <w:marLeft w:val="0"/>
          <w:marRight w:val="0"/>
          <w:marTop w:val="0"/>
          <w:marBottom w:val="0"/>
          <w:divBdr>
            <w:top w:val="none" w:sz="0" w:space="0" w:color="auto"/>
            <w:left w:val="none" w:sz="0" w:space="0" w:color="auto"/>
            <w:bottom w:val="none" w:sz="0" w:space="0" w:color="auto"/>
            <w:right w:val="none" w:sz="0" w:space="0" w:color="auto"/>
          </w:divBdr>
          <w:divsChild>
            <w:div w:id="705720102">
              <w:marLeft w:val="0"/>
              <w:marRight w:val="0"/>
              <w:marTop w:val="0"/>
              <w:marBottom w:val="0"/>
              <w:divBdr>
                <w:top w:val="none" w:sz="0" w:space="0" w:color="auto"/>
                <w:left w:val="none" w:sz="0" w:space="0" w:color="auto"/>
                <w:bottom w:val="none" w:sz="0" w:space="0" w:color="auto"/>
                <w:right w:val="none" w:sz="0" w:space="0" w:color="auto"/>
              </w:divBdr>
              <w:divsChild>
                <w:div w:id="20582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41273">
      <w:bodyDiv w:val="1"/>
      <w:marLeft w:val="0"/>
      <w:marRight w:val="0"/>
      <w:marTop w:val="0"/>
      <w:marBottom w:val="0"/>
      <w:divBdr>
        <w:top w:val="none" w:sz="0" w:space="0" w:color="auto"/>
        <w:left w:val="none" w:sz="0" w:space="0" w:color="auto"/>
        <w:bottom w:val="none" w:sz="0" w:space="0" w:color="auto"/>
        <w:right w:val="none" w:sz="0" w:space="0" w:color="auto"/>
      </w:divBdr>
      <w:divsChild>
        <w:div w:id="151993605">
          <w:marLeft w:val="0"/>
          <w:marRight w:val="0"/>
          <w:marTop w:val="0"/>
          <w:marBottom w:val="0"/>
          <w:divBdr>
            <w:top w:val="none" w:sz="0" w:space="0" w:color="auto"/>
            <w:left w:val="none" w:sz="0" w:space="0" w:color="auto"/>
            <w:bottom w:val="none" w:sz="0" w:space="0" w:color="auto"/>
            <w:right w:val="none" w:sz="0" w:space="0" w:color="auto"/>
          </w:divBdr>
          <w:divsChild>
            <w:div w:id="1869754552">
              <w:marLeft w:val="0"/>
              <w:marRight w:val="0"/>
              <w:marTop w:val="0"/>
              <w:marBottom w:val="0"/>
              <w:divBdr>
                <w:top w:val="none" w:sz="0" w:space="0" w:color="auto"/>
                <w:left w:val="none" w:sz="0" w:space="0" w:color="auto"/>
                <w:bottom w:val="none" w:sz="0" w:space="0" w:color="auto"/>
                <w:right w:val="none" w:sz="0" w:space="0" w:color="auto"/>
              </w:divBdr>
              <w:divsChild>
                <w:div w:id="9063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Action Plan 2016-2019 </Abstract>
  <CompanyAddress/>
  <CompanyPhone/>
  <CompanyFax/>
  <CompanyEmail>February 2016</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3A55E5-85A3-4E84-BC2E-7A154677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2844</TotalTime>
  <Pages>1</Pages>
  <Words>1925</Words>
  <Characters>10977</Characters>
  <Application>Microsoft Office Word</Application>
  <DocSecurity>0</DocSecurity>
  <Lines>91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 diversity strategy for ifae researchers</vt:lpstr>
      <vt:lpstr>a diversity strategy for ifae researchers</vt:lpstr>
    </vt:vector>
  </TitlesOfParts>
  <Manager/>
  <Company>Departament d'Innovació, Universitats i Empresa</Company>
  <LinksUpToDate>false</LinksUpToDate>
  <CharactersWithSpaces>12877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diversity strategy for ifae researchers</dc:title>
  <dc:subject>Submitted to the HR Excellence in Research Award</dc:subject>
  <dc:creator>Institut de Física d’Altes Energies (IFAE)</dc:creator>
  <cp:keywords/>
  <dc:description/>
  <cp:lastModifiedBy>qbosch</cp:lastModifiedBy>
  <cp:revision>353</cp:revision>
  <cp:lastPrinted>2019-03-20T11:08:00Z</cp:lastPrinted>
  <dcterms:created xsi:type="dcterms:W3CDTF">2017-12-22T16:09:00Z</dcterms:created>
  <dcterms:modified xsi:type="dcterms:W3CDTF">2019-05-08T16:30:00Z</dcterms:modified>
  <cp:category/>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Departament d'Innovació, Universitats i Empresa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